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584036" w14:textId="77777777" w:rsidR="00142BCD" w:rsidRDefault="00142BCD" w:rsidP="004D2A19">
      <w:pPr>
        <w:pStyle w:val="Bijschrift"/>
        <w:rPr>
          <w:lang w:val="en-GB"/>
        </w:rPr>
      </w:pPr>
    </w:p>
    <w:p w14:paraId="43A4282A" w14:textId="77777777" w:rsidR="00905394" w:rsidRDefault="00905394" w:rsidP="00645EC4">
      <w:pPr>
        <w:pStyle w:val="Kopzondernummering"/>
      </w:pPr>
    </w:p>
    <w:p w14:paraId="0BA5B737" w14:textId="77777777" w:rsidR="00905394" w:rsidRPr="00905394" w:rsidRDefault="00905394" w:rsidP="00905394"/>
    <w:p w14:paraId="6F72784B" w14:textId="77777777" w:rsidR="00905394" w:rsidRPr="00905394" w:rsidRDefault="00F41118" w:rsidP="00905394">
      <w:r>
        <w:rPr>
          <w:noProof/>
        </w:rPr>
        <mc:AlternateContent>
          <mc:Choice Requires="wps">
            <w:drawing>
              <wp:anchor distT="0" distB="0" distL="114300" distR="114300" simplePos="0" relativeHeight="251658752" behindDoc="0" locked="0" layoutInCell="1" allowOverlap="1" wp14:anchorId="7DC801C5" wp14:editId="7CF8DB92">
                <wp:simplePos x="0" y="0"/>
                <wp:positionH relativeFrom="column">
                  <wp:posOffset>-835025</wp:posOffset>
                </wp:positionH>
                <wp:positionV relativeFrom="paragraph">
                  <wp:posOffset>79375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6C89C8F8" w14:textId="77777777" w:rsidR="00F722F4" w:rsidRDefault="00F722F4" w:rsidP="00B43B73">
                            <w:pPr>
                              <w:pStyle w:val="broodtekst"/>
                              <w:rPr>
                                <w:b/>
                                <w:sz w:val="32"/>
                                <w:szCs w:val="32"/>
                              </w:rPr>
                            </w:pPr>
                            <w:r w:rsidRPr="00AC7D71">
                              <w:rPr>
                                <w:b/>
                                <w:sz w:val="44"/>
                                <w:szCs w:val="44"/>
                              </w:rPr>
                              <w:t>Dienst Justitiële Inrichtingen</w:t>
                            </w:r>
                            <w:r w:rsidRPr="00B43B73">
                              <w:rPr>
                                <w:b/>
                                <w:sz w:val="32"/>
                                <w:szCs w:val="32"/>
                              </w:rPr>
                              <w:t xml:space="preserve"> </w:t>
                            </w:r>
                          </w:p>
                          <w:p w14:paraId="7CEFB166" w14:textId="77777777" w:rsidR="00F722F4" w:rsidRDefault="00F722F4" w:rsidP="00B43B73">
                            <w:pPr>
                              <w:pStyle w:val="broodtekst"/>
                              <w:rPr>
                                <w:b/>
                                <w:sz w:val="32"/>
                                <w:szCs w:val="32"/>
                              </w:rPr>
                            </w:pPr>
                          </w:p>
                          <w:p w14:paraId="1275980F" w14:textId="57723E65" w:rsidR="00F722F4" w:rsidRDefault="00F722F4" w:rsidP="00B43B73">
                            <w:pPr>
                              <w:pStyle w:val="broodtekst"/>
                              <w:rPr>
                                <w:b/>
                                <w:sz w:val="32"/>
                                <w:szCs w:val="32"/>
                              </w:rPr>
                            </w:pPr>
                            <w:r>
                              <w:rPr>
                                <w:b/>
                                <w:sz w:val="32"/>
                                <w:szCs w:val="32"/>
                              </w:rPr>
                              <w:t>Bijlage 7 Dossier Financiële Afspraken</w:t>
                            </w:r>
                          </w:p>
                          <w:p w14:paraId="4457309F" w14:textId="77777777" w:rsidR="00F722F4" w:rsidRPr="000007DB" w:rsidRDefault="00F722F4" w:rsidP="00F74EE0">
                            <w:pPr>
                              <w:pStyle w:val="Geenafstand"/>
                              <w:rPr>
                                <w:b/>
                                <w:color w:val="00B0F0"/>
                                <w:sz w:val="20"/>
                                <w:szCs w:val="20"/>
                              </w:rPr>
                            </w:pPr>
                          </w:p>
                          <w:p w14:paraId="5FF10DF0" w14:textId="77777777" w:rsidR="00F722F4" w:rsidRPr="00B442DD" w:rsidRDefault="00F722F4" w:rsidP="00F74EE0">
                            <w:pPr>
                              <w:pStyle w:val="Geenafstand"/>
                              <w:rPr>
                                <w:b/>
                                <w:color w:val="00B0F0"/>
                                <w:sz w:val="44"/>
                                <w:szCs w:val="44"/>
                              </w:rPr>
                            </w:pPr>
                            <w:r w:rsidRPr="003667B6">
                              <w:rPr>
                                <w:b/>
                                <w:color w:val="00B0F0"/>
                                <w:sz w:val="44"/>
                                <w:szCs w:val="44"/>
                              </w:rPr>
                              <w:t xml:space="preserve">Europese aanbesteding </w:t>
                            </w:r>
                            <w:r>
                              <w:rPr>
                                <w:b/>
                                <w:color w:val="00B0F0"/>
                                <w:sz w:val="44"/>
                                <w:szCs w:val="44"/>
                              </w:rPr>
                              <w:t>Basisv</w:t>
                            </w:r>
                            <w:r w:rsidRPr="00B442DD">
                              <w:rPr>
                                <w:b/>
                                <w:color w:val="00B0F0"/>
                                <w:sz w:val="44"/>
                                <w:szCs w:val="44"/>
                              </w:rPr>
                              <w:t>oorziening Justitiabelen</w:t>
                            </w:r>
                          </w:p>
                          <w:p w14:paraId="3DB0A9A6" w14:textId="77777777" w:rsidR="00F722F4" w:rsidRDefault="00F722F4" w:rsidP="00FF119C">
                            <w:pPr>
                              <w:pStyle w:val="broodtekst"/>
                              <w:rPr>
                                <w:b/>
                                <w:sz w:val="24"/>
                                <w:szCs w:val="24"/>
                              </w:rPr>
                            </w:pPr>
                          </w:p>
                          <w:p w14:paraId="3D6909A4" w14:textId="77777777" w:rsidR="00F722F4" w:rsidRDefault="00F722F4" w:rsidP="00FF119C">
                            <w:pPr>
                              <w:pStyle w:val="broodtekst"/>
                              <w:rPr>
                                <w:b/>
                                <w:sz w:val="24"/>
                                <w:szCs w:val="24"/>
                              </w:rPr>
                            </w:pPr>
                            <w:r w:rsidRPr="00FF119C">
                              <w:rPr>
                                <w:b/>
                                <w:sz w:val="24"/>
                                <w:szCs w:val="24"/>
                              </w:rPr>
                              <w:t>Openbare Procedure</w:t>
                            </w:r>
                          </w:p>
                          <w:p w14:paraId="01A3A53C" w14:textId="77777777" w:rsidR="00F722F4" w:rsidRPr="00FF119C" w:rsidRDefault="00F722F4" w:rsidP="00FF119C">
                            <w:pPr>
                              <w:pStyle w:val="broodtekst"/>
                              <w:rPr>
                                <w:b/>
                                <w:sz w:val="24"/>
                                <w:szCs w:val="24"/>
                              </w:rPr>
                            </w:pPr>
                          </w:p>
                          <w:p w14:paraId="7E069B4D" w14:textId="036DC2CF" w:rsidR="00F722F4" w:rsidRPr="00FF119C" w:rsidRDefault="00F722F4" w:rsidP="00FF119C">
                            <w:pPr>
                              <w:pStyle w:val="broodtekst"/>
                              <w:rPr>
                                <w:sz w:val="24"/>
                                <w:szCs w:val="24"/>
                              </w:rPr>
                            </w:pPr>
                            <w:r w:rsidRPr="00FF119C">
                              <w:rPr>
                                <w:sz w:val="24"/>
                                <w:szCs w:val="24"/>
                              </w:rPr>
                              <w:t xml:space="preserve">Versie </w:t>
                            </w:r>
                            <w:r>
                              <w:rPr>
                                <w:sz w:val="24"/>
                                <w:szCs w:val="24"/>
                              </w:rPr>
                              <w:t>5.0</w:t>
                            </w:r>
                          </w:p>
                          <w:p w14:paraId="5E80D521" w14:textId="70131942" w:rsidR="00F722F4" w:rsidRPr="00FF119C" w:rsidRDefault="00F722F4" w:rsidP="00FF119C">
                            <w:pPr>
                              <w:pStyle w:val="broodtekst"/>
                              <w:rPr>
                                <w:sz w:val="24"/>
                                <w:szCs w:val="24"/>
                              </w:rPr>
                            </w:pPr>
                            <w:r w:rsidRPr="00FF119C">
                              <w:rPr>
                                <w:sz w:val="24"/>
                                <w:szCs w:val="24"/>
                              </w:rPr>
                              <w:t xml:space="preserve">Datum </w:t>
                            </w:r>
                            <w:r>
                              <w:rPr>
                                <w:sz w:val="24"/>
                                <w:szCs w:val="24"/>
                              </w:rPr>
                              <w:t xml:space="preserve">17 augustus 2015 </w:t>
                            </w:r>
                          </w:p>
                          <w:p w14:paraId="0F7D379F" w14:textId="77777777" w:rsidR="00F722F4" w:rsidRPr="002D69B4" w:rsidRDefault="00F722F4" w:rsidP="00B43B73">
                            <w:pPr>
                              <w:pStyle w:val="Geenafstand"/>
                              <w:rPr>
                                <w:sz w:val="48"/>
                                <w:szCs w:val="4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801C5"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tX2Xt7ACAACqBQAADgAA&#10;AAAAAAAAAAAAAAAuAgAAZHJzL2Uyb0RvYy54bWxQSwECLQAUAAYACAAAACEAcm4E8N4AAAALAQAA&#10;DwAAAAAAAAAAAAAAAAAKBQAAZHJzL2Rvd25yZXYueG1sUEsFBgAAAAAEAAQA8wAAABUGAAAAAA==&#10;" filled="f" stroked="f" strokecolor="#09f">
                <v:textbox inset="0,0,0,0">
                  <w:txbxContent>
                    <w:p w14:paraId="6C89C8F8" w14:textId="77777777" w:rsidR="00F722F4" w:rsidRDefault="00F722F4" w:rsidP="00B43B73">
                      <w:pPr>
                        <w:pStyle w:val="broodtekst"/>
                        <w:rPr>
                          <w:b/>
                          <w:sz w:val="32"/>
                          <w:szCs w:val="32"/>
                        </w:rPr>
                      </w:pPr>
                      <w:r w:rsidRPr="00AC7D71">
                        <w:rPr>
                          <w:b/>
                          <w:sz w:val="44"/>
                          <w:szCs w:val="44"/>
                        </w:rPr>
                        <w:t>Dienst Justitiële Inrichtingen</w:t>
                      </w:r>
                      <w:r w:rsidRPr="00B43B73">
                        <w:rPr>
                          <w:b/>
                          <w:sz w:val="32"/>
                          <w:szCs w:val="32"/>
                        </w:rPr>
                        <w:t xml:space="preserve"> </w:t>
                      </w:r>
                    </w:p>
                    <w:p w14:paraId="7CEFB166" w14:textId="77777777" w:rsidR="00F722F4" w:rsidRDefault="00F722F4" w:rsidP="00B43B73">
                      <w:pPr>
                        <w:pStyle w:val="broodtekst"/>
                        <w:rPr>
                          <w:b/>
                          <w:sz w:val="32"/>
                          <w:szCs w:val="32"/>
                        </w:rPr>
                      </w:pPr>
                    </w:p>
                    <w:p w14:paraId="1275980F" w14:textId="57723E65" w:rsidR="00F722F4" w:rsidRDefault="00F722F4" w:rsidP="00B43B73">
                      <w:pPr>
                        <w:pStyle w:val="broodtekst"/>
                        <w:rPr>
                          <w:b/>
                          <w:sz w:val="32"/>
                          <w:szCs w:val="32"/>
                        </w:rPr>
                      </w:pPr>
                      <w:r>
                        <w:rPr>
                          <w:b/>
                          <w:sz w:val="32"/>
                          <w:szCs w:val="32"/>
                        </w:rPr>
                        <w:t>Bijlage 7 Dossier Financiële Afspraken</w:t>
                      </w:r>
                    </w:p>
                    <w:p w14:paraId="4457309F" w14:textId="77777777" w:rsidR="00F722F4" w:rsidRPr="000007DB" w:rsidRDefault="00F722F4" w:rsidP="00F74EE0">
                      <w:pPr>
                        <w:pStyle w:val="Geenafstand"/>
                        <w:rPr>
                          <w:b/>
                          <w:color w:val="00B0F0"/>
                          <w:sz w:val="20"/>
                          <w:szCs w:val="20"/>
                        </w:rPr>
                      </w:pPr>
                    </w:p>
                    <w:p w14:paraId="5FF10DF0" w14:textId="77777777" w:rsidR="00F722F4" w:rsidRPr="00B442DD" w:rsidRDefault="00F722F4" w:rsidP="00F74EE0">
                      <w:pPr>
                        <w:pStyle w:val="Geenafstand"/>
                        <w:rPr>
                          <w:b/>
                          <w:color w:val="00B0F0"/>
                          <w:sz w:val="44"/>
                          <w:szCs w:val="44"/>
                        </w:rPr>
                      </w:pPr>
                      <w:r w:rsidRPr="003667B6">
                        <w:rPr>
                          <w:b/>
                          <w:color w:val="00B0F0"/>
                          <w:sz w:val="44"/>
                          <w:szCs w:val="44"/>
                        </w:rPr>
                        <w:t xml:space="preserve">Europese aanbesteding </w:t>
                      </w:r>
                      <w:r>
                        <w:rPr>
                          <w:b/>
                          <w:color w:val="00B0F0"/>
                          <w:sz w:val="44"/>
                          <w:szCs w:val="44"/>
                        </w:rPr>
                        <w:t>Basisv</w:t>
                      </w:r>
                      <w:r w:rsidRPr="00B442DD">
                        <w:rPr>
                          <w:b/>
                          <w:color w:val="00B0F0"/>
                          <w:sz w:val="44"/>
                          <w:szCs w:val="44"/>
                        </w:rPr>
                        <w:t>oorziening Justitiabelen</w:t>
                      </w:r>
                    </w:p>
                    <w:p w14:paraId="3DB0A9A6" w14:textId="77777777" w:rsidR="00F722F4" w:rsidRDefault="00F722F4" w:rsidP="00FF119C">
                      <w:pPr>
                        <w:pStyle w:val="broodtekst"/>
                        <w:rPr>
                          <w:b/>
                          <w:sz w:val="24"/>
                          <w:szCs w:val="24"/>
                        </w:rPr>
                      </w:pPr>
                    </w:p>
                    <w:p w14:paraId="3D6909A4" w14:textId="77777777" w:rsidR="00F722F4" w:rsidRDefault="00F722F4" w:rsidP="00FF119C">
                      <w:pPr>
                        <w:pStyle w:val="broodtekst"/>
                        <w:rPr>
                          <w:b/>
                          <w:sz w:val="24"/>
                          <w:szCs w:val="24"/>
                        </w:rPr>
                      </w:pPr>
                      <w:r w:rsidRPr="00FF119C">
                        <w:rPr>
                          <w:b/>
                          <w:sz w:val="24"/>
                          <w:szCs w:val="24"/>
                        </w:rPr>
                        <w:t>Openbare Procedure</w:t>
                      </w:r>
                    </w:p>
                    <w:p w14:paraId="01A3A53C" w14:textId="77777777" w:rsidR="00F722F4" w:rsidRPr="00FF119C" w:rsidRDefault="00F722F4" w:rsidP="00FF119C">
                      <w:pPr>
                        <w:pStyle w:val="broodtekst"/>
                        <w:rPr>
                          <w:b/>
                          <w:sz w:val="24"/>
                          <w:szCs w:val="24"/>
                        </w:rPr>
                      </w:pPr>
                    </w:p>
                    <w:p w14:paraId="7E069B4D" w14:textId="036DC2CF" w:rsidR="00F722F4" w:rsidRPr="00FF119C" w:rsidRDefault="00F722F4" w:rsidP="00FF119C">
                      <w:pPr>
                        <w:pStyle w:val="broodtekst"/>
                        <w:rPr>
                          <w:sz w:val="24"/>
                          <w:szCs w:val="24"/>
                        </w:rPr>
                      </w:pPr>
                      <w:r w:rsidRPr="00FF119C">
                        <w:rPr>
                          <w:sz w:val="24"/>
                          <w:szCs w:val="24"/>
                        </w:rPr>
                        <w:t xml:space="preserve">Versie </w:t>
                      </w:r>
                      <w:r>
                        <w:rPr>
                          <w:sz w:val="24"/>
                          <w:szCs w:val="24"/>
                        </w:rPr>
                        <w:t>5.0</w:t>
                      </w:r>
                    </w:p>
                    <w:p w14:paraId="5E80D521" w14:textId="70131942" w:rsidR="00F722F4" w:rsidRPr="00FF119C" w:rsidRDefault="00F722F4" w:rsidP="00FF119C">
                      <w:pPr>
                        <w:pStyle w:val="broodtekst"/>
                        <w:rPr>
                          <w:sz w:val="24"/>
                          <w:szCs w:val="24"/>
                        </w:rPr>
                      </w:pPr>
                      <w:r w:rsidRPr="00FF119C">
                        <w:rPr>
                          <w:sz w:val="24"/>
                          <w:szCs w:val="24"/>
                        </w:rPr>
                        <w:t xml:space="preserve">Datum </w:t>
                      </w:r>
                      <w:r>
                        <w:rPr>
                          <w:sz w:val="24"/>
                          <w:szCs w:val="24"/>
                        </w:rPr>
                        <w:t xml:space="preserve">17 augustus 2015 </w:t>
                      </w:r>
                    </w:p>
                    <w:p w14:paraId="0F7D379F" w14:textId="77777777" w:rsidR="00F722F4" w:rsidRPr="002D69B4" w:rsidRDefault="00F722F4" w:rsidP="00B43B73">
                      <w:pPr>
                        <w:pStyle w:val="Geenafstand"/>
                        <w:rPr>
                          <w:sz w:val="48"/>
                          <w:szCs w:val="48"/>
                        </w:rPr>
                      </w:pPr>
                    </w:p>
                  </w:txbxContent>
                </v:textbox>
              </v:shape>
            </w:pict>
          </mc:Fallback>
        </mc:AlternateContent>
      </w:r>
    </w:p>
    <w:p w14:paraId="157DC1BF" w14:textId="77777777" w:rsidR="00905394" w:rsidRPr="00905394" w:rsidRDefault="00905394" w:rsidP="00905394"/>
    <w:p w14:paraId="147E7077" w14:textId="77777777" w:rsidR="00905394" w:rsidRPr="00905394" w:rsidRDefault="00905394" w:rsidP="00905394"/>
    <w:p w14:paraId="51AD41EC" w14:textId="77777777" w:rsidR="00905394" w:rsidRPr="00905394" w:rsidRDefault="00905394" w:rsidP="00905394"/>
    <w:p w14:paraId="7EC6D984" w14:textId="77777777" w:rsidR="00905394" w:rsidRPr="00905394" w:rsidRDefault="00905394" w:rsidP="00905394"/>
    <w:p w14:paraId="2D93948A" w14:textId="77777777" w:rsidR="00905394" w:rsidRPr="00905394" w:rsidRDefault="00905394" w:rsidP="00905394"/>
    <w:p w14:paraId="11B64814" w14:textId="77777777" w:rsidR="00905394" w:rsidRPr="00905394" w:rsidRDefault="00905394" w:rsidP="00905394"/>
    <w:p w14:paraId="18F7E7DB" w14:textId="77777777" w:rsidR="00905394" w:rsidRPr="00905394" w:rsidRDefault="00905394" w:rsidP="00905394">
      <w:pPr>
        <w:jc w:val="right"/>
      </w:pPr>
    </w:p>
    <w:p w14:paraId="7986860F" w14:textId="77777777" w:rsidR="00905394" w:rsidRPr="00905394" w:rsidRDefault="00905394" w:rsidP="00905394"/>
    <w:bookmarkStart w:id="0" w:name="_Toc361740200"/>
    <w:p w14:paraId="38D1F4EC" w14:textId="77777777" w:rsidR="004C5505" w:rsidRDefault="00BA04A5">
      <w:pPr>
        <w:spacing w:line="240" w:lineRule="auto"/>
        <w:rPr>
          <w:sz w:val="24"/>
        </w:rPr>
      </w:pPr>
      <w:r>
        <w:rPr>
          <w:noProof/>
        </w:rPr>
        <mc:AlternateContent>
          <mc:Choice Requires="wps">
            <w:drawing>
              <wp:anchor distT="0" distB="0" distL="114300" distR="114300" simplePos="0" relativeHeight="251663360" behindDoc="0" locked="0" layoutInCell="1" allowOverlap="1" wp14:anchorId="720C7DBA" wp14:editId="644034FD">
                <wp:simplePos x="0" y="0"/>
                <wp:positionH relativeFrom="column">
                  <wp:posOffset>-2064196</wp:posOffset>
                </wp:positionH>
                <wp:positionV relativeFrom="paragraph">
                  <wp:posOffset>1478915</wp:posOffset>
                </wp:positionV>
                <wp:extent cx="9369631" cy="10626725"/>
                <wp:effectExtent l="19050" t="19050" r="41275" b="60325"/>
                <wp:wrapNone/>
                <wp:docPr id="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69631"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C306D" id="Rectangle 32" o:spid="_x0000_s1026" style="position:absolute;margin-left:-162.55pt;margin-top:116.45pt;width:737.75pt;height:8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" fillcolor="#009fee" strokecolor="#f2f2f2 [3041]" strokeweight="3pt">
                <v:shadow on="t" color="#205867 [1608]" opacity=".5" offset="1pt"/>
              </v:rect>
            </w:pict>
          </mc:Fallback>
        </mc:AlternateContent>
      </w:r>
      <w:r w:rsidR="00142BCD" w:rsidRPr="00905394">
        <w:br w:type="column"/>
      </w:r>
      <w:bookmarkStart w:id="1" w:name="_Toc209500354"/>
    </w:p>
    <w:p w14:paraId="69ADC4CB" w14:textId="77777777" w:rsidR="00142BCD" w:rsidRPr="00142BCD" w:rsidRDefault="00142BCD" w:rsidP="004C5505">
      <w:pPr>
        <w:pStyle w:val="Kop10"/>
        <w:numPr>
          <w:ilvl w:val="0"/>
          <w:numId w:val="0"/>
        </w:numPr>
      </w:pPr>
      <w:bookmarkStart w:id="2" w:name="_Toc423384015"/>
      <w:r w:rsidRPr="00142BCD">
        <w:lastRenderedPageBreak/>
        <w:t>Colofon</w:t>
      </w:r>
      <w:bookmarkEnd w:id="0"/>
      <w:bookmarkEnd w:id="1"/>
      <w:bookmarkEnd w:id="2"/>
    </w:p>
    <w:p w14:paraId="4A638F64" w14:textId="77777777" w:rsidR="00142BCD" w:rsidRPr="00142BCD" w:rsidRDefault="00142BCD" w:rsidP="00200736">
      <w:pPr>
        <w:ind w:left="1814" w:hanging="1814"/>
      </w:pPr>
      <w:r w:rsidRPr="00142BCD">
        <w:t>Projectnaam</w:t>
      </w:r>
      <w:r w:rsidR="00A65FF9">
        <w:tab/>
      </w:r>
      <w:r w:rsidR="00C24175">
        <w:t>Basisv</w:t>
      </w:r>
      <w:r w:rsidR="00B442DD">
        <w:t>oorziening Justitiabelen</w:t>
      </w:r>
    </w:p>
    <w:p w14:paraId="6880BB87" w14:textId="77777777" w:rsidR="00A65FF9" w:rsidRPr="00142BCD" w:rsidRDefault="00F272DE" w:rsidP="00200736">
      <w:pPr>
        <w:ind w:left="1814" w:hanging="1814"/>
      </w:pPr>
      <w:r>
        <w:t>Referentie</w:t>
      </w:r>
      <w:r w:rsidR="00142BCD" w:rsidRPr="00142BCD">
        <w:t>nummer</w:t>
      </w:r>
      <w:r w:rsidR="00A65FF9">
        <w:tab/>
      </w:r>
      <w:r>
        <w:t>SSC\DJI\INKEA\JM\2014-2</w:t>
      </w:r>
    </w:p>
    <w:p w14:paraId="2DA71FD5" w14:textId="6708DEF7" w:rsidR="00A65FF9" w:rsidRPr="00142BCD" w:rsidRDefault="00142BCD" w:rsidP="00200736">
      <w:pPr>
        <w:ind w:left="1814" w:hanging="1814"/>
      </w:pPr>
      <w:r w:rsidRPr="00142BCD">
        <w:t>Versienummer</w:t>
      </w:r>
      <w:r w:rsidR="00200736">
        <w:tab/>
      </w:r>
      <w:r w:rsidR="009A76CD">
        <w:t>5</w:t>
      </w:r>
      <w:r w:rsidR="009503A0">
        <w:t>.0</w:t>
      </w:r>
    </w:p>
    <w:p w14:paraId="7F7CF688" w14:textId="77777777" w:rsidR="00B43B73" w:rsidRDefault="00B43B73" w:rsidP="00B43B73">
      <w:pPr>
        <w:pStyle w:val="broodtekst-bold"/>
        <w:ind w:left="1816" w:hanging="1816"/>
        <w:rPr>
          <w:noProof/>
          <w:lang w:eastAsia="en-US"/>
        </w:rPr>
      </w:pPr>
      <w:r w:rsidRPr="00B43B73">
        <w:rPr>
          <w:b w:val="0"/>
          <w:noProof/>
          <w:lang w:eastAsia="en-US"/>
        </w:rPr>
        <w:t>Afzendgegevens</w:t>
      </w:r>
      <w:r w:rsidR="00A65FF9">
        <w:tab/>
      </w:r>
      <w:r>
        <w:tab/>
      </w:r>
      <w:r w:rsidR="003014D0">
        <w:rPr>
          <w:noProof/>
          <w:lang w:eastAsia="en-US"/>
        </w:rPr>
        <w:t>Dienst Justitiële Inrichtingen</w:t>
      </w:r>
    </w:p>
    <w:p w14:paraId="780ABC89" w14:textId="77777777" w:rsidR="00B43B73" w:rsidRDefault="003014D0" w:rsidP="00B43B73">
      <w:pPr>
        <w:pStyle w:val="broodtekst"/>
        <w:ind w:left="1816"/>
        <w:rPr>
          <w:noProof/>
          <w:lang w:eastAsia="en-US"/>
        </w:rPr>
      </w:pPr>
      <w:r>
        <w:rPr>
          <w:noProof/>
          <w:lang w:eastAsia="en-US"/>
        </w:rPr>
        <w:t>Team Europees aanbesteden</w:t>
      </w:r>
    </w:p>
    <w:p w14:paraId="4EEFBACC" w14:textId="77777777" w:rsidR="00B43B73" w:rsidRPr="00B43B73" w:rsidRDefault="003014D0" w:rsidP="00B43B73">
      <w:pPr>
        <w:pStyle w:val="broodtekst"/>
        <w:ind w:left="1816"/>
        <w:rPr>
          <w:noProof/>
          <w:lang w:eastAsia="en-US"/>
        </w:rPr>
      </w:pPr>
      <w:r>
        <w:rPr>
          <w:noProof/>
          <w:lang w:eastAsia="en-US"/>
        </w:rPr>
        <w:t>Bezuidenhoutseweg 20</w:t>
      </w:r>
    </w:p>
    <w:p w14:paraId="5DDDF4A8" w14:textId="77777777" w:rsidR="00B43B73" w:rsidRPr="00B43B73" w:rsidRDefault="003014D0" w:rsidP="003014D0">
      <w:pPr>
        <w:pStyle w:val="broodtekst"/>
        <w:ind w:left="1816"/>
        <w:rPr>
          <w:noProof/>
          <w:lang w:eastAsia="en-US"/>
        </w:rPr>
      </w:pPr>
      <w:r>
        <w:rPr>
          <w:noProof/>
          <w:lang w:eastAsia="en-US"/>
        </w:rPr>
        <w:t>2594 AV  DEN HAAG</w:t>
      </w:r>
    </w:p>
    <w:p w14:paraId="26FFB4FD" w14:textId="77777777" w:rsidR="00B43B73" w:rsidRPr="00B43B73" w:rsidRDefault="00B43B73" w:rsidP="00B43B73">
      <w:pPr>
        <w:pStyle w:val="broodtekst"/>
        <w:ind w:left="1816"/>
        <w:rPr>
          <w:noProof/>
          <w:lang w:eastAsia="en-US"/>
        </w:rPr>
      </w:pPr>
      <w:r w:rsidRPr="00B43B73">
        <w:rPr>
          <w:noProof/>
          <w:lang w:eastAsia="en-US"/>
        </w:rPr>
        <w:t xml:space="preserve">Postbus </w:t>
      </w:r>
      <w:r w:rsidR="00026A5A">
        <w:rPr>
          <w:noProof/>
          <w:lang w:eastAsia="en-US"/>
        </w:rPr>
        <w:t>90829</w:t>
      </w:r>
    </w:p>
    <w:p w14:paraId="3ACF0D3A" w14:textId="77777777" w:rsidR="00B43B73" w:rsidRPr="00B43B73" w:rsidRDefault="00026A5A" w:rsidP="00B43B73">
      <w:pPr>
        <w:pStyle w:val="broodtekst"/>
        <w:ind w:left="1816"/>
        <w:rPr>
          <w:noProof/>
          <w:lang w:eastAsia="en-US"/>
        </w:rPr>
      </w:pPr>
      <w:r>
        <w:rPr>
          <w:noProof/>
          <w:lang w:eastAsia="en-US"/>
        </w:rPr>
        <w:t>2509 LV  DEN HAAG</w:t>
      </w:r>
    </w:p>
    <w:p w14:paraId="343B3034" w14:textId="77777777" w:rsidR="00B43B73" w:rsidRDefault="00B43B73" w:rsidP="00B43B73">
      <w:pPr>
        <w:pStyle w:val="broodtekst"/>
        <w:rPr>
          <w:noProof/>
          <w:lang w:eastAsia="en-US"/>
        </w:rPr>
      </w:pPr>
    </w:p>
    <w:p w14:paraId="5DB51554" w14:textId="77777777" w:rsidR="00A65FF9" w:rsidRPr="00142BCD" w:rsidRDefault="00A65FF9" w:rsidP="00604859">
      <w:pPr>
        <w:ind w:left="2292" w:hanging="2292"/>
      </w:pPr>
    </w:p>
    <w:p w14:paraId="07001A93" w14:textId="77777777" w:rsidR="00D04A87" w:rsidRPr="008E61A4" w:rsidRDefault="00D04A87" w:rsidP="00D04A87">
      <w:pPr>
        <w:tabs>
          <w:tab w:val="left" w:pos="227"/>
          <w:tab w:val="left" w:pos="454"/>
          <w:tab w:val="left" w:pos="680"/>
        </w:tabs>
        <w:autoSpaceDE w:val="0"/>
        <w:autoSpaceDN w:val="0"/>
        <w:adjustRightInd w:val="0"/>
        <w:rPr>
          <w:rFonts w:eastAsia="MS Mincho"/>
          <w:noProof/>
          <w:szCs w:val="18"/>
          <w:lang w:eastAsia="en-US"/>
        </w:rPr>
      </w:pPr>
      <w:r w:rsidRPr="008E61A4">
        <w:rPr>
          <w:rFonts w:eastAsia="MS Mincho"/>
          <w:noProof/>
          <w:szCs w:val="18"/>
          <w:lang w:eastAsia="en-US"/>
        </w:rPr>
        <w:t xml:space="preserve">Contactpersoon </w:t>
      </w:r>
      <w:r w:rsidRPr="008E61A4">
        <w:rPr>
          <w:rFonts w:eastAsia="MS Mincho"/>
          <w:noProof/>
          <w:szCs w:val="18"/>
          <w:lang w:eastAsia="en-US"/>
        </w:rPr>
        <w:tab/>
      </w:r>
      <w:r w:rsidRPr="008E61A4">
        <w:rPr>
          <w:rFonts w:eastAsia="MS Mincho"/>
          <w:noProof/>
          <w:szCs w:val="18"/>
          <w:lang w:eastAsia="en-US"/>
        </w:rPr>
        <w:tab/>
      </w:r>
      <w:r w:rsidRPr="00FE73EA">
        <w:rPr>
          <w:rFonts w:eastAsia="MS Mincho"/>
          <w:noProof/>
          <w:szCs w:val="18"/>
          <w:lang w:eastAsia="en-US"/>
        </w:rPr>
        <w:t>J.J. Torres</w:t>
      </w:r>
    </w:p>
    <w:p w14:paraId="2A0831D3" w14:textId="77777777" w:rsidR="00D04A87" w:rsidRPr="008E61A4" w:rsidRDefault="00D04A87" w:rsidP="00D04A87">
      <w:pPr>
        <w:tabs>
          <w:tab w:val="left" w:pos="227"/>
          <w:tab w:val="left" w:pos="454"/>
          <w:tab w:val="left" w:pos="680"/>
        </w:tabs>
        <w:autoSpaceDE w:val="0"/>
        <w:autoSpaceDN w:val="0"/>
        <w:adjustRightInd w:val="0"/>
        <w:rPr>
          <w:rFonts w:eastAsia="MS Mincho"/>
          <w:i/>
          <w:noProof/>
          <w:szCs w:val="18"/>
          <w:lang w:eastAsia="en-US"/>
        </w:rPr>
      </w:pP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r>
      <w:r w:rsidRPr="008E61A4">
        <w:rPr>
          <w:rFonts w:eastAsia="MS Mincho"/>
          <w:i/>
          <w:noProof/>
          <w:szCs w:val="18"/>
          <w:lang w:eastAsia="en-US"/>
        </w:rPr>
        <w:tab/>
        <w:t>Senior adviseur Europees aanbesteden</w:t>
      </w:r>
    </w:p>
    <w:p w14:paraId="176C3CE1" w14:textId="77777777" w:rsidR="00D04A87" w:rsidRPr="00B43B73" w:rsidRDefault="00D04A87" w:rsidP="00D04A87">
      <w:pPr>
        <w:pStyle w:val="broodtekst"/>
        <w:rPr>
          <w:noProof/>
          <w:lang w:val="en-US" w:eastAsia="en-US"/>
        </w:rPr>
      </w:pPr>
      <w:r>
        <w:rPr>
          <w:noProof/>
          <w:lang w:eastAsia="en-US"/>
        </w:rPr>
        <w:tab/>
      </w:r>
      <w:r>
        <w:rPr>
          <w:noProof/>
          <w:lang w:eastAsia="en-US"/>
        </w:rPr>
        <w:tab/>
      </w:r>
      <w:r>
        <w:rPr>
          <w:noProof/>
          <w:lang w:eastAsia="en-US"/>
        </w:rPr>
        <w:tab/>
      </w:r>
      <w:r>
        <w:rPr>
          <w:noProof/>
          <w:lang w:eastAsia="en-US"/>
        </w:rPr>
        <w:tab/>
      </w:r>
      <w:r>
        <w:rPr>
          <w:noProof/>
          <w:lang w:eastAsia="en-US"/>
        </w:rPr>
        <w:tab/>
      </w:r>
      <w:r>
        <w:rPr>
          <w:noProof/>
          <w:lang w:eastAsia="en-US"/>
        </w:rPr>
        <w:tab/>
      </w:r>
      <w:r>
        <w:rPr>
          <w:noProof/>
          <w:lang w:eastAsia="en-US"/>
        </w:rPr>
        <w:tab/>
      </w:r>
      <w:r>
        <w:rPr>
          <w:noProof/>
          <w:lang w:eastAsia="en-US"/>
        </w:rPr>
        <w:tab/>
      </w:r>
      <w:r>
        <w:rPr>
          <w:noProof/>
          <w:lang w:eastAsia="en-US"/>
        </w:rPr>
        <w:tab/>
      </w:r>
    </w:p>
    <w:p w14:paraId="2E683352" w14:textId="77777777" w:rsidR="00D04A87" w:rsidRDefault="004C0CB8" w:rsidP="00D04A87">
      <w:pPr>
        <w:ind w:left="2292" w:hanging="476"/>
        <w:rPr>
          <w:noProof/>
          <w:lang w:val="en-US" w:eastAsia="en-US"/>
        </w:rPr>
      </w:pPr>
      <w:hyperlink r:id="rId8" w:history="1">
        <w:r w:rsidR="00D04A87" w:rsidRPr="009D2A7F">
          <w:rPr>
            <w:rStyle w:val="Hyperlink"/>
            <w:noProof/>
            <w:lang w:val="en-US" w:eastAsia="en-US"/>
          </w:rPr>
          <w:t>ienea@</w:t>
        </w:r>
        <w:r w:rsidR="00D04A87" w:rsidRPr="009D2A7F">
          <w:rPr>
            <w:rStyle w:val="Hyperlink"/>
            <w:rFonts w:ascii="Arial" w:hAnsi="Arial" w:cs="Arial"/>
            <w:noProof/>
            <w:lang w:val="en-US" w:eastAsia="en-US"/>
          </w:rPr>
          <w:t>dji.</w:t>
        </w:r>
        <w:r w:rsidR="00D04A87" w:rsidRPr="009D2A7F">
          <w:rPr>
            <w:rStyle w:val="Hyperlink"/>
            <w:noProof/>
            <w:lang w:val="en-US" w:eastAsia="en-US"/>
          </w:rPr>
          <w:t>minjus.nl</w:t>
        </w:r>
      </w:hyperlink>
    </w:p>
    <w:p w14:paraId="6E859160" w14:textId="77777777" w:rsidR="00D04A87" w:rsidRPr="00B43B73" w:rsidRDefault="00D04A87" w:rsidP="00D04A87">
      <w:pPr>
        <w:ind w:left="2292" w:hanging="476"/>
        <w:rPr>
          <w:lang w:val="en-US"/>
        </w:rPr>
      </w:pPr>
    </w:p>
    <w:p w14:paraId="1526FFBF" w14:textId="77777777" w:rsidR="00D04A87" w:rsidRDefault="00D04A87" w:rsidP="00D04A87">
      <w:pPr>
        <w:ind w:left="1843" w:hanging="1843"/>
      </w:pPr>
      <w:r w:rsidRPr="007821B0">
        <w:rPr>
          <w:noProof/>
          <w:lang w:eastAsia="en-US"/>
        </w:rPr>
        <w:t>Auteurs</w:t>
      </w:r>
      <w:r w:rsidRPr="007821B0">
        <w:rPr>
          <w:noProof/>
          <w:lang w:eastAsia="en-US"/>
        </w:rPr>
        <w:tab/>
      </w:r>
      <w:r>
        <w:rPr>
          <w:noProof/>
          <w:lang w:eastAsia="en-US"/>
        </w:rPr>
        <w:t xml:space="preserve">Projectgroep Europese Aanbesteding </w:t>
      </w:r>
      <w:r w:rsidR="00B442DD">
        <w:rPr>
          <w:noProof/>
          <w:lang w:eastAsia="en-US"/>
        </w:rPr>
        <w:t>BVJ</w:t>
      </w:r>
    </w:p>
    <w:p w14:paraId="142DFD35" w14:textId="77777777" w:rsidR="00D04A87" w:rsidRPr="00142BCD" w:rsidRDefault="00D04A87" w:rsidP="00D04A87">
      <w:pPr>
        <w:ind w:left="2292" w:hanging="2292"/>
      </w:pPr>
    </w:p>
    <w:p w14:paraId="4357A448" w14:textId="77777777" w:rsidR="00604859" w:rsidRPr="00A41EFC" w:rsidRDefault="00604859" w:rsidP="00604859">
      <w:pPr>
        <w:ind w:left="2292" w:hanging="2292"/>
      </w:pPr>
    </w:p>
    <w:p w14:paraId="144649AE" w14:textId="77777777" w:rsidR="007821B0" w:rsidRPr="00193875" w:rsidRDefault="001C47F8" w:rsidP="007821B0">
      <w:pPr>
        <w:pStyle w:val="Kop-Inhoudsopgave"/>
      </w:pPr>
      <w:bookmarkStart w:id="3" w:name="_Toc209500289"/>
      <w:bookmarkStart w:id="4" w:name="_Toc209500355"/>
      <w:r>
        <w:br w:type="page"/>
      </w:r>
      <w:bookmarkStart w:id="5" w:name="_Toc209500356"/>
      <w:bookmarkEnd w:id="3"/>
      <w:bookmarkEnd w:id="4"/>
    </w:p>
    <w:p w14:paraId="604D3389" w14:textId="77777777" w:rsidR="00CC20C8" w:rsidRPr="00765486" w:rsidRDefault="00CC20C8" w:rsidP="00B87911">
      <w:pPr>
        <w:pStyle w:val="Kop10"/>
        <w:widowControl/>
        <w:numPr>
          <w:ilvl w:val="0"/>
          <w:numId w:val="25"/>
        </w:numPr>
        <w:spacing w:after="360" w:line="260" w:lineRule="atLeast"/>
        <w:contextualSpacing w:val="0"/>
      </w:pPr>
      <w:bookmarkStart w:id="6" w:name="_Toc350413754"/>
      <w:bookmarkStart w:id="7" w:name="_Toc404087165"/>
      <w:bookmarkStart w:id="8" w:name="_Toc423384016"/>
      <w:bookmarkStart w:id="9" w:name="_Toc226112323"/>
      <w:bookmarkStart w:id="10" w:name="_Toc381876189"/>
      <w:bookmarkStart w:id="11" w:name="_Toc254879350"/>
      <w:bookmarkStart w:id="12" w:name="_Toc255221283"/>
      <w:bookmarkStart w:id="13" w:name="_Toc255222443"/>
      <w:bookmarkStart w:id="14" w:name="_Toc312846160"/>
      <w:bookmarkStart w:id="15" w:name="_Toc330889242"/>
      <w:r w:rsidRPr="00765486">
        <w:lastRenderedPageBreak/>
        <w:t>Tekenblad</w:t>
      </w:r>
      <w:bookmarkEnd w:id="6"/>
      <w:bookmarkEnd w:id="7"/>
      <w:bookmarkEnd w:id="8"/>
    </w:p>
    <w:p w14:paraId="0CBEF520" w14:textId="77777777" w:rsidR="00CC20C8" w:rsidRPr="00765486" w:rsidRDefault="00CC20C8" w:rsidP="00CC20C8">
      <w:pPr>
        <w:spacing w:line="260" w:lineRule="atLeast"/>
      </w:pPr>
      <w:r w:rsidRPr="00765486">
        <w:t xml:space="preserve">DJI, Directie informatievoorziening en de externe Opdrachtnemer [naam] gaan akkoord met de uitvoering van de </w:t>
      </w:r>
      <w:r>
        <w:t xml:space="preserve">financiële </w:t>
      </w:r>
      <w:r w:rsidRPr="00765486">
        <w:t>afspraken vastgelegd in dit Dossier Financiële Afspraken.</w:t>
      </w:r>
    </w:p>
    <w:p w14:paraId="14CE84C0" w14:textId="77777777" w:rsidR="00CC20C8" w:rsidRPr="00765486" w:rsidRDefault="00CC20C8" w:rsidP="00CC20C8">
      <w:pPr>
        <w:tabs>
          <w:tab w:val="left" w:pos="709"/>
          <w:tab w:val="left" w:pos="851"/>
          <w:tab w:val="left" w:pos="4253"/>
        </w:tabs>
        <w:spacing w:line="260" w:lineRule="atLeast"/>
      </w:pPr>
    </w:p>
    <w:tbl>
      <w:tblPr>
        <w:tblW w:w="8859" w:type="dxa"/>
        <w:tblLayout w:type="fixed"/>
        <w:tblCellMar>
          <w:left w:w="70" w:type="dxa"/>
          <w:right w:w="70" w:type="dxa"/>
        </w:tblCellMar>
        <w:tblLook w:val="0000" w:firstRow="0" w:lastRow="0" w:firstColumn="0" w:lastColumn="0" w:noHBand="0" w:noVBand="0"/>
      </w:tblPr>
      <w:tblGrid>
        <w:gridCol w:w="1063"/>
        <w:gridCol w:w="3366"/>
        <w:gridCol w:w="1028"/>
        <w:gridCol w:w="3402"/>
      </w:tblGrid>
      <w:tr w:rsidR="00CC20C8" w:rsidRPr="00765486" w14:paraId="2C3378AE" w14:textId="77777777" w:rsidTr="008F78AF">
        <w:trPr>
          <w:cantSplit/>
        </w:trPr>
        <w:tc>
          <w:tcPr>
            <w:tcW w:w="4429" w:type="dxa"/>
            <w:gridSpan w:val="2"/>
          </w:tcPr>
          <w:p w14:paraId="51C76F19" w14:textId="77777777" w:rsidR="00CC20C8" w:rsidRPr="00765486" w:rsidRDefault="00CC20C8" w:rsidP="008F78AF">
            <w:pPr>
              <w:pStyle w:val="Extraruimte"/>
              <w:spacing w:line="260" w:lineRule="atLeast"/>
              <w:rPr>
                <w:rFonts w:ascii="Verdana" w:hAnsi="Verdana"/>
                <w:b/>
              </w:rPr>
            </w:pPr>
            <w:r w:rsidRPr="00765486">
              <w:rPr>
                <w:rFonts w:ascii="Verdana" w:hAnsi="Verdana"/>
                <w:b/>
              </w:rPr>
              <w:t xml:space="preserve">Namens Directie Informatievoorziening (DJI), </w:t>
            </w:r>
            <w:r>
              <w:rPr>
                <w:rFonts w:ascii="Verdana" w:hAnsi="Verdana"/>
                <w:b/>
              </w:rPr>
              <w:t>DI</w:t>
            </w:r>
          </w:p>
        </w:tc>
        <w:tc>
          <w:tcPr>
            <w:tcW w:w="4430" w:type="dxa"/>
            <w:gridSpan w:val="2"/>
          </w:tcPr>
          <w:p w14:paraId="6AFDF882" w14:textId="77777777" w:rsidR="00CC20C8" w:rsidRPr="00765486" w:rsidRDefault="00CC20C8" w:rsidP="008F78AF">
            <w:pPr>
              <w:pStyle w:val="Extraruimte"/>
              <w:spacing w:line="260" w:lineRule="atLeast"/>
              <w:rPr>
                <w:rFonts w:ascii="Verdana" w:hAnsi="Verdana"/>
                <w:b/>
              </w:rPr>
            </w:pPr>
            <w:r w:rsidRPr="00765486">
              <w:rPr>
                <w:rFonts w:ascii="Verdana" w:hAnsi="Verdana"/>
                <w:b/>
              </w:rPr>
              <w:t>Namens [naam], Opdrachtnemer</w:t>
            </w:r>
          </w:p>
        </w:tc>
      </w:tr>
      <w:tr w:rsidR="00CC20C8" w:rsidRPr="00765486" w14:paraId="62CD7AEC" w14:textId="77777777" w:rsidTr="008F78AF">
        <w:tc>
          <w:tcPr>
            <w:tcW w:w="1063" w:type="dxa"/>
          </w:tcPr>
          <w:p w14:paraId="4DA982F4" w14:textId="77777777" w:rsidR="00CC20C8" w:rsidRPr="00765486" w:rsidRDefault="00CC20C8" w:rsidP="008F78AF">
            <w:pPr>
              <w:pStyle w:val="Extraruimte"/>
              <w:spacing w:line="260" w:lineRule="atLeast"/>
              <w:rPr>
                <w:rFonts w:ascii="Verdana" w:hAnsi="Verdana"/>
              </w:rPr>
            </w:pPr>
            <w:r w:rsidRPr="00765486">
              <w:rPr>
                <w:rFonts w:ascii="Verdana" w:hAnsi="Verdana"/>
              </w:rPr>
              <w:t>Naam:</w:t>
            </w:r>
          </w:p>
        </w:tc>
        <w:tc>
          <w:tcPr>
            <w:tcW w:w="3366" w:type="dxa"/>
          </w:tcPr>
          <w:p w14:paraId="7B119903" w14:textId="77777777" w:rsidR="00CC20C8" w:rsidRPr="00765486" w:rsidRDefault="00CC20C8" w:rsidP="008F78AF">
            <w:pPr>
              <w:pStyle w:val="Extraruimte"/>
              <w:spacing w:line="260" w:lineRule="atLeast"/>
              <w:rPr>
                <w:rFonts w:ascii="Verdana" w:hAnsi="Verdana"/>
              </w:rPr>
            </w:pPr>
          </w:p>
        </w:tc>
        <w:tc>
          <w:tcPr>
            <w:tcW w:w="1028" w:type="dxa"/>
          </w:tcPr>
          <w:p w14:paraId="6D280824" w14:textId="77777777" w:rsidR="00CC20C8" w:rsidRPr="00765486" w:rsidRDefault="00CC20C8" w:rsidP="008F78AF">
            <w:pPr>
              <w:pStyle w:val="Extraruimte"/>
              <w:spacing w:line="260" w:lineRule="atLeast"/>
              <w:rPr>
                <w:rFonts w:ascii="Verdana" w:hAnsi="Verdana"/>
              </w:rPr>
            </w:pPr>
            <w:r w:rsidRPr="00765486">
              <w:rPr>
                <w:rFonts w:ascii="Verdana" w:hAnsi="Verdana"/>
              </w:rPr>
              <w:t>Naam:</w:t>
            </w:r>
          </w:p>
        </w:tc>
        <w:tc>
          <w:tcPr>
            <w:tcW w:w="3402" w:type="dxa"/>
          </w:tcPr>
          <w:p w14:paraId="33CD3741" w14:textId="77777777" w:rsidR="00CC20C8" w:rsidRPr="00765486" w:rsidRDefault="00CC20C8" w:rsidP="008F78AF">
            <w:pPr>
              <w:pStyle w:val="Extraruimte"/>
              <w:spacing w:line="260" w:lineRule="atLeast"/>
              <w:rPr>
                <w:rFonts w:ascii="Verdana" w:hAnsi="Verdana"/>
              </w:rPr>
            </w:pPr>
          </w:p>
        </w:tc>
      </w:tr>
      <w:tr w:rsidR="00CC20C8" w:rsidRPr="00765486" w14:paraId="6CECF39B" w14:textId="77777777" w:rsidTr="008F78AF">
        <w:tc>
          <w:tcPr>
            <w:tcW w:w="1063" w:type="dxa"/>
          </w:tcPr>
          <w:p w14:paraId="7FF1A66B" w14:textId="77777777" w:rsidR="00CC20C8" w:rsidRPr="00765486" w:rsidRDefault="00CC20C8" w:rsidP="008F78AF">
            <w:pPr>
              <w:pStyle w:val="Extraruimte"/>
              <w:spacing w:line="260" w:lineRule="atLeast"/>
              <w:rPr>
                <w:rFonts w:ascii="Verdana" w:hAnsi="Verdana"/>
              </w:rPr>
            </w:pPr>
            <w:r w:rsidRPr="00765486">
              <w:rPr>
                <w:rFonts w:ascii="Verdana" w:hAnsi="Verdana"/>
              </w:rPr>
              <w:t>Functie:</w:t>
            </w:r>
          </w:p>
        </w:tc>
        <w:tc>
          <w:tcPr>
            <w:tcW w:w="3366" w:type="dxa"/>
          </w:tcPr>
          <w:p w14:paraId="748A4C48" w14:textId="77777777" w:rsidR="00CC20C8" w:rsidRPr="00765486" w:rsidRDefault="00CC20C8" w:rsidP="008F78AF">
            <w:pPr>
              <w:pStyle w:val="Extraruimte"/>
              <w:spacing w:line="260" w:lineRule="atLeast"/>
              <w:rPr>
                <w:rFonts w:ascii="Verdana" w:hAnsi="Verdana"/>
              </w:rPr>
            </w:pPr>
          </w:p>
        </w:tc>
        <w:tc>
          <w:tcPr>
            <w:tcW w:w="1028" w:type="dxa"/>
          </w:tcPr>
          <w:p w14:paraId="789D5845" w14:textId="77777777" w:rsidR="00CC20C8" w:rsidRPr="00765486" w:rsidRDefault="00CC20C8" w:rsidP="008F78AF">
            <w:pPr>
              <w:pStyle w:val="Extraruimte"/>
              <w:spacing w:line="260" w:lineRule="atLeast"/>
              <w:rPr>
                <w:rFonts w:ascii="Verdana" w:hAnsi="Verdana"/>
              </w:rPr>
            </w:pPr>
            <w:r w:rsidRPr="00765486">
              <w:rPr>
                <w:rFonts w:ascii="Verdana" w:hAnsi="Verdana"/>
              </w:rPr>
              <w:t>Functie:</w:t>
            </w:r>
          </w:p>
        </w:tc>
        <w:tc>
          <w:tcPr>
            <w:tcW w:w="3402" w:type="dxa"/>
          </w:tcPr>
          <w:p w14:paraId="4750417B" w14:textId="77777777" w:rsidR="00CC20C8" w:rsidRPr="00765486" w:rsidRDefault="00CC20C8" w:rsidP="008F78AF">
            <w:pPr>
              <w:pStyle w:val="Extraruimte"/>
              <w:spacing w:line="260" w:lineRule="atLeast"/>
              <w:rPr>
                <w:rFonts w:ascii="Verdana" w:hAnsi="Verdana"/>
              </w:rPr>
            </w:pPr>
          </w:p>
        </w:tc>
      </w:tr>
      <w:tr w:rsidR="00CC20C8" w:rsidRPr="00765486" w14:paraId="66009CF3" w14:textId="77777777" w:rsidTr="008F78AF">
        <w:tc>
          <w:tcPr>
            <w:tcW w:w="1063" w:type="dxa"/>
          </w:tcPr>
          <w:p w14:paraId="594A7F09" w14:textId="77777777" w:rsidR="00CC20C8" w:rsidRPr="00765486" w:rsidRDefault="00CC20C8" w:rsidP="008F78AF">
            <w:pPr>
              <w:pStyle w:val="Extraruimte"/>
              <w:spacing w:line="260" w:lineRule="atLeast"/>
              <w:rPr>
                <w:rFonts w:ascii="Verdana" w:hAnsi="Verdana"/>
              </w:rPr>
            </w:pPr>
            <w:r w:rsidRPr="00765486">
              <w:rPr>
                <w:rFonts w:ascii="Verdana" w:hAnsi="Verdana"/>
              </w:rPr>
              <w:t>Datum:</w:t>
            </w:r>
          </w:p>
        </w:tc>
        <w:tc>
          <w:tcPr>
            <w:tcW w:w="3366" w:type="dxa"/>
          </w:tcPr>
          <w:p w14:paraId="19F874AF" w14:textId="77777777" w:rsidR="00CC20C8" w:rsidRPr="00765486" w:rsidRDefault="00CC20C8" w:rsidP="008F78AF">
            <w:pPr>
              <w:pStyle w:val="Extraruimte"/>
              <w:spacing w:line="260" w:lineRule="atLeast"/>
              <w:rPr>
                <w:rFonts w:ascii="Verdana" w:hAnsi="Verdana"/>
              </w:rPr>
            </w:pPr>
          </w:p>
        </w:tc>
        <w:tc>
          <w:tcPr>
            <w:tcW w:w="1028" w:type="dxa"/>
          </w:tcPr>
          <w:p w14:paraId="6BA10D14" w14:textId="77777777" w:rsidR="00CC20C8" w:rsidRPr="00765486" w:rsidRDefault="00CC20C8" w:rsidP="008F78AF">
            <w:pPr>
              <w:pStyle w:val="Extraruimte"/>
              <w:spacing w:line="260" w:lineRule="atLeast"/>
              <w:rPr>
                <w:rFonts w:ascii="Verdana" w:hAnsi="Verdana"/>
              </w:rPr>
            </w:pPr>
            <w:r w:rsidRPr="00765486">
              <w:rPr>
                <w:rFonts w:ascii="Verdana" w:hAnsi="Verdana"/>
              </w:rPr>
              <w:t>Datum:</w:t>
            </w:r>
          </w:p>
        </w:tc>
        <w:tc>
          <w:tcPr>
            <w:tcW w:w="3402" w:type="dxa"/>
          </w:tcPr>
          <w:p w14:paraId="1C7F9840" w14:textId="77777777" w:rsidR="00CC20C8" w:rsidRPr="00765486" w:rsidRDefault="00CC20C8" w:rsidP="008F78AF">
            <w:pPr>
              <w:pStyle w:val="Extraruimte"/>
              <w:spacing w:line="260" w:lineRule="atLeast"/>
              <w:rPr>
                <w:rFonts w:ascii="Verdana" w:hAnsi="Verdana"/>
              </w:rPr>
            </w:pPr>
          </w:p>
        </w:tc>
      </w:tr>
      <w:tr w:rsidR="00CC20C8" w:rsidRPr="00765486" w14:paraId="3C110C74" w14:textId="77777777" w:rsidTr="008F78AF">
        <w:tc>
          <w:tcPr>
            <w:tcW w:w="1063" w:type="dxa"/>
          </w:tcPr>
          <w:p w14:paraId="4091FDFA" w14:textId="77777777" w:rsidR="00CC20C8" w:rsidRPr="00765486" w:rsidRDefault="00CC20C8" w:rsidP="008F78AF">
            <w:pPr>
              <w:pStyle w:val="Extraruimte"/>
              <w:spacing w:line="260" w:lineRule="atLeast"/>
              <w:rPr>
                <w:rFonts w:ascii="Verdana" w:hAnsi="Verdana"/>
              </w:rPr>
            </w:pPr>
            <w:r w:rsidRPr="00765486">
              <w:rPr>
                <w:rFonts w:ascii="Verdana" w:hAnsi="Verdana"/>
              </w:rPr>
              <w:t>Plaats:</w:t>
            </w:r>
          </w:p>
        </w:tc>
        <w:tc>
          <w:tcPr>
            <w:tcW w:w="3366" w:type="dxa"/>
          </w:tcPr>
          <w:p w14:paraId="3BC948A5" w14:textId="77777777" w:rsidR="00CC20C8" w:rsidRPr="00765486" w:rsidRDefault="00CC20C8" w:rsidP="008F78AF">
            <w:pPr>
              <w:pStyle w:val="Extraruimte"/>
              <w:spacing w:line="260" w:lineRule="atLeast"/>
              <w:rPr>
                <w:rFonts w:ascii="Verdana" w:hAnsi="Verdana"/>
              </w:rPr>
            </w:pPr>
          </w:p>
        </w:tc>
        <w:tc>
          <w:tcPr>
            <w:tcW w:w="1028" w:type="dxa"/>
          </w:tcPr>
          <w:p w14:paraId="33F4C034" w14:textId="77777777" w:rsidR="00CC20C8" w:rsidRPr="00765486" w:rsidRDefault="00CC20C8" w:rsidP="008F78AF">
            <w:pPr>
              <w:pStyle w:val="Extraruimte"/>
              <w:spacing w:line="260" w:lineRule="atLeast"/>
              <w:rPr>
                <w:rFonts w:ascii="Verdana" w:hAnsi="Verdana"/>
              </w:rPr>
            </w:pPr>
            <w:r w:rsidRPr="00765486">
              <w:rPr>
                <w:rFonts w:ascii="Verdana" w:hAnsi="Verdana"/>
              </w:rPr>
              <w:t>Plaats:</w:t>
            </w:r>
          </w:p>
        </w:tc>
        <w:tc>
          <w:tcPr>
            <w:tcW w:w="3402" w:type="dxa"/>
          </w:tcPr>
          <w:p w14:paraId="4F7E51B2" w14:textId="77777777" w:rsidR="00CC20C8" w:rsidRPr="00765486" w:rsidRDefault="00CC20C8" w:rsidP="008F78AF">
            <w:pPr>
              <w:pStyle w:val="Extraruimte"/>
              <w:spacing w:line="260" w:lineRule="atLeast"/>
              <w:rPr>
                <w:rFonts w:ascii="Verdana" w:hAnsi="Verdana"/>
              </w:rPr>
            </w:pPr>
          </w:p>
        </w:tc>
      </w:tr>
      <w:tr w:rsidR="00CC20C8" w:rsidRPr="00765486" w14:paraId="4A5618CA" w14:textId="77777777" w:rsidTr="008F78AF">
        <w:trPr>
          <w:trHeight w:val="2552"/>
        </w:trPr>
        <w:tc>
          <w:tcPr>
            <w:tcW w:w="4429" w:type="dxa"/>
            <w:gridSpan w:val="2"/>
          </w:tcPr>
          <w:p w14:paraId="7517A277" w14:textId="77777777" w:rsidR="00CC20C8" w:rsidRPr="00765486" w:rsidRDefault="00CC20C8" w:rsidP="008F78AF">
            <w:pPr>
              <w:pStyle w:val="Extraruimte"/>
              <w:spacing w:line="260" w:lineRule="atLeast"/>
              <w:rPr>
                <w:rFonts w:ascii="Verdana" w:hAnsi="Verdana"/>
              </w:rPr>
            </w:pPr>
            <w:r w:rsidRPr="00765486">
              <w:rPr>
                <w:rFonts w:ascii="Verdana" w:hAnsi="Verdana"/>
              </w:rPr>
              <w:t>Handtekening:</w:t>
            </w:r>
          </w:p>
        </w:tc>
        <w:tc>
          <w:tcPr>
            <w:tcW w:w="4430" w:type="dxa"/>
            <w:gridSpan w:val="2"/>
          </w:tcPr>
          <w:p w14:paraId="26C0B7C0" w14:textId="77777777" w:rsidR="00CC20C8" w:rsidRPr="00765486" w:rsidRDefault="00CC20C8" w:rsidP="008F78AF">
            <w:pPr>
              <w:pStyle w:val="Extraruimte"/>
              <w:spacing w:line="260" w:lineRule="atLeast"/>
              <w:rPr>
                <w:rFonts w:ascii="Verdana" w:hAnsi="Verdana"/>
              </w:rPr>
            </w:pPr>
            <w:r w:rsidRPr="00765486">
              <w:rPr>
                <w:rFonts w:ascii="Verdana" w:hAnsi="Verdana"/>
              </w:rPr>
              <w:t>Handtekening:</w:t>
            </w:r>
          </w:p>
        </w:tc>
      </w:tr>
    </w:tbl>
    <w:p w14:paraId="6401E7A1" w14:textId="77777777" w:rsidR="00CC20C8" w:rsidRPr="00765486" w:rsidRDefault="00CC20C8" w:rsidP="00CC20C8">
      <w:pPr>
        <w:pStyle w:val="broodtekst"/>
        <w:spacing w:after="120" w:line="260" w:lineRule="atLeast"/>
      </w:pPr>
      <w:r w:rsidRPr="00765486">
        <w:br w:type="page"/>
      </w:r>
    </w:p>
    <w:p w14:paraId="2092968D" w14:textId="77777777" w:rsidR="008F78AF" w:rsidRPr="00042460" w:rsidRDefault="008F78AF" w:rsidP="008F78AF">
      <w:pPr>
        <w:pStyle w:val="Inhopg1"/>
        <w:tabs>
          <w:tab w:val="right" w:pos="7700"/>
        </w:tabs>
        <w:spacing w:line="240" w:lineRule="auto"/>
        <w:rPr>
          <w:rFonts w:ascii="Verdana" w:hAnsi="Verdana"/>
          <w:b w:val="0"/>
          <w:bCs w:val="0"/>
          <w:sz w:val="24"/>
          <w:szCs w:val="24"/>
        </w:rPr>
      </w:pPr>
      <w:bookmarkStart w:id="16" w:name="inhoud"/>
      <w:bookmarkEnd w:id="16"/>
      <w:r w:rsidRPr="00042460">
        <w:rPr>
          <w:rFonts w:ascii="Verdana" w:hAnsi="Verdana"/>
          <w:b w:val="0"/>
          <w:bCs w:val="0"/>
          <w:sz w:val="24"/>
          <w:szCs w:val="24"/>
        </w:rPr>
        <w:lastRenderedPageBreak/>
        <w:t>Inhoud</w:t>
      </w:r>
    </w:p>
    <w:p w14:paraId="32A666A1" w14:textId="77777777" w:rsidR="008F78AF" w:rsidRPr="00042460" w:rsidRDefault="008F78AF" w:rsidP="008F78AF">
      <w:pPr>
        <w:pStyle w:val="Inhopg1"/>
        <w:tabs>
          <w:tab w:val="right" w:pos="7700"/>
        </w:tabs>
        <w:spacing w:line="240" w:lineRule="auto"/>
        <w:rPr>
          <w:b w:val="0"/>
          <w:bCs w:val="0"/>
          <w:sz w:val="18"/>
          <w:szCs w:val="18"/>
        </w:rPr>
      </w:pPr>
    </w:p>
    <w:p w14:paraId="7331A939" w14:textId="77777777" w:rsidR="00924820" w:rsidRDefault="008F78AF">
      <w:pPr>
        <w:pStyle w:val="Inhopg1"/>
        <w:tabs>
          <w:tab w:val="right" w:leader="dot" w:pos="7716"/>
        </w:tabs>
        <w:rPr>
          <w:rFonts w:eastAsiaTheme="minorEastAsia" w:cstheme="minorBidi"/>
          <w:b w:val="0"/>
          <w:bCs w:val="0"/>
          <w:caps w:val="0"/>
          <w:noProof/>
          <w:sz w:val="22"/>
          <w:szCs w:val="22"/>
        </w:rPr>
      </w:pPr>
      <w:r>
        <w:rPr>
          <w:caps w:val="0"/>
          <w:sz w:val="18"/>
          <w:szCs w:val="18"/>
        </w:rPr>
        <w:fldChar w:fldCharType="begin"/>
      </w:r>
      <w:r>
        <w:rPr>
          <w:caps w:val="0"/>
          <w:sz w:val="18"/>
          <w:szCs w:val="18"/>
        </w:rPr>
        <w:instrText xml:space="preserve"> TOC \o "1-3" \h \z \u </w:instrText>
      </w:r>
      <w:r>
        <w:rPr>
          <w:caps w:val="0"/>
          <w:sz w:val="18"/>
          <w:szCs w:val="18"/>
        </w:rPr>
        <w:fldChar w:fldCharType="separate"/>
      </w:r>
      <w:hyperlink w:anchor="_Toc423384015" w:history="1">
        <w:r w:rsidR="00924820" w:rsidRPr="0027584D">
          <w:rPr>
            <w:rStyle w:val="Hyperlink"/>
            <w:noProof/>
          </w:rPr>
          <w:t>Colofon</w:t>
        </w:r>
        <w:r w:rsidR="00924820">
          <w:rPr>
            <w:noProof/>
            <w:webHidden/>
          </w:rPr>
          <w:tab/>
        </w:r>
        <w:r w:rsidR="00924820">
          <w:rPr>
            <w:noProof/>
            <w:webHidden/>
          </w:rPr>
          <w:fldChar w:fldCharType="begin"/>
        </w:r>
        <w:r w:rsidR="00924820">
          <w:rPr>
            <w:noProof/>
            <w:webHidden/>
          </w:rPr>
          <w:instrText xml:space="preserve"> PAGEREF _Toc423384015 \h </w:instrText>
        </w:r>
        <w:r w:rsidR="00924820">
          <w:rPr>
            <w:noProof/>
            <w:webHidden/>
          </w:rPr>
        </w:r>
        <w:r w:rsidR="00924820">
          <w:rPr>
            <w:noProof/>
            <w:webHidden/>
          </w:rPr>
          <w:fldChar w:fldCharType="separate"/>
        </w:r>
        <w:r w:rsidR="00553774">
          <w:rPr>
            <w:noProof/>
            <w:webHidden/>
          </w:rPr>
          <w:t>3</w:t>
        </w:r>
        <w:r w:rsidR="00924820">
          <w:rPr>
            <w:noProof/>
            <w:webHidden/>
          </w:rPr>
          <w:fldChar w:fldCharType="end"/>
        </w:r>
      </w:hyperlink>
    </w:p>
    <w:p w14:paraId="5335E27F" w14:textId="77777777" w:rsidR="00924820" w:rsidRDefault="004C0CB8">
      <w:pPr>
        <w:pStyle w:val="Inhopg1"/>
        <w:tabs>
          <w:tab w:val="right" w:leader="dot" w:pos="7716"/>
        </w:tabs>
        <w:rPr>
          <w:rFonts w:eastAsiaTheme="minorEastAsia" w:cstheme="minorBidi"/>
          <w:b w:val="0"/>
          <w:bCs w:val="0"/>
          <w:caps w:val="0"/>
          <w:noProof/>
          <w:sz w:val="22"/>
          <w:szCs w:val="22"/>
        </w:rPr>
      </w:pPr>
      <w:hyperlink w:anchor="_Toc423384016" w:history="1">
        <w:r w:rsidR="00924820" w:rsidRPr="0027584D">
          <w:rPr>
            <w:rStyle w:val="Hyperlink"/>
            <w:noProof/>
          </w:rPr>
          <w:t>Tekenblad</w:t>
        </w:r>
        <w:r w:rsidR="00924820">
          <w:rPr>
            <w:noProof/>
            <w:webHidden/>
          </w:rPr>
          <w:tab/>
        </w:r>
        <w:r w:rsidR="00924820">
          <w:rPr>
            <w:noProof/>
            <w:webHidden/>
          </w:rPr>
          <w:fldChar w:fldCharType="begin"/>
        </w:r>
        <w:r w:rsidR="00924820">
          <w:rPr>
            <w:noProof/>
            <w:webHidden/>
          </w:rPr>
          <w:instrText xml:space="preserve"> PAGEREF _Toc423384016 \h </w:instrText>
        </w:r>
        <w:r w:rsidR="00924820">
          <w:rPr>
            <w:noProof/>
            <w:webHidden/>
          </w:rPr>
        </w:r>
        <w:r w:rsidR="00924820">
          <w:rPr>
            <w:noProof/>
            <w:webHidden/>
          </w:rPr>
          <w:fldChar w:fldCharType="separate"/>
        </w:r>
        <w:r w:rsidR="00553774">
          <w:rPr>
            <w:noProof/>
            <w:webHidden/>
          </w:rPr>
          <w:t>4</w:t>
        </w:r>
        <w:r w:rsidR="00924820">
          <w:rPr>
            <w:noProof/>
            <w:webHidden/>
          </w:rPr>
          <w:fldChar w:fldCharType="end"/>
        </w:r>
      </w:hyperlink>
    </w:p>
    <w:p w14:paraId="553F0677" w14:textId="77777777"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17" w:history="1">
        <w:r w:rsidR="00924820" w:rsidRPr="0027584D">
          <w:rPr>
            <w:rStyle w:val="Hyperlink"/>
            <w:noProof/>
          </w:rPr>
          <w:t>1</w:t>
        </w:r>
        <w:r w:rsidR="00924820">
          <w:rPr>
            <w:rFonts w:eastAsiaTheme="minorEastAsia" w:cstheme="minorBidi"/>
            <w:b w:val="0"/>
            <w:bCs w:val="0"/>
            <w: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_Toc423384017 \h </w:instrText>
        </w:r>
        <w:r w:rsidR="00924820">
          <w:rPr>
            <w:noProof/>
            <w:webHidden/>
          </w:rPr>
        </w:r>
        <w:r w:rsidR="00924820">
          <w:rPr>
            <w:noProof/>
            <w:webHidden/>
          </w:rPr>
          <w:fldChar w:fldCharType="separate"/>
        </w:r>
        <w:r w:rsidR="00553774">
          <w:rPr>
            <w:noProof/>
            <w:webHidden/>
          </w:rPr>
          <w:t>7</w:t>
        </w:r>
        <w:r w:rsidR="00924820">
          <w:rPr>
            <w:noProof/>
            <w:webHidden/>
          </w:rPr>
          <w:fldChar w:fldCharType="end"/>
        </w:r>
      </w:hyperlink>
    </w:p>
    <w:p w14:paraId="6DE7E562"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18" w:history="1">
        <w:r w:rsidR="00924820" w:rsidRPr="0027584D">
          <w:rPr>
            <w:rStyle w:val="Hyperlink"/>
            <w:noProof/>
          </w:rPr>
          <w:t>1.1</w:t>
        </w:r>
        <w:r w:rsidR="00924820">
          <w:rPr>
            <w:rFonts w:eastAsiaTheme="minorEastAsia" w:cstheme="minorBidi"/>
            <w:smallCaps w:val="0"/>
            <w:noProof/>
            <w:sz w:val="22"/>
            <w:szCs w:val="22"/>
          </w:rPr>
          <w:tab/>
        </w:r>
        <w:r w:rsidR="00924820" w:rsidRPr="0027584D">
          <w:rPr>
            <w:rStyle w:val="Hyperlink"/>
            <w:noProof/>
          </w:rPr>
          <w:t>Doel en inhoud van dit document</w:t>
        </w:r>
        <w:r w:rsidR="00924820">
          <w:rPr>
            <w:noProof/>
            <w:webHidden/>
          </w:rPr>
          <w:tab/>
        </w:r>
        <w:r w:rsidR="00924820">
          <w:rPr>
            <w:noProof/>
            <w:webHidden/>
          </w:rPr>
          <w:fldChar w:fldCharType="begin"/>
        </w:r>
        <w:r w:rsidR="00924820">
          <w:rPr>
            <w:noProof/>
            <w:webHidden/>
          </w:rPr>
          <w:instrText xml:space="preserve"> PAGEREF _Toc423384018 \h </w:instrText>
        </w:r>
        <w:r w:rsidR="00924820">
          <w:rPr>
            <w:noProof/>
            <w:webHidden/>
          </w:rPr>
        </w:r>
        <w:r w:rsidR="00924820">
          <w:rPr>
            <w:noProof/>
            <w:webHidden/>
          </w:rPr>
          <w:fldChar w:fldCharType="separate"/>
        </w:r>
        <w:r w:rsidR="00553774">
          <w:rPr>
            <w:noProof/>
            <w:webHidden/>
          </w:rPr>
          <w:t>7</w:t>
        </w:r>
        <w:r w:rsidR="00924820">
          <w:rPr>
            <w:noProof/>
            <w:webHidden/>
          </w:rPr>
          <w:fldChar w:fldCharType="end"/>
        </w:r>
      </w:hyperlink>
    </w:p>
    <w:p w14:paraId="7457DEDA"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19" w:history="1">
        <w:r w:rsidR="00924820" w:rsidRPr="0027584D">
          <w:rPr>
            <w:rStyle w:val="Hyperlink"/>
            <w:noProof/>
          </w:rPr>
          <w:t>1.2</w:t>
        </w:r>
        <w:r w:rsidR="00924820">
          <w:rPr>
            <w:rFonts w:eastAsiaTheme="minorEastAsia" w:cstheme="minorBidi"/>
            <w:smallCaps w:val="0"/>
            <w:noProof/>
            <w:sz w:val="22"/>
            <w:szCs w:val="22"/>
          </w:rPr>
          <w:tab/>
        </w:r>
        <w:r w:rsidR="00924820" w:rsidRPr="0027584D">
          <w:rPr>
            <w:rStyle w:val="Hyperlink"/>
            <w:noProof/>
          </w:rPr>
          <w:t>Doelgroepen</w:t>
        </w:r>
        <w:r w:rsidR="00924820">
          <w:rPr>
            <w:noProof/>
            <w:webHidden/>
          </w:rPr>
          <w:tab/>
        </w:r>
        <w:r w:rsidR="00924820">
          <w:rPr>
            <w:noProof/>
            <w:webHidden/>
          </w:rPr>
          <w:fldChar w:fldCharType="begin"/>
        </w:r>
        <w:r w:rsidR="00924820">
          <w:rPr>
            <w:noProof/>
            <w:webHidden/>
          </w:rPr>
          <w:instrText xml:space="preserve"> PAGEREF _Toc423384019 \h </w:instrText>
        </w:r>
        <w:r w:rsidR="00924820">
          <w:rPr>
            <w:noProof/>
            <w:webHidden/>
          </w:rPr>
        </w:r>
        <w:r w:rsidR="00924820">
          <w:rPr>
            <w:noProof/>
            <w:webHidden/>
          </w:rPr>
          <w:fldChar w:fldCharType="separate"/>
        </w:r>
        <w:r w:rsidR="00553774">
          <w:rPr>
            <w:noProof/>
            <w:webHidden/>
          </w:rPr>
          <w:t>7</w:t>
        </w:r>
        <w:r w:rsidR="00924820">
          <w:rPr>
            <w:noProof/>
            <w:webHidden/>
          </w:rPr>
          <w:fldChar w:fldCharType="end"/>
        </w:r>
      </w:hyperlink>
    </w:p>
    <w:p w14:paraId="6A0D53F1"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0" w:history="1">
        <w:r w:rsidR="00924820" w:rsidRPr="0027584D">
          <w:rPr>
            <w:rStyle w:val="Hyperlink"/>
            <w:noProof/>
          </w:rPr>
          <w:t>1.3</w:t>
        </w:r>
        <w:r w:rsidR="00924820">
          <w:rPr>
            <w:rFonts w:eastAsiaTheme="minorEastAsia" w:cstheme="minorBidi"/>
            <w:smallCaps w:val="0"/>
            <w:noProof/>
            <w:sz w:val="22"/>
            <w:szCs w:val="22"/>
          </w:rPr>
          <w:tab/>
        </w:r>
        <w:r w:rsidR="00924820" w:rsidRPr="0027584D">
          <w:rPr>
            <w:rStyle w:val="Hyperlink"/>
            <w:noProof/>
          </w:rPr>
          <w:t>Gerelateerde documenten</w:t>
        </w:r>
        <w:r w:rsidR="00924820">
          <w:rPr>
            <w:noProof/>
            <w:webHidden/>
          </w:rPr>
          <w:tab/>
        </w:r>
        <w:r w:rsidR="00924820">
          <w:rPr>
            <w:noProof/>
            <w:webHidden/>
          </w:rPr>
          <w:fldChar w:fldCharType="begin"/>
        </w:r>
        <w:r w:rsidR="00924820">
          <w:rPr>
            <w:noProof/>
            <w:webHidden/>
          </w:rPr>
          <w:instrText xml:space="preserve"> PAGEREF _Toc423384020 \h </w:instrText>
        </w:r>
        <w:r w:rsidR="00924820">
          <w:rPr>
            <w:noProof/>
            <w:webHidden/>
          </w:rPr>
        </w:r>
        <w:r w:rsidR="00924820">
          <w:rPr>
            <w:noProof/>
            <w:webHidden/>
          </w:rPr>
          <w:fldChar w:fldCharType="separate"/>
        </w:r>
        <w:r w:rsidR="00553774">
          <w:rPr>
            <w:noProof/>
            <w:webHidden/>
          </w:rPr>
          <w:t>7</w:t>
        </w:r>
        <w:r w:rsidR="00924820">
          <w:rPr>
            <w:noProof/>
            <w:webHidden/>
          </w:rPr>
          <w:fldChar w:fldCharType="end"/>
        </w:r>
      </w:hyperlink>
    </w:p>
    <w:p w14:paraId="1C5A4368"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1" w:history="1">
        <w:r w:rsidR="00924820" w:rsidRPr="0027584D">
          <w:rPr>
            <w:rStyle w:val="Hyperlink"/>
            <w:noProof/>
          </w:rPr>
          <w:t>1.4</w:t>
        </w:r>
        <w:r w:rsidR="00924820">
          <w:rPr>
            <w:rFonts w:eastAsiaTheme="minorEastAsia" w:cstheme="minorBidi"/>
            <w:smallCaps w:val="0"/>
            <w:noProof/>
            <w:sz w:val="22"/>
            <w:szCs w:val="22"/>
          </w:rPr>
          <w:tab/>
        </w:r>
        <w:r w:rsidR="00924820" w:rsidRPr="0027584D">
          <w:rPr>
            <w:rStyle w:val="Hyperlink"/>
            <w:noProof/>
          </w:rPr>
          <w:t>Beheer van dit DFA</w:t>
        </w:r>
        <w:r w:rsidR="00924820">
          <w:rPr>
            <w:noProof/>
            <w:webHidden/>
          </w:rPr>
          <w:tab/>
        </w:r>
        <w:r w:rsidR="00924820">
          <w:rPr>
            <w:noProof/>
            <w:webHidden/>
          </w:rPr>
          <w:fldChar w:fldCharType="begin"/>
        </w:r>
        <w:r w:rsidR="00924820">
          <w:rPr>
            <w:noProof/>
            <w:webHidden/>
          </w:rPr>
          <w:instrText xml:space="preserve"> PAGEREF _Toc423384021 \h </w:instrText>
        </w:r>
        <w:r w:rsidR="00924820">
          <w:rPr>
            <w:noProof/>
            <w:webHidden/>
          </w:rPr>
        </w:r>
        <w:r w:rsidR="00924820">
          <w:rPr>
            <w:noProof/>
            <w:webHidden/>
          </w:rPr>
          <w:fldChar w:fldCharType="separate"/>
        </w:r>
        <w:r w:rsidR="00553774">
          <w:rPr>
            <w:noProof/>
            <w:webHidden/>
          </w:rPr>
          <w:t>8</w:t>
        </w:r>
        <w:r w:rsidR="00924820">
          <w:rPr>
            <w:noProof/>
            <w:webHidden/>
          </w:rPr>
          <w:fldChar w:fldCharType="end"/>
        </w:r>
      </w:hyperlink>
    </w:p>
    <w:p w14:paraId="4DD8B41D"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2" w:history="1">
        <w:r w:rsidR="00924820" w:rsidRPr="0027584D">
          <w:rPr>
            <w:rStyle w:val="Hyperlink"/>
            <w:noProof/>
          </w:rPr>
          <w:t>1.5</w:t>
        </w:r>
        <w:r w:rsidR="00924820">
          <w:rPr>
            <w:rFonts w:eastAsiaTheme="minorEastAsia" w:cstheme="minorBidi"/>
            <w:smallCaps w:val="0"/>
            <w:noProof/>
            <w:sz w:val="22"/>
            <w:szCs w:val="22"/>
          </w:rPr>
          <w:tab/>
        </w:r>
        <w:r w:rsidR="00924820" w:rsidRPr="0027584D">
          <w:rPr>
            <w:rStyle w:val="Hyperlink"/>
            <w:noProof/>
          </w:rPr>
          <w:t>Begrippen en Annexen</w:t>
        </w:r>
        <w:r w:rsidR="00924820">
          <w:rPr>
            <w:noProof/>
            <w:webHidden/>
          </w:rPr>
          <w:tab/>
        </w:r>
        <w:r w:rsidR="00924820">
          <w:rPr>
            <w:noProof/>
            <w:webHidden/>
          </w:rPr>
          <w:fldChar w:fldCharType="begin"/>
        </w:r>
        <w:r w:rsidR="00924820">
          <w:rPr>
            <w:noProof/>
            <w:webHidden/>
          </w:rPr>
          <w:instrText xml:space="preserve"> PAGEREF _Toc423384022 \h </w:instrText>
        </w:r>
        <w:r w:rsidR="00924820">
          <w:rPr>
            <w:noProof/>
            <w:webHidden/>
          </w:rPr>
        </w:r>
        <w:r w:rsidR="00924820">
          <w:rPr>
            <w:noProof/>
            <w:webHidden/>
          </w:rPr>
          <w:fldChar w:fldCharType="separate"/>
        </w:r>
        <w:r w:rsidR="00553774">
          <w:rPr>
            <w:noProof/>
            <w:webHidden/>
          </w:rPr>
          <w:t>8</w:t>
        </w:r>
        <w:r w:rsidR="00924820">
          <w:rPr>
            <w:noProof/>
            <w:webHidden/>
          </w:rPr>
          <w:fldChar w:fldCharType="end"/>
        </w:r>
      </w:hyperlink>
    </w:p>
    <w:p w14:paraId="0D829361" w14:textId="77777777"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23" w:history="1">
        <w:r w:rsidR="00924820" w:rsidRPr="0027584D">
          <w:rPr>
            <w:rStyle w:val="Hyperlink"/>
            <w:noProof/>
          </w:rPr>
          <w:t>2</w:t>
        </w:r>
        <w:r w:rsidR="00924820">
          <w:rPr>
            <w:rFonts w:eastAsiaTheme="minorEastAsia" w:cstheme="minorBidi"/>
            <w:b w:val="0"/>
            <w:bCs w:val="0"/>
            <w:caps w:val="0"/>
            <w:noProof/>
            <w:sz w:val="22"/>
            <w:szCs w:val="22"/>
          </w:rPr>
          <w:tab/>
        </w:r>
        <w:r w:rsidR="00924820" w:rsidRPr="0027584D">
          <w:rPr>
            <w:rStyle w:val="Hyperlink"/>
            <w:noProof/>
          </w:rPr>
          <w:t>Voorwaarden</w:t>
        </w:r>
        <w:r w:rsidR="00924820">
          <w:rPr>
            <w:noProof/>
            <w:webHidden/>
          </w:rPr>
          <w:tab/>
        </w:r>
        <w:r w:rsidR="00924820">
          <w:rPr>
            <w:noProof/>
            <w:webHidden/>
          </w:rPr>
          <w:fldChar w:fldCharType="begin"/>
        </w:r>
        <w:r w:rsidR="00924820">
          <w:rPr>
            <w:noProof/>
            <w:webHidden/>
          </w:rPr>
          <w:instrText xml:space="preserve"> PAGEREF _Toc423384023 \h </w:instrText>
        </w:r>
        <w:r w:rsidR="00924820">
          <w:rPr>
            <w:noProof/>
            <w:webHidden/>
          </w:rPr>
        </w:r>
        <w:r w:rsidR="00924820">
          <w:rPr>
            <w:noProof/>
            <w:webHidden/>
          </w:rPr>
          <w:fldChar w:fldCharType="separate"/>
        </w:r>
        <w:r w:rsidR="00553774">
          <w:rPr>
            <w:noProof/>
            <w:webHidden/>
          </w:rPr>
          <w:t>9</w:t>
        </w:r>
        <w:r w:rsidR="00924820">
          <w:rPr>
            <w:noProof/>
            <w:webHidden/>
          </w:rPr>
          <w:fldChar w:fldCharType="end"/>
        </w:r>
      </w:hyperlink>
    </w:p>
    <w:p w14:paraId="655CB7B8"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4" w:history="1">
        <w:r w:rsidR="00924820" w:rsidRPr="0027584D">
          <w:rPr>
            <w:rStyle w:val="Hyperlink"/>
            <w:noProof/>
          </w:rPr>
          <w:t>2.1</w:t>
        </w:r>
        <w:r w:rsidR="00924820">
          <w:rPr>
            <w:rFonts w:eastAsiaTheme="minorEastAsia" w:cstheme="minorBidi"/>
            <w:smallCaps w:val="0"/>
            <w:noProof/>
            <w:sz w:val="22"/>
            <w:szCs w:val="22"/>
          </w:rPr>
          <w:tab/>
        </w:r>
        <w:r w:rsidR="00924820" w:rsidRPr="0027584D">
          <w:rPr>
            <w:rStyle w:val="Hyperlink"/>
            <w:noProof/>
          </w:rPr>
          <w:t>Uitgangspunten</w:t>
        </w:r>
        <w:r w:rsidR="00924820">
          <w:rPr>
            <w:noProof/>
            <w:webHidden/>
          </w:rPr>
          <w:tab/>
        </w:r>
        <w:r w:rsidR="00924820">
          <w:rPr>
            <w:noProof/>
            <w:webHidden/>
          </w:rPr>
          <w:fldChar w:fldCharType="begin"/>
        </w:r>
        <w:r w:rsidR="00924820">
          <w:rPr>
            <w:noProof/>
            <w:webHidden/>
          </w:rPr>
          <w:instrText xml:space="preserve"> PAGEREF _Toc423384024 \h </w:instrText>
        </w:r>
        <w:r w:rsidR="00924820">
          <w:rPr>
            <w:noProof/>
            <w:webHidden/>
          </w:rPr>
        </w:r>
        <w:r w:rsidR="00924820">
          <w:rPr>
            <w:noProof/>
            <w:webHidden/>
          </w:rPr>
          <w:fldChar w:fldCharType="separate"/>
        </w:r>
        <w:r w:rsidR="00553774">
          <w:rPr>
            <w:noProof/>
            <w:webHidden/>
          </w:rPr>
          <w:t>9</w:t>
        </w:r>
        <w:r w:rsidR="00924820">
          <w:rPr>
            <w:noProof/>
            <w:webHidden/>
          </w:rPr>
          <w:fldChar w:fldCharType="end"/>
        </w:r>
      </w:hyperlink>
    </w:p>
    <w:p w14:paraId="3100F2A0"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5" w:history="1">
        <w:r w:rsidR="00924820" w:rsidRPr="0027584D">
          <w:rPr>
            <w:rStyle w:val="Hyperlink"/>
            <w:noProof/>
          </w:rPr>
          <w:t>2.2</w:t>
        </w:r>
        <w:r w:rsidR="00924820">
          <w:rPr>
            <w:rFonts w:eastAsiaTheme="minorEastAsia" w:cstheme="minorBidi"/>
            <w:smallCaps w:val="0"/>
            <w:noProof/>
            <w:sz w:val="22"/>
            <w:szCs w:val="22"/>
          </w:rPr>
          <w:tab/>
        </w:r>
        <w:r w:rsidR="00924820" w:rsidRPr="0027584D">
          <w:rPr>
            <w:rStyle w:val="Hyperlink"/>
            <w:noProof/>
          </w:rPr>
          <w:t>Financiële voorwaarden</w:t>
        </w:r>
        <w:r w:rsidR="00924820">
          <w:rPr>
            <w:noProof/>
            <w:webHidden/>
          </w:rPr>
          <w:tab/>
        </w:r>
        <w:r w:rsidR="00924820">
          <w:rPr>
            <w:noProof/>
            <w:webHidden/>
          </w:rPr>
          <w:fldChar w:fldCharType="begin"/>
        </w:r>
        <w:r w:rsidR="00924820">
          <w:rPr>
            <w:noProof/>
            <w:webHidden/>
          </w:rPr>
          <w:instrText xml:space="preserve"> PAGEREF _Toc423384025 \h </w:instrText>
        </w:r>
        <w:r w:rsidR="00924820">
          <w:rPr>
            <w:noProof/>
            <w:webHidden/>
          </w:rPr>
        </w:r>
        <w:r w:rsidR="00924820">
          <w:rPr>
            <w:noProof/>
            <w:webHidden/>
          </w:rPr>
          <w:fldChar w:fldCharType="separate"/>
        </w:r>
        <w:r w:rsidR="00553774">
          <w:rPr>
            <w:noProof/>
            <w:webHidden/>
          </w:rPr>
          <w:t>10</w:t>
        </w:r>
        <w:r w:rsidR="00924820">
          <w:rPr>
            <w:noProof/>
            <w:webHidden/>
          </w:rPr>
          <w:fldChar w:fldCharType="end"/>
        </w:r>
      </w:hyperlink>
    </w:p>
    <w:p w14:paraId="0C68A35E"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6" w:history="1">
        <w:r w:rsidR="00924820" w:rsidRPr="0027584D">
          <w:rPr>
            <w:rStyle w:val="Hyperlink"/>
            <w:noProof/>
          </w:rPr>
          <w:t>2.3</w:t>
        </w:r>
        <w:r w:rsidR="00924820">
          <w:rPr>
            <w:rFonts w:eastAsiaTheme="minorEastAsia" w:cstheme="minorBidi"/>
            <w:smallCaps w:val="0"/>
            <w:noProof/>
            <w:sz w:val="22"/>
            <w:szCs w:val="22"/>
          </w:rPr>
          <w:tab/>
        </w:r>
        <w:r w:rsidR="00924820" w:rsidRPr="0027584D">
          <w:rPr>
            <w:rStyle w:val="Hyperlink"/>
            <w:noProof/>
          </w:rPr>
          <w:t>Kosten DJI Infrastructuur</w:t>
        </w:r>
        <w:r w:rsidR="00924820">
          <w:rPr>
            <w:noProof/>
            <w:webHidden/>
          </w:rPr>
          <w:tab/>
        </w:r>
        <w:r w:rsidR="00924820">
          <w:rPr>
            <w:noProof/>
            <w:webHidden/>
          </w:rPr>
          <w:fldChar w:fldCharType="begin"/>
        </w:r>
        <w:r w:rsidR="00924820">
          <w:rPr>
            <w:noProof/>
            <w:webHidden/>
          </w:rPr>
          <w:instrText xml:space="preserve"> PAGEREF _Toc423384026 \h </w:instrText>
        </w:r>
        <w:r w:rsidR="00924820">
          <w:rPr>
            <w:noProof/>
            <w:webHidden/>
          </w:rPr>
        </w:r>
        <w:r w:rsidR="00924820">
          <w:rPr>
            <w:noProof/>
            <w:webHidden/>
          </w:rPr>
          <w:fldChar w:fldCharType="separate"/>
        </w:r>
        <w:r w:rsidR="00553774">
          <w:rPr>
            <w:noProof/>
            <w:webHidden/>
          </w:rPr>
          <w:t>11</w:t>
        </w:r>
        <w:r w:rsidR="00924820">
          <w:rPr>
            <w:noProof/>
            <w:webHidden/>
          </w:rPr>
          <w:fldChar w:fldCharType="end"/>
        </w:r>
      </w:hyperlink>
    </w:p>
    <w:p w14:paraId="25500C51"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27" w:history="1">
        <w:r w:rsidR="00924820" w:rsidRPr="0027584D">
          <w:rPr>
            <w:rStyle w:val="Hyperlink"/>
            <w:noProof/>
          </w:rPr>
          <w:t>2.4</w:t>
        </w:r>
        <w:r w:rsidR="00924820">
          <w:rPr>
            <w:rFonts w:eastAsiaTheme="minorEastAsia" w:cstheme="minorBidi"/>
            <w:smallCaps w:val="0"/>
            <w:noProof/>
            <w:sz w:val="22"/>
            <w:szCs w:val="22"/>
          </w:rPr>
          <w:tab/>
        </w:r>
        <w:r w:rsidR="00924820" w:rsidRPr="0027584D">
          <w:rPr>
            <w:rStyle w:val="Hyperlink"/>
            <w:noProof/>
          </w:rPr>
          <w:t>Algemene bepalingen voor tariefafspraken</w:t>
        </w:r>
        <w:r w:rsidR="00924820">
          <w:rPr>
            <w:noProof/>
            <w:webHidden/>
          </w:rPr>
          <w:tab/>
        </w:r>
        <w:r w:rsidR="00924820">
          <w:rPr>
            <w:noProof/>
            <w:webHidden/>
          </w:rPr>
          <w:fldChar w:fldCharType="begin"/>
        </w:r>
        <w:r w:rsidR="00924820">
          <w:rPr>
            <w:noProof/>
            <w:webHidden/>
          </w:rPr>
          <w:instrText xml:space="preserve"> PAGEREF _Toc423384027 \h </w:instrText>
        </w:r>
        <w:r w:rsidR="00924820">
          <w:rPr>
            <w:noProof/>
            <w:webHidden/>
          </w:rPr>
        </w:r>
        <w:r w:rsidR="00924820">
          <w:rPr>
            <w:noProof/>
            <w:webHidden/>
          </w:rPr>
          <w:fldChar w:fldCharType="separate"/>
        </w:r>
        <w:r w:rsidR="00553774">
          <w:rPr>
            <w:noProof/>
            <w:webHidden/>
          </w:rPr>
          <w:t>11</w:t>
        </w:r>
        <w:r w:rsidR="00924820">
          <w:rPr>
            <w:noProof/>
            <w:webHidden/>
          </w:rPr>
          <w:fldChar w:fldCharType="end"/>
        </w:r>
      </w:hyperlink>
    </w:p>
    <w:p w14:paraId="0AF537A0" w14:textId="77777777" w:rsidR="00924820" w:rsidRDefault="004C0CB8">
      <w:pPr>
        <w:pStyle w:val="Inhopg3"/>
        <w:tabs>
          <w:tab w:val="left" w:pos="1080"/>
          <w:tab w:val="right" w:leader="dot" w:pos="7716"/>
        </w:tabs>
        <w:rPr>
          <w:rFonts w:eastAsiaTheme="minorEastAsia" w:cstheme="minorBidi"/>
          <w:i w:val="0"/>
          <w:iCs w:val="0"/>
          <w:noProof/>
          <w:sz w:val="22"/>
          <w:szCs w:val="22"/>
        </w:rPr>
      </w:pPr>
      <w:hyperlink w:anchor="_Toc423384028" w:history="1">
        <w:r w:rsidR="00924820" w:rsidRPr="0027584D">
          <w:rPr>
            <w:rStyle w:val="Hyperlink"/>
            <w:noProof/>
          </w:rPr>
          <w:t>2.4.1</w:t>
        </w:r>
        <w:r w:rsidR="00924820">
          <w:rPr>
            <w:rFonts w:eastAsiaTheme="minorEastAsia" w:cstheme="minorBidi"/>
            <w:i w:val="0"/>
            <w:iCs w:val="0"/>
            <w:noProof/>
            <w:sz w:val="22"/>
            <w:szCs w:val="22"/>
          </w:rPr>
          <w:tab/>
        </w:r>
        <w:r w:rsidR="00924820" w:rsidRPr="0027584D">
          <w:rPr>
            <w:rStyle w:val="Hyperlink"/>
            <w:noProof/>
          </w:rPr>
          <w:t>Prijsindex</w:t>
        </w:r>
        <w:r w:rsidR="00924820">
          <w:rPr>
            <w:noProof/>
            <w:webHidden/>
          </w:rPr>
          <w:tab/>
        </w:r>
        <w:r w:rsidR="00924820">
          <w:rPr>
            <w:noProof/>
            <w:webHidden/>
          </w:rPr>
          <w:fldChar w:fldCharType="begin"/>
        </w:r>
        <w:r w:rsidR="00924820">
          <w:rPr>
            <w:noProof/>
            <w:webHidden/>
          </w:rPr>
          <w:instrText xml:space="preserve"> PAGEREF _Toc423384028 \h </w:instrText>
        </w:r>
        <w:r w:rsidR="00924820">
          <w:rPr>
            <w:noProof/>
            <w:webHidden/>
          </w:rPr>
        </w:r>
        <w:r w:rsidR="00924820">
          <w:rPr>
            <w:noProof/>
            <w:webHidden/>
          </w:rPr>
          <w:fldChar w:fldCharType="separate"/>
        </w:r>
        <w:r w:rsidR="00553774">
          <w:rPr>
            <w:noProof/>
            <w:webHidden/>
          </w:rPr>
          <w:t>11</w:t>
        </w:r>
        <w:r w:rsidR="00924820">
          <w:rPr>
            <w:noProof/>
            <w:webHidden/>
          </w:rPr>
          <w:fldChar w:fldCharType="end"/>
        </w:r>
      </w:hyperlink>
    </w:p>
    <w:p w14:paraId="7C63B170" w14:textId="77777777" w:rsidR="00924820" w:rsidRDefault="004C0CB8">
      <w:pPr>
        <w:pStyle w:val="Inhopg3"/>
        <w:tabs>
          <w:tab w:val="left" w:pos="1080"/>
          <w:tab w:val="right" w:leader="dot" w:pos="7716"/>
        </w:tabs>
        <w:rPr>
          <w:rFonts w:eastAsiaTheme="minorEastAsia" w:cstheme="minorBidi"/>
          <w:i w:val="0"/>
          <w:iCs w:val="0"/>
          <w:noProof/>
          <w:sz w:val="22"/>
          <w:szCs w:val="22"/>
        </w:rPr>
      </w:pPr>
      <w:hyperlink w:anchor="_Toc423384029" w:history="1">
        <w:r w:rsidR="00924820" w:rsidRPr="0027584D">
          <w:rPr>
            <w:rStyle w:val="Hyperlink"/>
            <w:noProof/>
          </w:rPr>
          <w:t>2.4.2</w:t>
        </w:r>
        <w:r w:rsidR="00924820">
          <w:rPr>
            <w:rFonts w:eastAsiaTheme="minorEastAsia" w:cstheme="minorBidi"/>
            <w:i w:val="0"/>
            <w:iCs w:val="0"/>
            <w:noProof/>
            <w:sz w:val="22"/>
            <w:szCs w:val="22"/>
          </w:rPr>
          <w:tab/>
        </w:r>
        <w:r w:rsidR="00924820" w:rsidRPr="0027584D">
          <w:rPr>
            <w:rStyle w:val="Hyperlink"/>
            <w:noProof/>
          </w:rPr>
          <w:t>Life Cycle Management</w:t>
        </w:r>
        <w:r w:rsidR="00924820">
          <w:rPr>
            <w:noProof/>
            <w:webHidden/>
          </w:rPr>
          <w:tab/>
        </w:r>
        <w:r w:rsidR="00924820">
          <w:rPr>
            <w:noProof/>
            <w:webHidden/>
          </w:rPr>
          <w:fldChar w:fldCharType="begin"/>
        </w:r>
        <w:r w:rsidR="00924820">
          <w:rPr>
            <w:noProof/>
            <w:webHidden/>
          </w:rPr>
          <w:instrText xml:space="preserve"> PAGEREF _Toc423384029 \h </w:instrText>
        </w:r>
        <w:r w:rsidR="00924820">
          <w:rPr>
            <w:noProof/>
            <w:webHidden/>
          </w:rPr>
        </w:r>
        <w:r w:rsidR="00924820">
          <w:rPr>
            <w:noProof/>
            <w:webHidden/>
          </w:rPr>
          <w:fldChar w:fldCharType="separate"/>
        </w:r>
        <w:r w:rsidR="00553774">
          <w:rPr>
            <w:noProof/>
            <w:webHidden/>
          </w:rPr>
          <w:t>11</w:t>
        </w:r>
        <w:r w:rsidR="00924820">
          <w:rPr>
            <w:noProof/>
            <w:webHidden/>
          </w:rPr>
          <w:fldChar w:fldCharType="end"/>
        </w:r>
      </w:hyperlink>
    </w:p>
    <w:p w14:paraId="179B1E5C" w14:textId="77777777"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30" w:history="1">
        <w:r w:rsidR="00924820" w:rsidRPr="0027584D">
          <w:rPr>
            <w:rStyle w:val="Hyperlink"/>
            <w:noProof/>
          </w:rPr>
          <w:t>3</w:t>
        </w:r>
        <w:r w:rsidR="00924820">
          <w:rPr>
            <w:rFonts w:eastAsiaTheme="minorEastAsia" w:cstheme="minorBidi"/>
            <w:b w:val="0"/>
            <w:bCs w:val="0"/>
            <w:caps w:val="0"/>
            <w:noProof/>
            <w:sz w:val="22"/>
            <w:szCs w:val="22"/>
          </w:rPr>
          <w:tab/>
        </w:r>
        <w:r w:rsidR="00924820" w:rsidRPr="0027584D">
          <w:rPr>
            <w:rStyle w:val="Hyperlink"/>
            <w:noProof/>
          </w:rPr>
          <w:t>Prijsmodel voor Plannen</w:t>
        </w:r>
        <w:r w:rsidR="00924820">
          <w:rPr>
            <w:noProof/>
            <w:webHidden/>
          </w:rPr>
          <w:tab/>
        </w:r>
        <w:r w:rsidR="00924820">
          <w:rPr>
            <w:noProof/>
            <w:webHidden/>
          </w:rPr>
          <w:fldChar w:fldCharType="begin"/>
        </w:r>
        <w:r w:rsidR="00924820">
          <w:rPr>
            <w:noProof/>
            <w:webHidden/>
          </w:rPr>
          <w:instrText xml:space="preserve"> PAGEREF _Toc423384030 \h </w:instrText>
        </w:r>
        <w:r w:rsidR="00924820">
          <w:rPr>
            <w:noProof/>
            <w:webHidden/>
          </w:rPr>
        </w:r>
        <w:r w:rsidR="00924820">
          <w:rPr>
            <w:noProof/>
            <w:webHidden/>
          </w:rPr>
          <w:fldChar w:fldCharType="separate"/>
        </w:r>
        <w:r w:rsidR="00553774">
          <w:rPr>
            <w:noProof/>
            <w:webHidden/>
          </w:rPr>
          <w:t>13</w:t>
        </w:r>
        <w:r w:rsidR="00924820">
          <w:rPr>
            <w:noProof/>
            <w:webHidden/>
          </w:rPr>
          <w:fldChar w:fldCharType="end"/>
        </w:r>
      </w:hyperlink>
    </w:p>
    <w:p w14:paraId="34E86EE3"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1" w:history="1">
        <w:r w:rsidR="00924820" w:rsidRPr="0027584D">
          <w:rPr>
            <w:rStyle w:val="Hyperlink"/>
            <w:noProof/>
          </w:rPr>
          <w:t>3.1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_Toc423384031 \h </w:instrText>
        </w:r>
        <w:r w:rsidR="00924820">
          <w:rPr>
            <w:noProof/>
            <w:webHidden/>
          </w:rPr>
        </w:r>
        <w:r w:rsidR="00924820">
          <w:rPr>
            <w:noProof/>
            <w:webHidden/>
          </w:rPr>
          <w:fldChar w:fldCharType="separate"/>
        </w:r>
        <w:r w:rsidR="00553774">
          <w:rPr>
            <w:noProof/>
            <w:webHidden/>
          </w:rPr>
          <w:t>13</w:t>
        </w:r>
        <w:r w:rsidR="00924820">
          <w:rPr>
            <w:noProof/>
            <w:webHidden/>
          </w:rPr>
          <w:fldChar w:fldCharType="end"/>
        </w:r>
      </w:hyperlink>
    </w:p>
    <w:p w14:paraId="53F2CE89"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2" w:history="1">
        <w:r w:rsidR="00924820" w:rsidRPr="0027584D">
          <w:rPr>
            <w:rStyle w:val="Hyperlink"/>
            <w:noProof/>
          </w:rPr>
          <w:t>3.2</w:t>
        </w:r>
        <w:r w:rsidR="00924820">
          <w:rPr>
            <w:rFonts w:eastAsiaTheme="minorEastAsia" w:cstheme="minorBidi"/>
            <w:smallCaps w:val="0"/>
            <w:noProof/>
            <w:sz w:val="22"/>
            <w:szCs w:val="22"/>
          </w:rPr>
          <w:tab/>
        </w:r>
        <w:r w:rsidR="00924820" w:rsidRPr="0027584D">
          <w:rPr>
            <w:rStyle w:val="Hyperlink"/>
            <w:noProof/>
          </w:rPr>
          <w:t>Prijsmodel Plannen</w:t>
        </w:r>
        <w:r w:rsidR="00924820">
          <w:rPr>
            <w:noProof/>
            <w:webHidden/>
          </w:rPr>
          <w:tab/>
        </w:r>
        <w:r w:rsidR="00924820">
          <w:rPr>
            <w:noProof/>
            <w:webHidden/>
          </w:rPr>
          <w:fldChar w:fldCharType="begin"/>
        </w:r>
        <w:r w:rsidR="00924820">
          <w:rPr>
            <w:noProof/>
            <w:webHidden/>
          </w:rPr>
          <w:instrText xml:space="preserve"> PAGEREF _Toc423384032 \h </w:instrText>
        </w:r>
        <w:r w:rsidR="00924820">
          <w:rPr>
            <w:noProof/>
            <w:webHidden/>
          </w:rPr>
        </w:r>
        <w:r w:rsidR="00924820">
          <w:rPr>
            <w:noProof/>
            <w:webHidden/>
          </w:rPr>
          <w:fldChar w:fldCharType="separate"/>
        </w:r>
        <w:r w:rsidR="00553774">
          <w:rPr>
            <w:noProof/>
            <w:webHidden/>
          </w:rPr>
          <w:t>13</w:t>
        </w:r>
        <w:r w:rsidR="00924820">
          <w:rPr>
            <w:noProof/>
            <w:webHidden/>
          </w:rPr>
          <w:fldChar w:fldCharType="end"/>
        </w:r>
      </w:hyperlink>
    </w:p>
    <w:p w14:paraId="24EA2FF8"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3" w:history="1">
        <w:r w:rsidR="00924820" w:rsidRPr="0027584D">
          <w:rPr>
            <w:rStyle w:val="Hyperlink"/>
            <w:noProof/>
          </w:rPr>
          <w:t>3.3</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_Toc423384033 \h </w:instrText>
        </w:r>
        <w:r w:rsidR="00924820">
          <w:rPr>
            <w:noProof/>
            <w:webHidden/>
          </w:rPr>
        </w:r>
        <w:r w:rsidR="00924820">
          <w:rPr>
            <w:noProof/>
            <w:webHidden/>
          </w:rPr>
          <w:fldChar w:fldCharType="separate"/>
        </w:r>
        <w:r w:rsidR="00553774">
          <w:rPr>
            <w:noProof/>
            <w:webHidden/>
          </w:rPr>
          <w:t>13</w:t>
        </w:r>
        <w:r w:rsidR="00924820">
          <w:rPr>
            <w:noProof/>
            <w:webHidden/>
          </w:rPr>
          <w:fldChar w:fldCharType="end"/>
        </w:r>
      </w:hyperlink>
    </w:p>
    <w:p w14:paraId="473EFA89" w14:textId="77777777"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34" w:history="1">
        <w:r w:rsidR="00924820" w:rsidRPr="0027584D">
          <w:rPr>
            <w:rStyle w:val="Hyperlink"/>
            <w:noProof/>
          </w:rPr>
          <w:t>4</w:t>
        </w:r>
        <w:r w:rsidR="00924820">
          <w:rPr>
            <w:rFonts w:eastAsiaTheme="minorEastAsia" w:cstheme="minorBidi"/>
            <w:b w:val="0"/>
            <w:bCs w:val="0"/>
            <w:caps w:val="0"/>
            <w:noProof/>
            <w:sz w:val="22"/>
            <w:szCs w:val="22"/>
          </w:rPr>
          <w:tab/>
        </w:r>
        <w:r w:rsidR="00924820" w:rsidRPr="0027584D">
          <w:rPr>
            <w:rStyle w:val="Hyperlink"/>
            <w:noProof/>
          </w:rPr>
          <w:t>Prijsmodel Gebruiksrecht</w:t>
        </w:r>
        <w:r w:rsidR="00924820">
          <w:rPr>
            <w:noProof/>
            <w:webHidden/>
          </w:rPr>
          <w:tab/>
        </w:r>
        <w:r w:rsidR="00924820">
          <w:rPr>
            <w:noProof/>
            <w:webHidden/>
          </w:rPr>
          <w:fldChar w:fldCharType="begin"/>
        </w:r>
        <w:r w:rsidR="00924820">
          <w:rPr>
            <w:noProof/>
            <w:webHidden/>
          </w:rPr>
          <w:instrText xml:space="preserve"> PAGEREF _Toc423384034 \h </w:instrText>
        </w:r>
        <w:r w:rsidR="00924820">
          <w:rPr>
            <w:noProof/>
            <w:webHidden/>
          </w:rPr>
        </w:r>
        <w:r w:rsidR="00924820">
          <w:rPr>
            <w:noProof/>
            <w:webHidden/>
          </w:rPr>
          <w:fldChar w:fldCharType="separate"/>
        </w:r>
        <w:r w:rsidR="00553774">
          <w:rPr>
            <w:noProof/>
            <w:webHidden/>
          </w:rPr>
          <w:t>14</w:t>
        </w:r>
        <w:r w:rsidR="00924820">
          <w:rPr>
            <w:noProof/>
            <w:webHidden/>
          </w:rPr>
          <w:fldChar w:fldCharType="end"/>
        </w:r>
      </w:hyperlink>
    </w:p>
    <w:p w14:paraId="561E3182"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5" w:history="1">
        <w:r w:rsidR="00924820" w:rsidRPr="0027584D">
          <w:rPr>
            <w:rStyle w:val="Hyperlink"/>
            <w:noProof/>
          </w:rPr>
          <w:t>4.1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_Toc423384035 \h </w:instrText>
        </w:r>
        <w:r w:rsidR="00924820">
          <w:rPr>
            <w:noProof/>
            <w:webHidden/>
          </w:rPr>
        </w:r>
        <w:r w:rsidR="00924820">
          <w:rPr>
            <w:noProof/>
            <w:webHidden/>
          </w:rPr>
          <w:fldChar w:fldCharType="separate"/>
        </w:r>
        <w:r w:rsidR="00553774">
          <w:rPr>
            <w:noProof/>
            <w:webHidden/>
          </w:rPr>
          <w:t>14</w:t>
        </w:r>
        <w:r w:rsidR="00924820">
          <w:rPr>
            <w:noProof/>
            <w:webHidden/>
          </w:rPr>
          <w:fldChar w:fldCharType="end"/>
        </w:r>
      </w:hyperlink>
    </w:p>
    <w:p w14:paraId="5F5E3CF7"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6" w:history="1">
        <w:r w:rsidR="00924820" w:rsidRPr="0027584D">
          <w:rPr>
            <w:rStyle w:val="Hyperlink"/>
            <w:noProof/>
          </w:rPr>
          <w:t>4.2</w:t>
        </w:r>
        <w:r w:rsidR="00924820">
          <w:rPr>
            <w:rFonts w:eastAsiaTheme="minorEastAsia" w:cstheme="minorBidi"/>
            <w:smallCaps w:val="0"/>
            <w:noProof/>
            <w:sz w:val="22"/>
            <w:szCs w:val="22"/>
          </w:rPr>
          <w:tab/>
        </w:r>
        <w:r w:rsidR="00924820" w:rsidRPr="0027584D">
          <w:rPr>
            <w:rStyle w:val="Hyperlink"/>
            <w:noProof/>
          </w:rPr>
          <w:t>Gebruiksrecht – Eenmalige licentievergoeding</w:t>
        </w:r>
        <w:r w:rsidR="00924820">
          <w:rPr>
            <w:noProof/>
            <w:webHidden/>
          </w:rPr>
          <w:tab/>
        </w:r>
        <w:r w:rsidR="00924820">
          <w:rPr>
            <w:noProof/>
            <w:webHidden/>
          </w:rPr>
          <w:fldChar w:fldCharType="begin"/>
        </w:r>
        <w:r w:rsidR="00924820">
          <w:rPr>
            <w:noProof/>
            <w:webHidden/>
          </w:rPr>
          <w:instrText xml:space="preserve"> PAGEREF _Toc423384036 \h </w:instrText>
        </w:r>
        <w:r w:rsidR="00924820">
          <w:rPr>
            <w:noProof/>
            <w:webHidden/>
          </w:rPr>
        </w:r>
        <w:r w:rsidR="00924820">
          <w:rPr>
            <w:noProof/>
            <w:webHidden/>
          </w:rPr>
          <w:fldChar w:fldCharType="separate"/>
        </w:r>
        <w:r w:rsidR="00553774">
          <w:rPr>
            <w:noProof/>
            <w:webHidden/>
          </w:rPr>
          <w:t>14</w:t>
        </w:r>
        <w:r w:rsidR="00924820">
          <w:rPr>
            <w:noProof/>
            <w:webHidden/>
          </w:rPr>
          <w:fldChar w:fldCharType="end"/>
        </w:r>
      </w:hyperlink>
    </w:p>
    <w:p w14:paraId="3D55A96C"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7" w:history="1">
        <w:r w:rsidR="00924820" w:rsidRPr="0027584D">
          <w:rPr>
            <w:rStyle w:val="Hyperlink"/>
            <w:noProof/>
          </w:rPr>
          <w:t>4.3</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_Toc423384037 \h </w:instrText>
        </w:r>
        <w:r w:rsidR="00924820">
          <w:rPr>
            <w:noProof/>
            <w:webHidden/>
          </w:rPr>
        </w:r>
        <w:r w:rsidR="00924820">
          <w:rPr>
            <w:noProof/>
            <w:webHidden/>
          </w:rPr>
          <w:fldChar w:fldCharType="separate"/>
        </w:r>
        <w:r w:rsidR="00553774">
          <w:rPr>
            <w:noProof/>
            <w:webHidden/>
          </w:rPr>
          <w:t>14</w:t>
        </w:r>
        <w:r w:rsidR="00924820">
          <w:rPr>
            <w:noProof/>
            <w:webHidden/>
          </w:rPr>
          <w:fldChar w:fldCharType="end"/>
        </w:r>
      </w:hyperlink>
    </w:p>
    <w:p w14:paraId="1A5157F9" w14:textId="77777777"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38" w:history="1">
        <w:r w:rsidR="00924820" w:rsidRPr="0027584D">
          <w:rPr>
            <w:rStyle w:val="Hyperlink"/>
            <w:noProof/>
          </w:rPr>
          <w:t>5</w:t>
        </w:r>
        <w:r w:rsidR="00924820">
          <w:rPr>
            <w:rFonts w:eastAsiaTheme="minorEastAsia" w:cstheme="minorBidi"/>
            <w:b w:val="0"/>
            <w:bCs w:val="0"/>
            <w:caps w:val="0"/>
            <w:noProof/>
            <w:sz w:val="22"/>
            <w:szCs w:val="22"/>
          </w:rPr>
          <w:tab/>
        </w:r>
        <w:r w:rsidR="00924820" w:rsidRPr="0027584D">
          <w:rPr>
            <w:rStyle w:val="Hyperlink"/>
            <w:noProof/>
          </w:rPr>
          <w:t>Prijsmodel voor Realisatie</w:t>
        </w:r>
        <w:r w:rsidR="00924820">
          <w:rPr>
            <w:noProof/>
            <w:webHidden/>
          </w:rPr>
          <w:tab/>
        </w:r>
        <w:r w:rsidR="00924820">
          <w:rPr>
            <w:noProof/>
            <w:webHidden/>
          </w:rPr>
          <w:fldChar w:fldCharType="begin"/>
        </w:r>
        <w:r w:rsidR="00924820">
          <w:rPr>
            <w:noProof/>
            <w:webHidden/>
          </w:rPr>
          <w:instrText xml:space="preserve"> PAGEREF _Toc423384038 \h </w:instrText>
        </w:r>
        <w:r w:rsidR="00924820">
          <w:rPr>
            <w:noProof/>
            <w:webHidden/>
          </w:rPr>
        </w:r>
        <w:r w:rsidR="00924820">
          <w:rPr>
            <w:noProof/>
            <w:webHidden/>
          </w:rPr>
          <w:fldChar w:fldCharType="separate"/>
        </w:r>
        <w:r w:rsidR="00553774">
          <w:rPr>
            <w:noProof/>
            <w:webHidden/>
          </w:rPr>
          <w:t>15</w:t>
        </w:r>
        <w:r w:rsidR="00924820">
          <w:rPr>
            <w:noProof/>
            <w:webHidden/>
          </w:rPr>
          <w:fldChar w:fldCharType="end"/>
        </w:r>
      </w:hyperlink>
    </w:p>
    <w:p w14:paraId="3DA8A6BA"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39" w:history="1">
        <w:r w:rsidR="00924820" w:rsidRPr="0027584D">
          <w:rPr>
            <w:rStyle w:val="Hyperlink"/>
            <w:noProof/>
          </w:rPr>
          <w:t>5.1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_Toc423384039 \h </w:instrText>
        </w:r>
        <w:r w:rsidR="00924820">
          <w:rPr>
            <w:noProof/>
            <w:webHidden/>
          </w:rPr>
        </w:r>
        <w:r w:rsidR="00924820">
          <w:rPr>
            <w:noProof/>
            <w:webHidden/>
          </w:rPr>
          <w:fldChar w:fldCharType="separate"/>
        </w:r>
        <w:r w:rsidR="00553774">
          <w:rPr>
            <w:noProof/>
            <w:webHidden/>
          </w:rPr>
          <w:t>15</w:t>
        </w:r>
        <w:r w:rsidR="00924820">
          <w:rPr>
            <w:noProof/>
            <w:webHidden/>
          </w:rPr>
          <w:fldChar w:fldCharType="end"/>
        </w:r>
      </w:hyperlink>
    </w:p>
    <w:p w14:paraId="0A10FB0D"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0" w:history="1">
        <w:r w:rsidR="00924820" w:rsidRPr="0027584D">
          <w:rPr>
            <w:rStyle w:val="Hyperlink"/>
            <w:noProof/>
          </w:rPr>
          <w:t>5.2</w:t>
        </w:r>
        <w:r w:rsidR="00924820">
          <w:rPr>
            <w:rFonts w:eastAsiaTheme="minorEastAsia" w:cstheme="minorBidi"/>
            <w:smallCaps w:val="0"/>
            <w:noProof/>
            <w:sz w:val="22"/>
            <w:szCs w:val="22"/>
          </w:rPr>
          <w:tab/>
        </w:r>
        <w:r w:rsidR="00924820" w:rsidRPr="0027584D">
          <w:rPr>
            <w:rStyle w:val="Hyperlink"/>
            <w:noProof/>
          </w:rPr>
          <w:t>Prijs Realisatie</w:t>
        </w:r>
        <w:r w:rsidR="00924820">
          <w:rPr>
            <w:noProof/>
            <w:webHidden/>
          </w:rPr>
          <w:tab/>
        </w:r>
        <w:r w:rsidR="00924820">
          <w:rPr>
            <w:noProof/>
            <w:webHidden/>
          </w:rPr>
          <w:fldChar w:fldCharType="begin"/>
        </w:r>
        <w:r w:rsidR="00924820">
          <w:rPr>
            <w:noProof/>
            <w:webHidden/>
          </w:rPr>
          <w:instrText xml:space="preserve"> PAGEREF _Toc423384040 \h </w:instrText>
        </w:r>
        <w:r w:rsidR="00924820">
          <w:rPr>
            <w:noProof/>
            <w:webHidden/>
          </w:rPr>
        </w:r>
        <w:r w:rsidR="00924820">
          <w:rPr>
            <w:noProof/>
            <w:webHidden/>
          </w:rPr>
          <w:fldChar w:fldCharType="separate"/>
        </w:r>
        <w:r w:rsidR="00553774">
          <w:rPr>
            <w:noProof/>
            <w:webHidden/>
          </w:rPr>
          <w:t>15</w:t>
        </w:r>
        <w:r w:rsidR="00924820">
          <w:rPr>
            <w:noProof/>
            <w:webHidden/>
          </w:rPr>
          <w:fldChar w:fldCharType="end"/>
        </w:r>
      </w:hyperlink>
    </w:p>
    <w:p w14:paraId="487BCE28" w14:textId="77777777"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1" w:history="1">
        <w:r w:rsidR="00924820" w:rsidRPr="0027584D">
          <w:rPr>
            <w:rStyle w:val="Hyperlink"/>
            <w:noProof/>
          </w:rPr>
          <w:t>5.3</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_Toc423384041 \h </w:instrText>
        </w:r>
        <w:r w:rsidR="00924820">
          <w:rPr>
            <w:noProof/>
            <w:webHidden/>
          </w:rPr>
        </w:r>
        <w:r w:rsidR="00924820">
          <w:rPr>
            <w:noProof/>
            <w:webHidden/>
          </w:rPr>
          <w:fldChar w:fldCharType="separate"/>
        </w:r>
        <w:r w:rsidR="00553774">
          <w:rPr>
            <w:noProof/>
            <w:webHidden/>
          </w:rPr>
          <w:t>15</w:t>
        </w:r>
        <w:r w:rsidR="00924820">
          <w:rPr>
            <w:noProof/>
            <w:webHidden/>
          </w:rPr>
          <w:fldChar w:fldCharType="end"/>
        </w:r>
      </w:hyperlink>
    </w:p>
    <w:p w14:paraId="50A0A35B" w14:textId="5A5E8751"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42" w:history="1">
        <w:r w:rsidR="00924820" w:rsidRPr="0027584D">
          <w:rPr>
            <w:rStyle w:val="Hyperlink"/>
            <w:noProof/>
          </w:rPr>
          <w:t>6</w:t>
        </w:r>
        <w:r w:rsidR="00924820">
          <w:rPr>
            <w:rFonts w:eastAsiaTheme="minorEastAsia" w:cstheme="minorBidi"/>
            <w:b w:val="0"/>
            <w:bCs w:val="0"/>
            <w:caps w:val="0"/>
            <w:noProof/>
            <w:sz w:val="22"/>
            <w:szCs w:val="22"/>
          </w:rPr>
          <w:tab/>
        </w:r>
        <w:r w:rsidR="00924820" w:rsidRPr="0027584D">
          <w:rPr>
            <w:rStyle w:val="Hyperlink"/>
            <w:noProof/>
          </w:rPr>
          <w:t>Prijsmodel voor Implementatie en Nazorg</w:t>
        </w:r>
        <w:r w:rsidR="00924820">
          <w:rPr>
            <w:noProof/>
            <w:webHidden/>
          </w:rPr>
          <w:tab/>
        </w:r>
        <w:r w:rsidR="00924820">
          <w:rPr>
            <w:noProof/>
            <w:webHidden/>
          </w:rPr>
          <w:fldChar w:fldCharType="begin"/>
        </w:r>
        <w:r w:rsidR="00924820">
          <w:rPr>
            <w:noProof/>
            <w:webHidden/>
          </w:rPr>
          <w:instrText xml:space="preserve"> PAGEREF _Toc423384042 \h </w:instrText>
        </w:r>
        <w:r w:rsidR="00924820">
          <w:rPr>
            <w:noProof/>
            <w:webHidden/>
          </w:rPr>
        </w:r>
        <w:r w:rsidR="00924820">
          <w:rPr>
            <w:noProof/>
            <w:webHidden/>
          </w:rPr>
          <w:fldChar w:fldCharType="separate"/>
        </w:r>
        <w:r w:rsidR="00553774">
          <w:rPr>
            <w:noProof/>
            <w:webHidden/>
          </w:rPr>
          <w:t>16</w:t>
        </w:r>
        <w:r w:rsidR="00924820">
          <w:rPr>
            <w:noProof/>
            <w:webHidden/>
          </w:rPr>
          <w:fldChar w:fldCharType="end"/>
        </w:r>
      </w:hyperlink>
    </w:p>
    <w:p w14:paraId="3DA7B732" w14:textId="777A0EB5"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3" w:history="1">
        <w:r w:rsidR="00924820" w:rsidRPr="0027584D">
          <w:rPr>
            <w:rStyle w:val="Hyperlink"/>
            <w:noProof/>
          </w:rPr>
          <w:t>6.1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_Toc423384043 \h </w:instrText>
        </w:r>
        <w:r w:rsidR="00924820">
          <w:rPr>
            <w:noProof/>
            <w:webHidden/>
          </w:rPr>
        </w:r>
        <w:r w:rsidR="00924820">
          <w:rPr>
            <w:noProof/>
            <w:webHidden/>
          </w:rPr>
          <w:fldChar w:fldCharType="separate"/>
        </w:r>
        <w:r w:rsidR="00553774">
          <w:rPr>
            <w:noProof/>
            <w:webHidden/>
          </w:rPr>
          <w:t>16</w:t>
        </w:r>
        <w:r w:rsidR="00924820">
          <w:rPr>
            <w:noProof/>
            <w:webHidden/>
          </w:rPr>
          <w:fldChar w:fldCharType="end"/>
        </w:r>
      </w:hyperlink>
    </w:p>
    <w:p w14:paraId="662BCA89" w14:textId="20931F41"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4" w:history="1">
        <w:r w:rsidR="00924820" w:rsidRPr="0027584D">
          <w:rPr>
            <w:rStyle w:val="Hyperlink"/>
            <w:noProof/>
          </w:rPr>
          <w:t>6.2</w:t>
        </w:r>
        <w:r w:rsidR="00924820">
          <w:rPr>
            <w:rFonts w:eastAsiaTheme="minorEastAsia" w:cstheme="minorBidi"/>
            <w:smallCaps w:val="0"/>
            <w:noProof/>
            <w:sz w:val="22"/>
            <w:szCs w:val="22"/>
          </w:rPr>
          <w:tab/>
        </w:r>
        <w:r w:rsidR="00924820" w:rsidRPr="0027584D">
          <w:rPr>
            <w:rStyle w:val="Hyperlink"/>
            <w:noProof/>
          </w:rPr>
          <w:t>Prijs Implementatie</w:t>
        </w:r>
        <w:r w:rsidR="00924820">
          <w:rPr>
            <w:noProof/>
            <w:webHidden/>
          </w:rPr>
          <w:tab/>
        </w:r>
        <w:r w:rsidR="00924820">
          <w:rPr>
            <w:noProof/>
            <w:webHidden/>
          </w:rPr>
          <w:fldChar w:fldCharType="begin"/>
        </w:r>
        <w:r w:rsidR="00924820">
          <w:rPr>
            <w:noProof/>
            <w:webHidden/>
          </w:rPr>
          <w:instrText xml:space="preserve"> PAGEREF _Toc423384044 \h </w:instrText>
        </w:r>
        <w:r w:rsidR="00924820">
          <w:rPr>
            <w:noProof/>
            <w:webHidden/>
          </w:rPr>
        </w:r>
        <w:r w:rsidR="00924820">
          <w:rPr>
            <w:noProof/>
            <w:webHidden/>
          </w:rPr>
          <w:fldChar w:fldCharType="separate"/>
        </w:r>
        <w:r w:rsidR="00553774">
          <w:rPr>
            <w:noProof/>
            <w:webHidden/>
          </w:rPr>
          <w:t>16</w:t>
        </w:r>
        <w:r w:rsidR="00924820">
          <w:rPr>
            <w:noProof/>
            <w:webHidden/>
          </w:rPr>
          <w:fldChar w:fldCharType="end"/>
        </w:r>
      </w:hyperlink>
    </w:p>
    <w:p w14:paraId="3905CDA6" w14:textId="4722D0DD"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5" w:history="1">
        <w:r w:rsidR="00924820" w:rsidRPr="0027584D">
          <w:rPr>
            <w:rStyle w:val="Hyperlink"/>
            <w:noProof/>
          </w:rPr>
          <w:t>6.3</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_Toc423384045 \h </w:instrText>
        </w:r>
        <w:r w:rsidR="00924820">
          <w:rPr>
            <w:noProof/>
            <w:webHidden/>
          </w:rPr>
        </w:r>
        <w:r w:rsidR="00924820">
          <w:rPr>
            <w:noProof/>
            <w:webHidden/>
          </w:rPr>
          <w:fldChar w:fldCharType="separate"/>
        </w:r>
        <w:r w:rsidR="00553774">
          <w:rPr>
            <w:noProof/>
            <w:webHidden/>
          </w:rPr>
          <w:t>16</w:t>
        </w:r>
        <w:r w:rsidR="00924820">
          <w:rPr>
            <w:noProof/>
            <w:webHidden/>
          </w:rPr>
          <w:fldChar w:fldCharType="end"/>
        </w:r>
      </w:hyperlink>
    </w:p>
    <w:p w14:paraId="2EAF3804" w14:textId="1DB3765E"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6" w:history="1">
        <w:r w:rsidR="00924820" w:rsidRPr="0027584D">
          <w:rPr>
            <w:rStyle w:val="Hyperlink"/>
            <w:noProof/>
          </w:rPr>
          <w:t>6.4</w:t>
        </w:r>
        <w:r w:rsidR="00924820">
          <w:rPr>
            <w:rFonts w:eastAsiaTheme="minorEastAsia" w:cstheme="minorBidi"/>
            <w:smallCaps w:val="0"/>
            <w:noProof/>
            <w:sz w:val="22"/>
            <w:szCs w:val="22"/>
          </w:rPr>
          <w:tab/>
        </w:r>
        <w:r w:rsidR="00924820" w:rsidRPr="0027584D">
          <w:rPr>
            <w:rStyle w:val="Hyperlink"/>
            <w:noProof/>
          </w:rPr>
          <w:t>Bonus bij eerdere Oplevering BVJ</w:t>
        </w:r>
        <w:r w:rsidR="00924820">
          <w:rPr>
            <w:noProof/>
            <w:webHidden/>
          </w:rPr>
          <w:tab/>
        </w:r>
        <w:r w:rsidR="00924820">
          <w:rPr>
            <w:noProof/>
            <w:webHidden/>
          </w:rPr>
          <w:fldChar w:fldCharType="begin"/>
        </w:r>
        <w:r w:rsidR="00924820">
          <w:rPr>
            <w:noProof/>
            <w:webHidden/>
          </w:rPr>
          <w:instrText xml:space="preserve"> PAGEREF _Toc423384046 \h </w:instrText>
        </w:r>
        <w:r w:rsidR="00924820">
          <w:rPr>
            <w:noProof/>
            <w:webHidden/>
          </w:rPr>
        </w:r>
        <w:r w:rsidR="00924820">
          <w:rPr>
            <w:noProof/>
            <w:webHidden/>
          </w:rPr>
          <w:fldChar w:fldCharType="separate"/>
        </w:r>
        <w:r w:rsidR="00553774">
          <w:rPr>
            <w:b/>
            <w:bCs/>
            <w:noProof/>
            <w:webHidden/>
          </w:rPr>
          <w:t>Fout! Bladwijzer niet gedefinieerd.</w:t>
        </w:r>
        <w:r w:rsidR="00924820">
          <w:rPr>
            <w:noProof/>
            <w:webHidden/>
          </w:rPr>
          <w:fldChar w:fldCharType="end"/>
        </w:r>
      </w:hyperlink>
    </w:p>
    <w:p w14:paraId="1304BBB6" w14:textId="08D0C3F3"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47" w:history="1">
        <w:r w:rsidR="00924820" w:rsidRPr="0027584D">
          <w:rPr>
            <w:rStyle w:val="Hyperlink"/>
            <w:noProof/>
          </w:rPr>
          <w:t>7</w:t>
        </w:r>
        <w:r w:rsidR="00924820">
          <w:rPr>
            <w:rFonts w:eastAsiaTheme="minorEastAsia" w:cstheme="minorBidi"/>
            <w:b w:val="0"/>
            <w:bCs w:val="0"/>
            <w:caps w:val="0"/>
            <w:noProof/>
            <w:sz w:val="22"/>
            <w:szCs w:val="22"/>
          </w:rPr>
          <w:tab/>
        </w:r>
        <w:r w:rsidR="00924820" w:rsidRPr="0027584D">
          <w:rPr>
            <w:rStyle w:val="Hyperlink"/>
            <w:noProof/>
          </w:rPr>
          <w:t>Prijsmodel voor Opleidingen</w:t>
        </w:r>
        <w:r w:rsidR="00924820">
          <w:rPr>
            <w:noProof/>
            <w:webHidden/>
          </w:rPr>
          <w:tab/>
        </w:r>
        <w:r w:rsidR="00924820">
          <w:rPr>
            <w:noProof/>
            <w:webHidden/>
          </w:rPr>
          <w:fldChar w:fldCharType="begin"/>
        </w:r>
        <w:r w:rsidR="00924820">
          <w:rPr>
            <w:noProof/>
            <w:webHidden/>
          </w:rPr>
          <w:instrText xml:space="preserve"> PAGEREF _Toc423384047 \h </w:instrText>
        </w:r>
        <w:r w:rsidR="00924820">
          <w:rPr>
            <w:noProof/>
            <w:webHidden/>
          </w:rPr>
        </w:r>
        <w:r w:rsidR="00924820">
          <w:rPr>
            <w:noProof/>
            <w:webHidden/>
          </w:rPr>
          <w:fldChar w:fldCharType="separate"/>
        </w:r>
        <w:r w:rsidR="00553774">
          <w:rPr>
            <w:noProof/>
            <w:webHidden/>
          </w:rPr>
          <w:t>17</w:t>
        </w:r>
        <w:r w:rsidR="00924820">
          <w:rPr>
            <w:noProof/>
            <w:webHidden/>
          </w:rPr>
          <w:fldChar w:fldCharType="end"/>
        </w:r>
      </w:hyperlink>
    </w:p>
    <w:p w14:paraId="37A1E8D2" w14:textId="4BFA05E9"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8" w:history="1">
        <w:r w:rsidR="00924820" w:rsidRPr="0027584D">
          <w:rPr>
            <w:rStyle w:val="Hyperlink"/>
            <w:noProof/>
          </w:rPr>
          <w:t>7.1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_Toc423384048 \h </w:instrText>
        </w:r>
        <w:r w:rsidR="00924820">
          <w:rPr>
            <w:noProof/>
            <w:webHidden/>
          </w:rPr>
        </w:r>
        <w:r w:rsidR="00924820">
          <w:rPr>
            <w:noProof/>
            <w:webHidden/>
          </w:rPr>
          <w:fldChar w:fldCharType="separate"/>
        </w:r>
        <w:r w:rsidR="00553774">
          <w:rPr>
            <w:noProof/>
            <w:webHidden/>
          </w:rPr>
          <w:t>17</w:t>
        </w:r>
        <w:r w:rsidR="00924820">
          <w:rPr>
            <w:noProof/>
            <w:webHidden/>
          </w:rPr>
          <w:fldChar w:fldCharType="end"/>
        </w:r>
      </w:hyperlink>
    </w:p>
    <w:p w14:paraId="596D8080" w14:textId="51C1A42B"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49" w:history="1">
        <w:r w:rsidR="00924820" w:rsidRPr="0027584D">
          <w:rPr>
            <w:rStyle w:val="Hyperlink"/>
            <w:noProof/>
          </w:rPr>
          <w:t>7.2</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_Toc423384049 \h </w:instrText>
        </w:r>
        <w:r w:rsidR="00924820">
          <w:rPr>
            <w:noProof/>
            <w:webHidden/>
          </w:rPr>
        </w:r>
        <w:r w:rsidR="00924820">
          <w:rPr>
            <w:noProof/>
            <w:webHidden/>
          </w:rPr>
          <w:fldChar w:fldCharType="separate"/>
        </w:r>
        <w:r w:rsidR="00553774">
          <w:rPr>
            <w:noProof/>
            <w:webHidden/>
          </w:rPr>
          <w:t>17</w:t>
        </w:r>
        <w:r w:rsidR="00924820">
          <w:rPr>
            <w:noProof/>
            <w:webHidden/>
          </w:rPr>
          <w:fldChar w:fldCharType="end"/>
        </w:r>
      </w:hyperlink>
    </w:p>
    <w:p w14:paraId="58E7A1E3" w14:textId="0CC3EE60"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50" w:history="1">
        <w:r w:rsidR="00924820" w:rsidRPr="0027584D">
          <w:rPr>
            <w:rStyle w:val="Hyperlink"/>
            <w:noProof/>
          </w:rPr>
          <w:t>8</w:t>
        </w:r>
        <w:r w:rsidR="00924820">
          <w:rPr>
            <w:rFonts w:eastAsiaTheme="minorEastAsia" w:cstheme="minorBidi"/>
            <w:b w:val="0"/>
            <w:bCs w:val="0"/>
            <w:caps w:val="0"/>
            <w:noProof/>
            <w:sz w:val="22"/>
            <w:szCs w:val="22"/>
          </w:rPr>
          <w:tab/>
        </w:r>
        <w:r w:rsidR="00924820" w:rsidRPr="0027584D">
          <w:rPr>
            <w:rStyle w:val="Hyperlink"/>
            <w:noProof/>
          </w:rPr>
          <w:t>Prijsmodel voor Meerwerk</w:t>
        </w:r>
        <w:r w:rsidR="00924820">
          <w:rPr>
            <w:noProof/>
            <w:webHidden/>
          </w:rPr>
          <w:tab/>
        </w:r>
        <w:r w:rsidR="00924820">
          <w:rPr>
            <w:noProof/>
            <w:webHidden/>
          </w:rPr>
          <w:fldChar w:fldCharType="begin"/>
        </w:r>
        <w:r w:rsidR="00924820">
          <w:rPr>
            <w:noProof/>
            <w:webHidden/>
          </w:rPr>
          <w:instrText xml:space="preserve"> PAGEREF _Toc423384050 \h </w:instrText>
        </w:r>
        <w:r w:rsidR="00924820">
          <w:rPr>
            <w:noProof/>
            <w:webHidden/>
          </w:rPr>
        </w:r>
        <w:r w:rsidR="00924820">
          <w:rPr>
            <w:noProof/>
            <w:webHidden/>
          </w:rPr>
          <w:fldChar w:fldCharType="separate"/>
        </w:r>
        <w:r w:rsidR="00553774">
          <w:rPr>
            <w:noProof/>
            <w:webHidden/>
          </w:rPr>
          <w:t>18</w:t>
        </w:r>
        <w:r w:rsidR="00924820">
          <w:rPr>
            <w:noProof/>
            <w:webHidden/>
          </w:rPr>
          <w:fldChar w:fldCharType="end"/>
        </w:r>
      </w:hyperlink>
    </w:p>
    <w:p w14:paraId="493A772D" w14:textId="539C89CD"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51" w:history="1">
        <w:r w:rsidR="00924820" w:rsidRPr="0027584D">
          <w:rPr>
            <w:rStyle w:val="Hyperlink"/>
            <w:noProof/>
          </w:rPr>
          <w:t>8.1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_Toc423384051 \h </w:instrText>
        </w:r>
        <w:r w:rsidR="00924820">
          <w:rPr>
            <w:noProof/>
            <w:webHidden/>
          </w:rPr>
        </w:r>
        <w:r w:rsidR="00924820">
          <w:rPr>
            <w:noProof/>
            <w:webHidden/>
          </w:rPr>
          <w:fldChar w:fldCharType="separate"/>
        </w:r>
        <w:r w:rsidR="00553774">
          <w:rPr>
            <w:noProof/>
            <w:webHidden/>
          </w:rPr>
          <w:t>18</w:t>
        </w:r>
        <w:r w:rsidR="00924820">
          <w:rPr>
            <w:noProof/>
            <w:webHidden/>
          </w:rPr>
          <w:fldChar w:fldCharType="end"/>
        </w:r>
      </w:hyperlink>
    </w:p>
    <w:p w14:paraId="62FAE0E6" w14:textId="375F6EC4"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52" w:history="1">
        <w:r w:rsidR="00924820" w:rsidRPr="0027584D">
          <w:rPr>
            <w:rStyle w:val="Hyperlink"/>
            <w:noProof/>
          </w:rPr>
          <w:t>8.2</w:t>
        </w:r>
        <w:r w:rsidR="00924820">
          <w:rPr>
            <w:rFonts w:eastAsiaTheme="minorEastAsia" w:cstheme="minorBidi"/>
            <w:smallCaps w:val="0"/>
            <w:noProof/>
            <w:sz w:val="22"/>
            <w:szCs w:val="22"/>
          </w:rPr>
          <w:tab/>
        </w:r>
        <w:r w:rsidR="00924820" w:rsidRPr="0027584D">
          <w:rPr>
            <w:rStyle w:val="Hyperlink"/>
            <w:noProof/>
          </w:rPr>
          <w:t>Berekening kosten Meerwerk</w:t>
        </w:r>
        <w:r w:rsidR="00924820">
          <w:rPr>
            <w:noProof/>
            <w:webHidden/>
          </w:rPr>
          <w:tab/>
        </w:r>
        <w:r w:rsidR="00924820">
          <w:rPr>
            <w:noProof/>
            <w:webHidden/>
          </w:rPr>
          <w:fldChar w:fldCharType="begin"/>
        </w:r>
        <w:r w:rsidR="00924820">
          <w:rPr>
            <w:noProof/>
            <w:webHidden/>
          </w:rPr>
          <w:instrText xml:space="preserve"> PAGEREF _Toc423384052 \h </w:instrText>
        </w:r>
        <w:r w:rsidR="00924820">
          <w:rPr>
            <w:noProof/>
            <w:webHidden/>
          </w:rPr>
        </w:r>
        <w:r w:rsidR="00924820">
          <w:rPr>
            <w:noProof/>
            <w:webHidden/>
          </w:rPr>
          <w:fldChar w:fldCharType="separate"/>
        </w:r>
        <w:r w:rsidR="00553774">
          <w:rPr>
            <w:noProof/>
            <w:webHidden/>
          </w:rPr>
          <w:t>18</w:t>
        </w:r>
        <w:r w:rsidR="00924820">
          <w:rPr>
            <w:noProof/>
            <w:webHidden/>
          </w:rPr>
          <w:fldChar w:fldCharType="end"/>
        </w:r>
      </w:hyperlink>
    </w:p>
    <w:p w14:paraId="4D92B271" w14:textId="63292141"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53" w:history="1">
        <w:r w:rsidR="00924820" w:rsidRPr="0027584D">
          <w:rPr>
            <w:rStyle w:val="Hyperlink"/>
            <w:noProof/>
          </w:rPr>
          <w:t>8.3</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_Toc423384053 \h </w:instrText>
        </w:r>
        <w:r w:rsidR="00924820">
          <w:rPr>
            <w:noProof/>
            <w:webHidden/>
          </w:rPr>
        </w:r>
        <w:r w:rsidR="00924820">
          <w:rPr>
            <w:noProof/>
            <w:webHidden/>
          </w:rPr>
          <w:fldChar w:fldCharType="separate"/>
        </w:r>
        <w:r w:rsidR="00553774">
          <w:rPr>
            <w:noProof/>
            <w:webHidden/>
          </w:rPr>
          <w:t>18</w:t>
        </w:r>
        <w:r w:rsidR="00924820">
          <w:rPr>
            <w:noProof/>
            <w:webHidden/>
          </w:rPr>
          <w:fldChar w:fldCharType="end"/>
        </w:r>
      </w:hyperlink>
    </w:p>
    <w:p w14:paraId="11CFB353" w14:textId="77777777" w:rsidR="00924820" w:rsidRDefault="00924820">
      <w:pPr>
        <w:pStyle w:val="Inhopg1"/>
        <w:tabs>
          <w:tab w:val="left" w:pos="360"/>
          <w:tab w:val="right" w:leader="dot" w:pos="7716"/>
        </w:tabs>
        <w:rPr>
          <w:rStyle w:val="Hyperlink"/>
          <w:noProof/>
        </w:rPr>
      </w:pPr>
    </w:p>
    <w:p w14:paraId="0FD47F8E" w14:textId="3BEDA277" w:rsidR="00924820" w:rsidRDefault="004C0CB8">
      <w:pPr>
        <w:pStyle w:val="Inhopg1"/>
        <w:tabs>
          <w:tab w:val="left" w:pos="360"/>
          <w:tab w:val="right" w:leader="dot" w:pos="7716"/>
        </w:tabs>
        <w:rPr>
          <w:rFonts w:eastAsiaTheme="minorEastAsia" w:cstheme="minorBidi"/>
          <w:b w:val="0"/>
          <w:bCs w:val="0"/>
          <w:caps w:val="0"/>
          <w:noProof/>
          <w:sz w:val="22"/>
          <w:szCs w:val="22"/>
        </w:rPr>
      </w:pPr>
      <w:hyperlink w:anchor="_Toc423384054" w:history="1">
        <w:r w:rsidR="00924820" w:rsidRPr="0027584D">
          <w:rPr>
            <w:rStyle w:val="Hyperlink"/>
            <w:noProof/>
          </w:rPr>
          <w:t>9</w:t>
        </w:r>
        <w:r w:rsidR="00924820">
          <w:rPr>
            <w:rFonts w:eastAsiaTheme="minorEastAsia" w:cstheme="minorBidi"/>
            <w:b w:val="0"/>
            <w:bCs w:val="0"/>
            <w:caps w:val="0"/>
            <w:noProof/>
            <w:sz w:val="22"/>
            <w:szCs w:val="22"/>
          </w:rPr>
          <w:tab/>
        </w:r>
        <w:r w:rsidR="00924820" w:rsidRPr="0027584D">
          <w:rPr>
            <w:rStyle w:val="Hyperlink"/>
            <w:noProof/>
          </w:rPr>
          <w:t>Prijsmodel voor Maatwerk</w:t>
        </w:r>
        <w:r w:rsidR="00924820">
          <w:rPr>
            <w:noProof/>
            <w:webHidden/>
          </w:rPr>
          <w:tab/>
        </w:r>
        <w:r w:rsidR="00924820">
          <w:rPr>
            <w:noProof/>
            <w:webHidden/>
          </w:rPr>
          <w:fldChar w:fldCharType="begin"/>
        </w:r>
        <w:r w:rsidR="00924820">
          <w:rPr>
            <w:noProof/>
            <w:webHidden/>
          </w:rPr>
          <w:instrText xml:space="preserve"> PAGEREF _Toc423384054 \h </w:instrText>
        </w:r>
        <w:r w:rsidR="00924820">
          <w:rPr>
            <w:noProof/>
            <w:webHidden/>
          </w:rPr>
        </w:r>
        <w:r w:rsidR="00924820">
          <w:rPr>
            <w:noProof/>
            <w:webHidden/>
          </w:rPr>
          <w:fldChar w:fldCharType="separate"/>
        </w:r>
        <w:r w:rsidR="00553774">
          <w:rPr>
            <w:noProof/>
            <w:webHidden/>
          </w:rPr>
          <w:t>19</w:t>
        </w:r>
        <w:r w:rsidR="00924820">
          <w:rPr>
            <w:noProof/>
            <w:webHidden/>
          </w:rPr>
          <w:fldChar w:fldCharType="end"/>
        </w:r>
      </w:hyperlink>
    </w:p>
    <w:p w14:paraId="662E30A4" w14:textId="267E7FA1"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55" w:history="1">
        <w:r w:rsidR="00924820" w:rsidRPr="0027584D">
          <w:rPr>
            <w:rStyle w:val="Hyperlink"/>
            <w:noProof/>
          </w:rPr>
          <w:t>9.1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_Toc423384055 \h </w:instrText>
        </w:r>
        <w:r w:rsidR="00924820">
          <w:rPr>
            <w:noProof/>
            <w:webHidden/>
          </w:rPr>
        </w:r>
        <w:r w:rsidR="00924820">
          <w:rPr>
            <w:noProof/>
            <w:webHidden/>
          </w:rPr>
          <w:fldChar w:fldCharType="separate"/>
        </w:r>
        <w:r w:rsidR="00553774">
          <w:rPr>
            <w:noProof/>
            <w:webHidden/>
          </w:rPr>
          <w:t>19</w:t>
        </w:r>
        <w:r w:rsidR="00924820">
          <w:rPr>
            <w:noProof/>
            <w:webHidden/>
          </w:rPr>
          <w:fldChar w:fldCharType="end"/>
        </w:r>
      </w:hyperlink>
    </w:p>
    <w:p w14:paraId="150CFD6A" w14:textId="5DF31981"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56" w:history="1">
        <w:r w:rsidR="00924820" w:rsidRPr="0027584D">
          <w:rPr>
            <w:rStyle w:val="Hyperlink"/>
            <w:noProof/>
          </w:rPr>
          <w:t>9.2</w:t>
        </w:r>
        <w:r w:rsidR="00924820">
          <w:rPr>
            <w:rFonts w:eastAsiaTheme="minorEastAsia" w:cstheme="minorBidi"/>
            <w:smallCaps w:val="0"/>
            <w:noProof/>
            <w:sz w:val="22"/>
            <w:szCs w:val="22"/>
          </w:rPr>
          <w:tab/>
        </w:r>
        <w:r w:rsidR="00924820" w:rsidRPr="0027584D">
          <w:rPr>
            <w:rStyle w:val="Hyperlink"/>
            <w:noProof/>
          </w:rPr>
          <w:t>Berekening kosten Maatwerk</w:t>
        </w:r>
        <w:r w:rsidR="00924820">
          <w:rPr>
            <w:noProof/>
            <w:webHidden/>
          </w:rPr>
          <w:tab/>
        </w:r>
        <w:r w:rsidR="00924820">
          <w:rPr>
            <w:noProof/>
            <w:webHidden/>
          </w:rPr>
          <w:fldChar w:fldCharType="begin"/>
        </w:r>
        <w:r w:rsidR="00924820">
          <w:rPr>
            <w:noProof/>
            <w:webHidden/>
          </w:rPr>
          <w:instrText xml:space="preserve"> PAGEREF _Toc423384056 \h </w:instrText>
        </w:r>
        <w:r w:rsidR="00924820">
          <w:rPr>
            <w:noProof/>
            <w:webHidden/>
          </w:rPr>
        </w:r>
        <w:r w:rsidR="00924820">
          <w:rPr>
            <w:noProof/>
            <w:webHidden/>
          </w:rPr>
          <w:fldChar w:fldCharType="separate"/>
        </w:r>
        <w:r w:rsidR="00553774">
          <w:rPr>
            <w:noProof/>
            <w:webHidden/>
          </w:rPr>
          <w:t>19</w:t>
        </w:r>
        <w:r w:rsidR="00924820">
          <w:rPr>
            <w:noProof/>
            <w:webHidden/>
          </w:rPr>
          <w:fldChar w:fldCharType="end"/>
        </w:r>
      </w:hyperlink>
    </w:p>
    <w:p w14:paraId="2E628C52" w14:textId="522657C8" w:rsidR="00924820" w:rsidRDefault="004C0CB8">
      <w:pPr>
        <w:pStyle w:val="Inhopg2"/>
        <w:tabs>
          <w:tab w:val="left" w:pos="720"/>
          <w:tab w:val="right" w:leader="dot" w:pos="7716"/>
        </w:tabs>
        <w:rPr>
          <w:rFonts w:eastAsiaTheme="minorEastAsia" w:cstheme="minorBidi"/>
          <w:smallCaps w:val="0"/>
          <w:noProof/>
          <w:sz w:val="22"/>
          <w:szCs w:val="22"/>
        </w:rPr>
      </w:pPr>
      <w:hyperlink w:anchor="_Toc423384057" w:history="1">
        <w:r w:rsidR="00924820" w:rsidRPr="0027584D">
          <w:rPr>
            <w:rStyle w:val="Hyperlink"/>
            <w:noProof/>
          </w:rPr>
          <w:t>9.3</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_Toc423384057 \h </w:instrText>
        </w:r>
        <w:r w:rsidR="00924820">
          <w:rPr>
            <w:noProof/>
            <w:webHidden/>
          </w:rPr>
        </w:r>
        <w:r w:rsidR="00924820">
          <w:rPr>
            <w:noProof/>
            <w:webHidden/>
          </w:rPr>
          <w:fldChar w:fldCharType="separate"/>
        </w:r>
        <w:r w:rsidR="00553774">
          <w:rPr>
            <w:noProof/>
            <w:webHidden/>
          </w:rPr>
          <w:t>19</w:t>
        </w:r>
        <w:r w:rsidR="00924820">
          <w:rPr>
            <w:noProof/>
            <w:webHidden/>
          </w:rPr>
          <w:fldChar w:fldCharType="end"/>
        </w:r>
      </w:hyperlink>
    </w:p>
    <w:p w14:paraId="15AE0434" w14:textId="24027F68" w:rsidR="00924820" w:rsidRDefault="004C0CB8">
      <w:pPr>
        <w:pStyle w:val="Inhopg1"/>
        <w:tabs>
          <w:tab w:val="left" w:pos="540"/>
          <w:tab w:val="right" w:leader="dot" w:pos="7716"/>
        </w:tabs>
        <w:rPr>
          <w:rFonts w:eastAsiaTheme="minorEastAsia" w:cstheme="minorBidi"/>
          <w:b w:val="0"/>
          <w:bCs w:val="0"/>
          <w:caps w:val="0"/>
          <w:noProof/>
          <w:sz w:val="22"/>
          <w:szCs w:val="22"/>
        </w:rPr>
      </w:pPr>
      <w:hyperlink w:anchor="_Toc423384058" w:history="1">
        <w:r w:rsidR="00924820" w:rsidRPr="0027584D">
          <w:rPr>
            <w:rStyle w:val="Hyperlink"/>
            <w:noProof/>
          </w:rPr>
          <w:t>10</w:t>
        </w:r>
        <w:r w:rsidR="00924820">
          <w:rPr>
            <w:rFonts w:eastAsiaTheme="minorEastAsia" w:cstheme="minorBidi"/>
            <w:b w:val="0"/>
            <w:bCs w:val="0"/>
            <w:caps w:val="0"/>
            <w:noProof/>
            <w:sz w:val="22"/>
            <w:szCs w:val="22"/>
          </w:rPr>
          <w:tab/>
        </w:r>
        <w:r w:rsidR="00924820" w:rsidRPr="0027584D">
          <w:rPr>
            <w:rStyle w:val="Hyperlink"/>
            <w:noProof/>
          </w:rPr>
          <w:t>Prijsmodel voor Beheer</w:t>
        </w:r>
        <w:r w:rsidR="00924820">
          <w:rPr>
            <w:noProof/>
            <w:webHidden/>
          </w:rPr>
          <w:tab/>
        </w:r>
        <w:r w:rsidR="00924820">
          <w:rPr>
            <w:noProof/>
            <w:webHidden/>
          </w:rPr>
          <w:fldChar w:fldCharType="begin"/>
        </w:r>
        <w:r w:rsidR="00924820">
          <w:rPr>
            <w:noProof/>
            <w:webHidden/>
          </w:rPr>
          <w:instrText xml:space="preserve"> PAGEREF _Toc423384058 \h </w:instrText>
        </w:r>
        <w:r w:rsidR="00924820">
          <w:rPr>
            <w:noProof/>
            <w:webHidden/>
          </w:rPr>
        </w:r>
        <w:r w:rsidR="00924820">
          <w:rPr>
            <w:noProof/>
            <w:webHidden/>
          </w:rPr>
          <w:fldChar w:fldCharType="separate"/>
        </w:r>
        <w:r w:rsidR="00553774">
          <w:rPr>
            <w:noProof/>
            <w:webHidden/>
          </w:rPr>
          <w:t>20</w:t>
        </w:r>
        <w:r w:rsidR="00924820">
          <w:rPr>
            <w:noProof/>
            <w:webHidden/>
          </w:rPr>
          <w:fldChar w:fldCharType="end"/>
        </w:r>
      </w:hyperlink>
    </w:p>
    <w:p w14:paraId="4FE3ED45" w14:textId="0EDE73E7"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59" w:history="1">
        <w:r w:rsidR="00924820" w:rsidRPr="0027584D">
          <w:rPr>
            <w:rStyle w:val="Hyperlink"/>
            <w:noProof/>
          </w:rPr>
          <w:t>10.1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_Toc423384059 \h </w:instrText>
        </w:r>
        <w:r w:rsidR="00924820">
          <w:rPr>
            <w:noProof/>
            <w:webHidden/>
          </w:rPr>
        </w:r>
        <w:r w:rsidR="00924820">
          <w:rPr>
            <w:noProof/>
            <w:webHidden/>
          </w:rPr>
          <w:fldChar w:fldCharType="separate"/>
        </w:r>
        <w:r w:rsidR="00553774">
          <w:rPr>
            <w:noProof/>
            <w:webHidden/>
          </w:rPr>
          <w:t>20</w:t>
        </w:r>
        <w:r w:rsidR="00924820">
          <w:rPr>
            <w:noProof/>
            <w:webHidden/>
          </w:rPr>
          <w:fldChar w:fldCharType="end"/>
        </w:r>
      </w:hyperlink>
    </w:p>
    <w:p w14:paraId="76125A9D" w14:textId="07112476"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0" w:history="1">
        <w:r w:rsidR="00924820" w:rsidRPr="0027584D">
          <w:rPr>
            <w:rStyle w:val="Hyperlink"/>
            <w:noProof/>
          </w:rPr>
          <w:t>10.2</w:t>
        </w:r>
        <w:r w:rsidR="00924820">
          <w:rPr>
            <w:rFonts w:eastAsiaTheme="minorEastAsia" w:cstheme="minorBidi"/>
            <w:smallCaps w:val="0"/>
            <w:noProof/>
            <w:sz w:val="22"/>
            <w:szCs w:val="22"/>
          </w:rPr>
          <w:tab/>
        </w:r>
        <w:r w:rsidR="00924820" w:rsidRPr="0027584D">
          <w:rPr>
            <w:rStyle w:val="Hyperlink"/>
            <w:noProof/>
          </w:rPr>
          <w:t>Betaalmodus</w:t>
        </w:r>
        <w:r w:rsidR="00924820">
          <w:rPr>
            <w:noProof/>
            <w:webHidden/>
          </w:rPr>
          <w:tab/>
        </w:r>
        <w:r w:rsidR="00924820">
          <w:rPr>
            <w:noProof/>
            <w:webHidden/>
          </w:rPr>
          <w:fldChar w:fldCharType="begin"/>
        </w:r>
        <w:r w:rsidR="00924820">
          <w:rPr>
            <w:noProof/>
            <w:webHidden/>
          </w:rPr>
          <w:instrText xml:space="preserve"> PAGEREF _Toc423384060 \h </w:instrText>
        </w:r>
        <w:r w:rsidR="00924820">
          <w:rPr>
            <w:noProof/>
            <w:webHidden/>
          </w:rPr>
        </w:r>
        <w:r w:rsidR="00924820">
          <w:rPr>
            <w:noProof/>
            <w:webHidden/>
          </w:rPr>
          <w:fldChar w:fldCharType="separate"/>
        </w:r>
        <w:r w:rsidR="00553774">
          <w:rPr>
            <w:noProof/>
            <w:webHidden/>
          </w:rPr>
          <w:t>20</w:t>
        </w:r>
        <w:r w:rsidR="00924820">
          <w:rPr>
            <w:noProof/>
            <w:webHidden/>
          </w:rPr>
          <w:fldChar w:fldCharType="end"/>
        </w:r>
      </w:hyperlink>
    </w:p>
    <w:p w14:paraId="392B1E1D" w14:textId="37B0778B"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1" w:history="1">
        <w:r w:rsidR="00924820" w:rsidRPr="0027584D">
          <w:rPr>
            <w:rStyle w:val="Hyperlink"/>
            <w:noProof/>
          </w:rPr>
          <w:t>10.3</w:t>
        </w:r>
        <w:r w:rsidR="00924820">
          <w:rPr>
            <w:rFonts w:eastAsiaTheme="minorEastAsia" w:cstheme="minorBidi"/>
            <w:smallCaps w:val="0"/>
            <w:noProof/>
            <w:sz w:val="22"/>
            <w:szCs w:val="22"/>
          </w:rPr>
          <w:tab/>
        </w:r>
        <w:r w:rsidR="00924820" w:rsidRPr="0027584D">
          <w:rPr>
            <w:rStyle w:val="Hyperlink"/>
            <w:noProof/>
          </w:rPr>
          <w:t>Efficiency verbetering Beheer van Programmatuur</w:t>
        </w:r>
        <w:r w:rsidR="00924820">
          <w:rPr>
            <w:noProof/>
            <w:webHidden/>
          </w:rPr>
          <w:tab/>
        </w:r>
        <w:r w:rsidR="00924820">
          <w:rPr>
            <w:noProof/>
            <w:webHidden/>
          </w:rPr>
          <w:fldChar w:fldCharType="begin"/>
        </w:r>
        <w:r w:rsidR="00924820">
          <w:rPr>
            <w:noProof/>
            <w:webHidden/>
          </w:rPr>
          <w:instrText xml:space="preserve"> PAGEREF _Toc423384061 \h </w:instrText>
        </w:r>
        <w:r w:rsidR="00924820">
          <w:rPr>
            <w:noProof/>
            <w:webHidden/>
          </w:rPr>
        </w:r>
        <w:r w:rsidR="00924820">
          <w:rPr>
            <w:noProof/>
            <w:webHidden/>
          </w:rPr>
          <w:fldChar w:fldCharType="separate"/>
        </w:r>
        <w:r w:rsidR="00553774">
          <w:rPr>
            <w:noProof/>
            <w:webHidden/>
          </w:rPr>
          <w:t>20</w:t>
        </w:r>
        <w:r w:rsidR="00924820">
          <w:rPr>
            <w:noProof/>
            <w:webHidden/>
          </w:rPr>
          <w:fldChar w:fldCharType="end"/>
        </w:r>
      </w:hyperlink>
    </w:p>
    <w:p w14:paraId="462F19B9" w14:textId="07E6DD93"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2" w:history="1">
        <w:r w:rsidR="00924820" w:rsidRPr="0027584D">
          <w:rPr>
            <w:rStyle w:val="Hyperlink"/>
            <w:noProof/>
          </w:rPr>
          <w:t>10.4</w:t>
        </w:r>
        <w:r w:rsidR="00924820">
          <w:rPr>
            <w:rFonts w:eastAsiaTheme="minorEastAsia" w:cstheme="minorBidi"/>
            <w:smallCaps w:val="0"/>
            <w:noProof/>
            <w:sz w:val="22"/>
            <w:szCs w:val="22"/>
          </w:rPr>
          <w:tab/>
        </w:r>
        <w:r w:rsidR="00924820" w:rsidRPr="0027584D">
          <w:rPr>
            <w:rStyle w:val="Hyperlink"/>
            <w:noProof/>
          </w:rPr>
          <w:t>Tussentijdse aanpassing van de kosten voor Beheer</w:t>
        </w:r>
        <w:r w:rsidR="00924820">
          <w:rPr>
            <w:noProof/>
            <w:webHidden/>
          </w:rPr>
          <w:tab/>
        </w:r>
        <w:r w:rsidR="00924820">
          <w:rPr>
            <w:noProof/>
            <w:webHidden/>
          </w:rPr>
          <w:fldChar w:fldCharType="begin"/>
        </w:r>
        <w:r w:rsidR="00924820">
          <w:rPr>
            <w:noProof/>
            <w:webHidden/>
          </w:rPr>
          <w:instrText xml:space="preserve"> PAGEREF _Toc423384062 \h </w:instrText>
        </w:r>
        <w:r w:rsidR="00924820">
          <w:rPr>
            <w:noProof/>
            <w:webHidden/>
          </w:rPr>
        </w:r>
        <w:r w:rsidR="00924820">
          <w:rPr>
            <w:noProof/>
            <w:webHidden/>
          </w:rPr>
          <w:fldChar w:fldCharType="separate"/>
        </w:r>
        <w:r w:rsidR="00553774">
          <w:rPr>
            <w:noProof/>
            <w:webHidden/>
          </w:rPr>
          <w:t>20</w:t>
        </w:r>
        <w:r w:rsidR="00924820">
          <w:rPr>
            <w:noProof/>
            <w:webHidden/>
          </w:rPr>
          <w:fldChar w:fldCharType="end"/>
        </w:r>
      </w:hyperlink>
    </w:p>
    <w:p w14:paraId="17FAAA39" w14:textId="3ECF0E38" w:rsidR="00924820" w:rsidRDefault="004C0CB8">
      <w:pPr>
        <w:pStyle w:val="Inhopg1"/>
        <w:tabs>
          <w:tab w:val="left" w:pos="540"/>
          <w:tab w:val="right" w:leader="dot" w:pos="7716"/>
        </w:tabs>
        <w:rPr>
          <w:rFonts w:eastAsiaTheme="minorEastAsia" w:cstheme="minorBidi"/>
          <w:b w:val="0"/>
          <w:bCs w:val="0"/>
          <w:caps w:val="0"/>
          <w:noProof/>
          <w:sz w:val="22"/>
          <w:szCs w:val="22"/>
        </w:rPr>
      </w:pPr>
      <w:hyperlink w:anchor="_Toc423384063" w:history="1">
        <w:r w:rsidR="00924820" w:rsidRPr="0027584D">
          <w:rPr>
            <w:rStyle w:val="Hyperlink"/>
            <w:noProof/>
          </w:rPr>
          <w:t>11</w:t>
        </w:r>
        <w:r w:rsidR="00924820">
          <w:rPr>
            <w:rFonts w:eastAsiaTheme="minorEastAsia" w:cstheme="minorBidi"/>
            <w:b w:val="0"/>
            <w:bCs w:val="0"/>
            <w:caps w:val="0"/>
            <w:noProof/>
            <w:sz w:val="22"/>
            <w:szCs w:val="22"/>
          </w:rPr>
          <w:tab/>
        </w:r>
        <w:r w:rsidR="00924820" w:rsidRPr="0027584D">
          <w:rPr>
            <w:rStyle w:val="Hyperlink"/>
            <w:noProof/>
          </w:rPr>
          <w:t>Benchmarking</w:t>
        </w:r>
        <w:r w:rsidR="00924820">
          <w:rPr>
            <w:noProof/>
            <w:webHidden/>
          </w:rPr>
          <w:tab/>
        </w:r>
        <w:r w:rsidR="00924820">
          <w:rPr>
            <w:noProof/>
            <w:webHidden/>
          </w:rPr>
          <w:fldChar w:fldCharType="begin"/>
        </w:r>
        <w:r w:rsidR="00924820">
          <w:rPr>
            <w:noProof/>
            <w:webHidden/>
          </w:rPr>
          <w:instrText xml:space="preserve"> PAGEREF _Toc423384063 \h </w:instrText>
        </w:r>
        <w:r w:rsidR="00924820">
          <w:rPr>
            <w:noProof/>
            <w:webHidden/>
          </w:rPr>
        </w:r>
        <w:r w:rsidR="00924820">
          <w:rPr>
            <w:noProof/>
            <w:webHidden/>
          </w:rPr>
          <w:fldChar w:fldCharType="separate"/>
        </w:r>
        <w:r w:rsidR="00553774">
          <w:rPr>
            <w:noProof/>
            <w:webHidden/>
          </w:rPr>
          <w:t>22</w:t>
        </w:r>
        <w:r w:rsidR="00924820">
          <w:rPr>
            <w:noProof/>
            <w:webHidden/>
          </w:rPr>
          <w:fldChar w:fldCharType="end"/>
        </w:r>
      </w:hyperlink>
    </w:p>
    <w:p w14:paraId="06610249" w14:textId="28614E91"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4" w:history="1">
        <w:r w:rsidR="00924820" w:rsidRPr="0027584D">
          <w:rPr>
            <w:rStyle w:val="Hyperlink"/>
            <w:noProof/>
          </w:rPr>
          <w:t>11.1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_Toc423384064 \h </w:instrText>
        </w:r>
        <w:r w:rsidR="00924820">
          <w:rPr>
            <w:noProof/>
            <w:webHidden/>
          </w:rPr>
        </w:r>
        <w:r w:rsidR="00924820">
          <w:rPr>
            <w:noProof/>
            <w:webHidden/>
          </w:rPr>
          <w:fldChar w:fldCharType="separate"/>
        </w:r>
        <w:r w:rsidR="00553774">
          <w:rPr>
            <w:noProof/>
            <w:webHidden/>
          </w:rPr>
          <w:t>22</w:t>
        </w:r>
        <w:r w:rsidR="00924820">
          <w:rPr>
            <w:noProof/>
            <w:webHidden/>
          </w:rPr>
          <w:fldChar w:fldCharType="end"/>
        </w:r>
      </w:hyperlink>
    </w:p>
    <w:p w14:paraId="52A15920" w14:textId="380FCA72"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5" w:history="1">
        <w:r w:rsidR="00924820" w:rsidRPr="0027584D">
          <w:rPr>
            <w:rStyle w:val="Hyperlink"/>
            <w:noProof/>
          </w:rPr>
          <w:t>11.2</w:t>
        </w:r>
        <w:r w:rsidR="00924820">
          <w:rPr>
            <w:rFonts w:eastAsiaTheme="minorEastAsia" w:cstheme="minorBidi"/>
            <w:smallCaps w:val="0"/>
            <w:noProof/>
            <w:sz w:val="22"/>
            <w:szCs w:val="22"/>
          </w:rPr>
          <w:tab/>
        </w:r>
        <w:r w:rsidR="00924820" w:rsidRPr="0027584D">
          <w:rPr>
            <w:rStyle w:val="Hyperlink"/>
            <w:noProof/>
          </w:rPr>
          <w:t>Benchmark</w:t>
        </w:r>
        <w:r w:rsidR="00924820">
          <w:rPr>
            <w:noProof/>
            <w:webHidden/>
          </w:rPr>
          <w:tab/>
        </w:r>
        <w:r w:rsidR="00924820">
          <w:rPr>
            <w:noProof/>
            <w:webHidden/>
          </w:rPr>
          <w:fldChar w:fldCharType="begin"/>
        </w:r>
        <w:r w:rsidR="00924820">
          <w:rPr>
            <w:noProof/>
            <w:webHidden/>
          </w:rPr>
          <w:instrText xml:space="preserve"> PAGEREF _Toc423384065 \h </w:instrText>
        </w:r>
        <w:r w:rsidR="00924820">
          <w:rPr>
            <w:noProof/>
            <w:webHidden/>
          </w:rPr>
        </w:r>
        <w:r w:rsidR="00924820">
          <w:rPr>
            <w:noProof/>
            <w:webHidden/>
          </w:rPr>
          <w:fldChar w:fldCharType="separate"/>
        </w:r>
        <w:r w:rsidR="00553774">
          <w:rPr>
            <w:noProof/>
            <w:webHidden/>
          </w:rPr>
          <w:t>22</w:t>
        </w:r>
        <w:r w:rsidR="00924820">
          <w:rPr>
            <w:noProof/>
            <w:webHidden/>
          </w:rPr>
          <w:fldChar w:fldCharType="end"/>
        </w:r>
      </w:hyperlink>
    </w:p>
    <w:p w14:paraId="12E4F9B8" w14:textId="50D652FA" w:rsidR="00924820" w:rsidRDefault="004C0CB8">
      <w:pPr>
        <w:pStyle w:val="Inhopg1"/>
        <w:tabs>
          <w:tab w:val="left" w:pos="540"/>
          <w:tab w:val="right" w:leader="dot" w:pos="7716"/>
        </w:tabs>
        <w:rPr>
          <w:rFonts w:eastAsiaTheme="minorEastAsia" w:cstheme="minorBidi"/>
          <w:b w:val="0"/>
          <w:bCs w:val="0"/>
          <w:caps w:val="0"/>
          <w:noProof/>
          <w:sz w:val="22"/>
          <w:szCs w:val="22"/>
        </w:rPr>
      </w:pPr>
      <w:hyperlink w:anchor="_Toc423384066" w:history="1">
        <w:r w:rsidR="00924820" w:rsidRPr="0027584D">
          <w:rPr>
            <w:rStyle w:val="Hyperlink"/>
            <w:noProof/>
          </w:rPr>
          <w:t>12</w:t>
        </w:r>
        <w:r w:rsidR="00924820">
          <w:rPr>
            <w:rFonts w:eastAsiaTheme="minorEastAsia" w:cstheme="minorBidi"/>
            <w:b w:val="0"/>
            <w:bCs w:val="0"/>
            <w:caps w:val="0"/>
            <w:noProof/>
            <w:sz w:val="22"/>
            <w:szCs w:val="22"/>
          </w:rPr>
          <w:tab/>
        </w:r>
        <w:r w:rsidR="00924820" w:rsidRPr="0027584D">
          <w:rPr>
            <w:rStyle w:val="Hyperlink"/>
            <w:noProof/>
          </w:rPr>
          <w:t>Specifieke financiële onderwerpen</w:t>
        </w:r>
        <w:r w:rsidR="00924820">
          <w:rPr>
            <w:noProof/>
            <w:webHidden/>
          </w:rPr>
          <w:tab/>
        </w:r>
        <w:r w:rsidR="00924820">
          <w:rPr>
            <w:noProof/>
            <w:webHidden/>
          </w:rPr>
          <w:fldChar w:fldCharType="begin"/>
        </w:r>
        <w:r w:rsidR="00924820">
          <w:rPr>
            <w:noProof/>
            <w:webHidden/>
          </w:rPr>
          <w:instrText xml:space="preserve"> PAGEREF _Toc423384066 \h </w:instrText>
        </w:r>
        <w:r w:rsidR="00924820">
          <w:rPr>
            <w:noProof/>
            <w:webHidden/>
          </w:rPr>
        </w:r>
        <w:r w:rsidR="00924820">
          <w:rPr>
            <w:noProof/>
            <w:webHidden/>
          </w:rPr>
          <w:fldChar w:fldCharType="separate"/>
        </w:r>
        <w:r w:rsidR="00553774">
          <w:rPr>
            <w:noProof/>
            <w:webHidden/>
          </w:rPr>
          <w:t>23</w:t>
        </w:r>
        <w:r w:rsidR="00924820">
          <w:rPr>
            <w:noProof/>
            <w:webHidden/>
          </w:rPr>
          <w:fldChar w:fldCharType="end"/>
        </w:r>
      </w:hyperlink>
    </w:p>
    <w:p w14:paraId="754CBA31" w14:textId="493A194F"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7" w:history="1">
        <w:r w:rsidR="00924820" w:rsidRPr="0027584D">
          <w:rPr>
            <w:rStyle w:val="Hyperlink"/>
            <w:noProof/>
          </w:rPr>
          <w:t>12.1</w:t>
        </w:r>
        <w:r w:rsidR="00924820">
          <w:rPr>
            <w:rFonts w:eastAsiaTheme="minorEastAsia" w:cstheme="minorBidi"/>
            <w:smallCaps w:val="0"/>
            <w:noProof/>
            <w:sz w:val="22"/>
            <w:szCs w:val="22"/>
          </w:rPr>
          <w:tab/>
        </w:r>
        <w:r w:rsidR="00924820" w:rsidRPr="0027584D">
          <w:rPr>
            <w:rStyle w:val="Hyperlink"/>
            <w:noProof/>
          </w:rPr>
          <w:t>Inleiding</w:t>
        </w:r>
        <w:r w:rsidR="00924820">
          <w:rPr>
            <w:noProof/>
            <w:webHidden/>
          </w:rPr>
          <w:tab/>
        </w:r>
        <w:r w:rsidR="00924820">
          <w:rPr>
            <w:noProof/>
            <w:webHidden/>
          </w:rPr>
          <w:fldChar w:fldCharType="begin"/>
        </w:r>
        <w:r w:rsidR="00924820">
          <w:rPr>
            <w:noProof/>
            <w:webHidden/>
          </w:rPr>
          <w:instrText xml:space="preserve"> PAGEREF _Toc423384067 \h </w:instrText>
        </w:r>
        <w:r w:rsidR="00924820">
          <w:rPr>
            <w:noProof/>
            <w:webHidden/>
          </w:rPr>
        </w:r>
        <w:r w:rsidR="00924820">
          <w:rPr>
            <w:noProof/>
            <w:webHidden/>
          </w:rPr>
          <w:fldChar w:fldCharType="separate"/>
        </w:r>
        <w:r w:rsidR="00553774">
          <w:rPr>
            <w:noProof/>
            <w:webHidden/>
          </w:rPr>
          <w:t>23</w:t>
        </w:r>
        <w:r w:rsidR="00924820">
          <w:rPr>
            <w:noProof/>
            <w:webHidden/>
          </w:rPr>
          <w:fldChar w:fldCharType="end"/>
        </w:r>
      </w:hyperlink>
    </w:p>
    <w:p w14:paraId="1B8FEC67" w14:textId="54E9D965"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8" w:history="1">
        <w:r w:rsidR="00924820" w:rsidRPr="0027584D">
          <w:rPr>
            <w:rStyle w:val="Hyperlink"/>
            <w:noProof/>
          </w:rPr>
          <w:t>12.2</w:t>
        </w:r>
        <w:r w:rsidR="00924820">
          <w:rPr>
            <w:rFonts w:eastAsiaTheme="minorEastAsia" w:cstheme="minorBidi"/>
            <w:smallCaps w:val="0"/>
            <w:noProof/>
            <w:sz w:val="22"/>
            <w:szCs w:val="22"/>
          </w:rPr>
          <w:tab/>
        </w:r>
        <w:r w:rsidR="00924820" w:rsidRPr="0027584D">
          <w:rPr>
            <w:rStyle w:val="Hyperlink"/>
            <w:noProof/>
          </w:rPr>
          <w:t>Garantie proven technology</w:t>
        </w:r>
        <w:r w:rsidR="00924820">
          <w:rPr>
            <w:noProof/>
            <w:webHidden/>
          </w:rPr>
          <w:tab/>
        </w:r>
        <w:r w:rsidR="00924820">
          <w:rPr>
            <w:noProof/>
            <w:webHidden/>
          </w:rPr>
          <w:fldChar w:fldCharType="begin"/>
        </w:r>
        <w:r w:rsidR="00924820">
          <w:rPr>
            <w:noProof/>
            <w:webHidden/>
          </w:rPr>
          <w:instrText xml:space="preserve"> PAGEREF _Toc423384068 \h </w:instrText>
        </w:r>
        <w:r w:rsidR="00924820">
          <w:rPr>
            <w:noProof/>
            <w:webHidden/>
          </w:rPr>
        </w:r>
        <w:r w:rsidR="00924820">
          <w:rPr>
            <w:noProof/>
            <w:webHidden/>
          </w:rPr>
          <w:fldChar w:fldCharType="separate"/>
        </w:r>
        <w:r w:rsidR="00553774">
          <w:rPr>
            <w:noProof/>
            <w:webHidden/>
          </w:rPr>
          <w:t>23</w:t>
        </w:r>
        <w:r w:rsidR="00924820">
          <w:rPr>
            <w:noProof/>
            <w:webHidden/>
          </w:rPr>
          <w:fldChar w:fldCharType="end"/>
        </w:r>
      </w:hyperlink>
    </w:p>
    <w:p w14:paraId="7B6CF5F8" w14:textId="2A45CE89"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69" w:history="1">
        <w:r w:rsidR="00924820" w:rsidRPr="0027584D">
          <w:rPr>
            <w:rStyle w:val="Hyperlink"/>
            <w:noProof/>
          </w:rPr>
          <w:t>12.3</w:t>
        </w:r>
        <w:r w:rsidR="00924820">
          <w:rPr>
            <w:rFonts w:eastAsiaTheme="minorEastAsia" w:cstheme="minorBidi"/>
            <w:smallCaps w:val="0"/>
            <w:noProof/>
            <w:sz w:val="22"/>
            <w:szCs w:val="22"/>
          </w:rPr>
          <w:tab/>
        </w:r>
        <w:r w:rsidR="00924820" w:rsidRPr="0027584D">
          <w:rPr>
            <w:rStyle w:val="Hyperlink"/>
            <w:noProof/>
          </w:rPr>
          <w:t>Niet halen KPI’s SLA</w:t>
        </w:r>
        <w:r w:rsidR="00924820">
          <w:rPr>
            <w:noProof/>
            <w:webHidden/>
          </w:rPr>
          <w:tab/>
        </w:r>
        <w:r w:rsidR="00924820">
          <w:rPr>
            <w:noProof/>
            <w:webHidden/>
          </w:rPr>
          <w:fldChar w:fldCharType="begin"/>
        </w:r>
        <w:r w:rsidR="00924820">
          <w:rPr>
            <w:noProof/>
            <w:webHidden/>
          </w:rPr>
          <w:instrText xml:space="preserve"> PAGEREF _Toc423384069 \h </w:instrText>
        </w:r>
        <w:r w:rsidR="00924820">
          <w:rPr>
            <w:noProof/>
            <w:webHidden/>
          </w:rPr>
        </w:r>
        <w:r w:rsidR="00924820">
          <w:rPr>
            <w:noProof/>
            <w:webHidden/>
          </w:rPr>
          <w:fldChar w:fldCharType="separate"/>
        </w:r>
        <w:r w:rsidR="00553774">
          <w:rPr>
            <w:noProof/>
            <w:webHidden/>
          </w:rPr>
          <w:t>23</w:t>
        </w:r>
        <w:r w:rsidR="00924820">
          <w:rPr>
            <w:noProof/>
            <w:webHidden/>
          </w:rPr>
          <w:fldChar w:fldCharType="end"/>
        </w:r>
      </w:hyperlink>
    </w:p>
    <w:p w14:paraId="1E252109" w14:textId="53112540"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70" w:history="1">
        <w:r w:rsidR="00924820" w:rsidRPr="0027584D">
          <w:rPr>
            <w:rStyle w:val="Hyperlink"/>
            <w:noProof/>
          </w:rPr>
          <w:t>12.4</w:t>
        </w:r>
        <w:r w:rsidR="00924820">
          <w:rPr>
            <w:rFonts w:eastAsiaTheme="minorEastAsia" w:cstheme="minorBidi"/>
            <w:smallCaps w:val="0"/>
            <w:noProof/>
            <w:sz w:val="22"/>
            <w:szCs w:val="22"/>
          </w:rPr>
          <w:tab/>
        </w:r>
        <w:r w:rsidR="00924820" w:rsidRPr="0027584D">
          <w:rPr>
            <w:rStyle w:val="Hyperlink"/>
            <w:noProof/>
          </w:rPr>
          <w:t>Zonder instemming vervangen of verwijderen sleutelpersoneel</w:t>
        </w:r>
        <w:r w:rsidR="00924820">
          <w:rPr>
            <w:noProof/>
            <w:webHidden/>
          </w:rPr>
          <w:tab/>
        </w:r>
        <w:r w:rsidR="00924820">
          <w:rPr>
            <w:noProof/>
            <w:webHidden/>
          </w:rPr>
          <w:fldChar w:fldCharType="begin"/>
        </w:r>
        <w:r w:rsidR="00924820">
          <w:rPr>
            <w:noProof/>
            <w:webHidden/>
          </w:rPr>
          <w:instrText xml:space="preserve"> PAGEREF _Toc423384070 \h </w:instrText>
        </w:r>
        <w:r w:rsidR="00924820">
          <w:rPr>
            <w:noProof/>
            <w:webHidden/>
          </w:rPr>
        </w:r>
        <w:r w:rsidR="00924820">
          <w:rPr>
            <w:noProof/>
            <w:webHidden/>
          </w:rPr>
          <w:fldChar w:fldCharType="separate"/>
        </w:r>
        <w:r w:rsidR="00553774">
          <w:rPr>
            <w:noProof/>
            <w:webHidden/>
          </w:rPr>
          <w:t>24</w:t>
        </w:r>
        <w:r w:rsidR="00924820">
          <w:rPr>
            <w:noProof/>
            <w:webHidden/>
          </w:rPr>
          <w:fldChar w:fldCharType="end"/>
        </w:r>
      </w:hyperlink>
    </w:p>
    <w:p w14:paraId="11710627" w14:textId="53CEED07" w:rsidR="00924820" w:rsidRDefault="004C0CB8">
      <w:pPr>
        <w:pStyle w:val="Inhopg2"/>
        <w:tabs>
          <w:tab w:val="left" w:pos="900"/>
          <w:tab w:val="right" w:leader="dot" w:pos="7716"/>
        </w:tabs>
        <w:rPr>
          <w:rFonts w:eastAsiaTheme="minorEastAsia" w:cstheme="minorBidi"/>
          <w:smallCaps w:val="0"/>
          <w:noProof/>
          <w:sz w:val="22"/>
          <w:szCs w:val="22"/>
        </w:rPr>
      </w:pPr>
      <w:hyperlink w:anchor="_Toc423384071" w:history="1">
        <w:r w:rsidR="00924820" w:rsidRPr="0027584D">
          <w:rPr>
            <w:rStyle w:val="Hyperlink"/>
            <w:noProof/>
          </w:rPr>
          <w:t>12.5</w:t>
        </w:r>
        <w:r w:rsidR="00924820">
          <w:rPr>
            <w:rFonts w:eastAsiaTheme="minorEastAsia" w:cstheme="minorBidi"/>
            <w:smallCaps w:val="0"/>
            <w:noProof/>
            <w:sz w:val="22"/>
            <w:szCs w:val="22"/>
          </w:rPr>
          <w:tab/>
        </w:r>
        <w:r w:rsidR="00924820" w:rsidRPr="0027584D">
          <w:rPr>
            <w:rStyle w:val="Hyperlink"/>
            <w:noProof/>
          </w:rPr>
          <w:t>Niet voldoen aan beveiligingseisen</w:t>
        </w:r>
        <w:r w:rsidR="00924820">
          <w:rPr>
            <w:noProof/>
            <w:webHidden/>
          </w:rPr>
          <w:tab/>
        </w:r>
        <w:r w:rsidR="00924820">
          <w:rPr>
            <w:noProof/>
            <w:webHidden/>
          </w:rPr>
          <w:fldChar w:fldCharType="begin"/>
        </w:r>
        <w:r w:rsidR="00924820">
          <w:rPr>
            <w:noProof/>
            <w:webHidden/>
          </w:rPr>
          <w:instrText xml:space="preserve"> PAGEREF _Toc423384071 \h </w:instrText>
        </w:r>
        <w:r w:rsidR="00924820">
          <w:rPr>
            <w:noProof/>
            <w:webHidden/>
          </w:rPr>
        </w:r>
        <w:r w:rsidR="00924820">
          <w:rPr>
            <w:noProof/>
            <w:webHidden/>
          </w:rPr>
          <w:fldChar w:fldCharType="separate"/>
        </w:r>
        <w:r w:rsidR="00553774">
          <w:rPr>
            <w:noProof/>
            <w:webHidden/>
          </w:rPr>
          <w:t>24</w:t>
        </w:r>
        <w:r w:rsidR="00924820">
          <w:rPr>
            <w:noProof/>
            <w:webHidden/>
          </w:rPr>
          <w:fldChar w:fldCharType="end"/>
        </w:r>
      </w:hyperlink>
    </w:p>
    <w:p w14:paraId="3805BC44" w14:textId="44680B25" w:rsidR="00924820" w:rsidRDefault="004C0CB8">
      <w:pPr>
        <w:pStyle w:val="Inhopg1"/>
        <w:tabs>
          <w:tab w:val="left" w:pos="1080"/>
          <w:tab w:val="right" w:leader="dot" w:pos="7716"/>
        </w:tabs>
        <w:rPr>
          <w:rFonts w:eastAsiaTheme="minorEastAsia" w:cstheme="minorBidi"/>
          <w:b w:val="0"/>
          <w:bCs w:val="0"/>
          <w:caps w:val="0"/>
          <w:noProof/>
          <w:sz w:val="22"/>
          <w:szCs w:val="22"/>
        </w:rPr>
      </w:pPr>
      <w:hyperlink w:anchor="_Toc423384072" w:history="1">
        <w:r w:rsidR="00924820" w:rsidRPr="0027584D">
          <w:rPr>
            <w:rStyle w:val="Hyperlink"/>
            <w:noProof/>
          </w:rPr>
          <w:t>Annex 1</w:t>
        </w:r>
        <w:r w:rsidR="00924820">
          <w:rPr>
            <w:rFonts w:eastAsiaTheme="minorEastAsia" w:cstheme="minorBidi"/>
            <w:b w:val="0"/>
            <w:bCs w:val="0"/>
            <w:caps w:val="0"/>
            <w:noProof/>
            <w:sz w:val="22"/>
            <w:szCs w:val="22"/>
          </w:rPr>
          <w:tab/>
        </w:r>
        <w:r w:rsidR="00924820" w:rsidRPr="0027584D">
          <w:rPr>
            <w:rStyle w:val="Hyperlink"/>
            <w:noProof/>
          </w:rPr>
          <w:t xml:space="preserve"> Wijzigingenblad</w:t>
        </w:r>
        <w:r w:rsidR="00924820">
          <w:rPr>
            <w:noProof/>
            <w:webHidden/>
          </w:rPr>
          <w:tab/>
        </w:r>
        <w:r w:rsidR="00924820">
          <w:rPr>
            <w:noProof/>
            <w:webHidden/>
          </w:rPr>
          <w:fldChar w:fldCharType="begin"/>
        </w:r>
        <w:r w:rsidR="00924820">
          <w:rPr>
            <w:noProof/>
            <w:webHidden/>
          </w:rPr>
          <w:instrText xml:space="preserve"> PAGEREF _Toc423384072 \h </w:instrText>
        </w:r>
        <w:r w:rsidR="00924820">
          <w:rPr>
            <w:noProof/>
            <w:webHidden/>
          </w:rPr>
        </w:r>
        <w:r w:rsidR="00924820">
          <w:rPr>
            <w:noProof/>
            <w:webHidden/>
          </w:rPr>
          <w:fldChar w:fldCharType="separate"/>
        </w:r>
        <w:r w:rsidR="00553774">
          <w:rPr>
            <w:noProof/>
            <w:webHidden/>
          </w:rPr>
          <w:t>25</w:t>
        </w:r>
        <w:r w:rsidR="00924820">
          <w:rPr>
            <w:noProof/>
            <w:webHidden/>
          </w:rPr>
          <w:fldChar w:fldCharType="end"/>
        </w:r>
      </w:hyperlink>
    </w:p>
    <w:p w14:paraId="4F145C16" w14:textId="66806FF8" w:rsidR="00924820" w:rsidRDefault="004C0CB8">
      <w:pPr>
        <w:pStyle w:val="Inhopg1"/>
        <w:tabs>
          <w:tab w:val="left" w:pos="1080"/>
          <w:tab w:val="right" w:leader="dot" w:pos="7716"/>
        </w:tabs>
        <w:rPr>
          <w:rFonts w:eastAsiaTheme="minorEastAsia" w:cstheme="minorBidi"/>
          <w:b w:val="0"/>
          <w:bCs w:val="0"/>
          <w:caps w:val="0"/>
          <w:noProof/>
          <w:sz w:val="22"/>
          <w:szCs w:val="22"/>
        </w:rPr>
      </w:pPr>
      <w:hyperlink w:anchor="_Toc423384073" w:history="1">
        <w:r w:rsidR="00924820" w:rsidRPr="0027584D">
          <w:rPr>
            <w:rStyle w:val="Hyperlink"/>
            <w:noProof/>
          </w:rPr>
          <w:t>Annex 2</w:t>
        </w:r>
        <w:r w:rsidR="00924820">
          <w:rPr>
            <w:rFonts w:eastAsiaTheme="minorEastAsia" w:cstheme="minorBidi"/>
            <w:b w:val="0"/>
            <w:bCs w:val="0"/>
            <w:caps w:val="0"/>
            <w:noProof/>
            <w:sz w:val="22"/>
            <w:szCs w:val="22"/>
          </w:rPr>
          <w:tab/>
        </w:r>
        <w:r w:rsidR="00924820" w:rsidRPr="0027584D">
          <w:rPr>
            <w:rStyle w:val="Hyperlink"/>
            <w:noProof/>
          </w:rPr>
          <w:t xml:space="preserve"> Functiepunten en Nesma richtlijnen</w:t>
        </w:r>
        <w:r w:rsidR="00924820">
          <w:rPr>
            <w:noProof/>
            <w:webHidden/>
          </w:rPr>
          <w:tab/>
        </w:r>
        <w:r w:rsidR="00924820">
          <w:rPr>
            <w:noProof/>
            <w:webHidden/>
          </w:rPr>
          <w:fldChar w:fldCharType="begin"/>
        </w:r>
        <w:r w:rsidR="00924820">
          <w:rPr>
            <w:noProof/>
            <w:webHidden/>
          </w:rPr>
          <w:instrText xml:space="preserve"> PAGEREF _Toc423384073 \h </w:instrText>
        </w:r>
        <w:r w:rsidR="00924820">
          <w:rPr>
            <w:noProof/>
            <w:webHidden/>
          </w:rPr>
        </w:r>
        <w:r w:rsidR="00924820">
          <w:rPr>
            <w:noProof/>
            <w:webHidden/>
          </w:rPr>
          <w:fldChar w:fldCharType="separate"/>
        </w:r>
        <w:r w:rsidR="00553774">
          <w:rPr>
            <w:noProof/>
            <w:webHidden/>
          </w:rPr>
          <w:t>26</w:t>
        </w:r>
        <w:r w:rsidR="00924820">
          <w:rPr>
            <w:noProof/>
            <w:webHidden/>
          </w:rPr>
          <w:fldChar w:fldCharType="end"/>
        </w:r>
      </w:hyperlink>
    </w:p>
    <w:p w14:paraId="5B1D9A99" w14:textId="68545BA7" w:rsidR="00924820" w:rsidRDefault="004C0CB8">
      <w:pPr>
        <w:pStyle w:val="Inhopg1"/>
        <w:tabs>
          <w:tab w:val="left" w:pos="1080"/>
          <w:tab w:val="right" w:leader="dot" w:pos="7716"/>
        </w:tabs>
        <w:rPr>
          <w:rFonts w:eastAsiaTheme="minorEastAsia" w:cstheme="minorBidi"/>
          <w:b w:val="0"/>
          <w:bCs w:val="0"/>
          <w:caps w:val="0"/>
          <w:noProof/>
          <w:sz w:val="22"/>
          <w:szCs w:val="22"/>
        </w:rPr>
      </w:pPr>
      <w:hyperlink w:anchor="_Toc423384074" w:history="1">
        <w:r w:rsidR="00924820" w:rsidRPr="0027584D">
          <w:rPr>
            <w:rStyle w:val="Hyperlink"/>
            <w:noProof/>
          </w:rPr>
          <w:t>Annex 3</w:t>
        </w:r>
        <w:r w:rsidR="00924820">
          <w:rPr>
            <w:rFonts w:eastAsiaTheme="minorEastAsia" w:cstheme="minorBidi"/>
            <w:b w:val="0"/>
            <w:bCs w:val="0"/>
            <w:caps w:val="0"/>
            <w:noProof/>
            <w:sz w:val="22"/>
            <w:szCs w:val="22"/>
          </w:rPr>
          <w:tab/>
        </w:r>
        <w:r w:rsidR="00924820" w:rsidRPr="0027584D">
          <w:rPr>
            <w:rStyle w:val="Hyperlink"/>
            <w:noProof/>
          </w:rPr>
          <w:t xml:space="preserve"> Facturatie voorschriften</w:t>
        </w:r>
        <w:r w:rsidR="00924820">
          <w:rPr>
            <w:noProof/>
            <w:webHidden/>
          </w:rPr>
          <w:tab/>
        </w:r>
        <w:r w:rsidR="00924820">
          <w:rPr>
            <w:noProof/>
            <w:webHidden/>
          </w:rPr>
          <w:fldChar w:fldCharType="begin"/>
        </w:r>
        <w:r w:rsidR="00924820">
          <w:rPr>
            <w:noProof/>
            <w:webHidden/>
          </w:rPr>
          <w:instrText xml:space="preserve"> PAGEREF _Toc423384074 \h </w:instrText>
        </w:r>
        <w:r w:rsidR="00924820">
          <w:rPr>
            <w:noProof/>
            <w:webHidden/>
          </w:rPr>
        </w:r>
        <w:r w:rsidR="00924820">
          <w:rPr>
            <w:noProof/>
            <w:webHidden/>
          </w:rPr>
          <w:fldChar w:fldCharType="separate"/>
        </w:r>
        <w:r w:rsidR="00553774">
          <w:rPr>
            <w:noProof/>
            <w:webHidden/>
          </w:rPr>
          <w:t>28</w:t>
        </w:r>
        <w:r w:rsidR="00924820">
          <w:rPr>
            <w:noProof/>
            <w:webHidden/>
          </w:rPr>
          <w:fldChar w:fldCharType="end"/>
        </w:r>
      </w:hyperlink>
    </w:p>
    <w:p w14:paraId="19C0BAEC" w14:textId="074CF85A" w:rsidR="00924820" w:rsidRDefault="004C0CB8">
      <w:pPr>
        <w:pStyle w:val="Inhopg1"/>
        <w:tabs>
          <w:tab w:val="left" w:pos="1080"/>
          <w:tab w:val="right" w:leader="dot" w:pos="7716"/>
        </w:tabs>
        <w:rPr>
          <w:rFonts w:eastAsiaTheme="minorEastAsia" w:cstheme="minorBidi"/>
          <w:b w:val="0"/>
          <w:bCs w:val="0"/>
          <w:caps w:val="0"/>
          <w:noProof/>
          <w:sz w:val="22"/>
          <w:szCs w:val="22"/>
        </w:rPr>
      </w:pPr>
      <w:hyperlink w:anchor="_Toc423384075" w:history="1">
        <w:r w:rsidR="00924820" w:rsidRPr="0027584D">
          <w:rPr>
            <w:rStyle w:val="Hyperlink"/>
            <w:noProof/>
          </w:rPr>
          <w:t>Annex 4</w:t>
        </w:r>
        <w:r w:rsidR="00924820">
          <w:rPr>
            <w:rFonts w:eastAsiaTheme="minorEastAsia" w:cstheme="minorBidi"/>
            <w:b w:val="0"/>
            <w:bCs w:val="0"/>
            <w:caps w:val="0"/>
            <w:noProof/>
            <w:sz w:val="22"/>
            <w:szCs w:val="22"/>
          </w:rPr>
          <w:tab/>
        </w:r>
        <w:r w:rsidR="00924820" w:rsidRPr="0027584D">
          <w:rPr>
            <w:rStyle w:val="Hyperlink"/>
            <w:noProof/>
          </w:rPr>
          <w:t xml:space="preserve"> Prijzen en tarieven</w:t>
        </w:r>
        <w:r w:rsidR="00924820">
          <w:rPr>
            <w:noProof/>
            <w:webHidden/>
          </w:rPr>
          <w:tab/>
        </w:r>
        <w:r w:rsidR="00924820">
          <w:rPr>
            <w:noProof/>
            <w:webHidden/>
          </w:rPr>
          <w:fldChar w:fldCharType="begin"/>
        </w:r>
        <w:r w:rsidR="00924820">
          <w:rPr>
            <w:noProof/>
            <w:webHidden/>
          </w:rPr>
          <w:instrText xml:space="preserve"> PAGEREF _Toc423384075 \h </w:instrText>
        </w:r>
        <w:r w:rsidR="00924820">
          <w:rPr>
            <w:noProof/>
            <w:webHidden/>
          </w:rPr>
        </w:r>
        <w:r w:rsidR="00924820">
          <w:rPr>
            <w:noProof/>
            <w:webHidden/>
          </w:rPr>
          <w:fldChar w:fldCharType="separate"/>
        </w:r>
        <w:r w:rsidR="00553774">
          <w:rPr>
            <w:noProof/>
            <w:webHidden/>
          </w:rPr>
          <w:t>30</w:t>
        </w:r>
        <w:r w:rsidR="00924820">
          <w:rPr>
            <w:noProof/>
            <w:webHidden/>
          </w:rPr>
          <w:fldChar w:fldCharType="end"/>
        </w:r>
      </w:hyperlink>
    </w:p>
    <w:p w14:paraId="7A9F1C09" w14:textId="77777777" w:rsidR="008F78AF" w:rsidRDefault="008F78AF" w:rsidP="008F78AF">
      <w:pPr>
        <w:pStyle w:val="Kopzondernummering"/>
        <w:rPr>
          <w:rFonts w:asciiTheme="minorHAnsi" w:hAnsiTheme="minorHAnsi" w:cstheme="minorHAnsi"/>
          <w:caps/>
          <w:sz w:val="18"/>
          <w:szCs w:val="18"/>
        </w:rPr>
      </w:pPr>
      <w:r>
        <w:rPr>
          <w:rFonts w:asciiTheme="minorHAnsi" w:hAnsiTheme="minorHAnsi" w:cstheme="minorHAnsi"/>
          <w:caps/>
          <w:sz w:val="18"/>
          <w:szCs w:val="18"/>
        </w:rPr>
        <w:fldChar w:fldCharType="end"/>
      </w:r>
    </w:p>
    <w:p w14:paraId="108B6D4C" w14:textId="77777777" w:rsidR="008F78AF" w:rsidRDefault="008F78AF">
      <w:pPr>
        <w:spacing w:line="240" w:lineRule="auto"/>
        <w:rPr>
          <w:b/>
          <w:sz w:val="19"/>
          <w:szCs w:val="19"/>
        </w:rPr>
      </w:pPr>
      <w:r>
        <w:rPr>
          <w:b/>
          <w:sz w:val="19"/>
          <w:szCs w:val="19"/>
        </w:rPr>
        <w:br w:type="page"/>
      </w:r>
    </w:p>
    <w:p w14:paraId="4C69186F" w14:textId="77777777" w:rsidR="00CC20C8" w:rsidRPr="00765486"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17" w:name="BmkStart"/>
      <w:bookmarkStart w:id="18" w:name="_Toc404087166"/>
      <w:bookmarkStart w:id="19" w:name="_Toc423384017"/>
      <w:bookmarkEnd w:id="17"/>
      <w:r w:rsidRPr="00765486">
        <w:rPr>
          <w:sz w:val="22"/>
        </w:rPr>
        <w:lastRenderedPageBreak/>
        <w:t>Inleiding</w:t>
      </w:r>
      <w:bookmarkEnd w:id="18"/>
      <w:bookmarkEnd w:id="19"/>
    </w:p>
    <w:p w14:paraId="76DB44A5"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20" w:name="_Toc404087167"/>
      <w:bookmarkStart w:id="21" w:name="_Toc423384018"/>
      <w:r w:rsidRPr="00765486">
        <w:t>Doel en inhoud van dit document</w:t>
      </w:r>
      <w:bookmarkEnd w:id="20"/>
      <w:bookmarkEnd w:id="21"/>
    </w:p>
    <w:p w14:paraId="54E5647A" w14:textId="01D96D23" w:rsidR="00CC20C8" w:rsidRPr="008356CD" w:rsidRDefault="00CC20C8" w:rsidP="0043547A">
      <w:pPr>
        <w:spacing w:after="120" w:line="260" w:lineRule="atLeast"/>
        <w:rPr>
          <w:szCs w:val="19"/>
        </w:rPr>
      </w:pPr>
      <w:r w:rsidRPr="008356CD">
        <w:rPr>
          <w:szCs w:val="19"/>
        </w:rPr>
        <w:t xml:space="preserve">In dit Dossier Financiële Afspraken (DFA) zijn de financiële afspraken en procedures </w:t>
      </w:r>
      <w:r w:rsidR="00C24CDF">
        <w:rPr>
          <w:szCs w:val="19"/>
        </w:rPr>
        <w:t xml:space="preserve">t.a.v. de </w:t>
      </w:r>
      <w:r w:rsidR="00C24CDF" w:rsidRPr="008356CD">
        <w:rPr>
          <w:szCs w:val="19"/>
        </w:rPr>
        <w:t xml:space="preserve">Basisvoorziening Justitiabelen (BVJ) </w:t>
      </w:r>
      <w:r w:rsidRPr="008356CD">
        <w:rPr>
          <w:szCs w:val="19"/>
        </w:rPr>
        <w:t>vastgelegd</w:t>
      </w:r>
      <w:r w:rsidR="00BE5C43">
        <w:rPr>
          <w:szCs w:val="19"/>
        </w:rPr>
        <w:t xml:space="preserve">. </w:t>
      </w:r>
    </w:p>
    <w:p w14:paraId="7F4C83F1" w14:textId="53BB54F9" w:rsidR="00CC20C8" w:rsidRPr="008356CD" w:rsidRDefault="00CC20C8" w:rsidP="0043547A">
      <w:pPr>
        <w:spacing w:after="120" w:line="260" w:lineRule="atLeast"/>
        <w:rPr>
          <w:szCs w:val="19"/>
        </w:rPr>
      </w:pPr>
      <w:r w:rsidRPr="008356CD">
        <w:rPr>
          <w:szCs w:val="19"/>
        </w:rPr>
        <w:t xml:space="preserve">Deze DFA is opgesteld op basis van de </w:t>
      </w:r>
      <w:r>
        <w:rPr>
          <w:szCs w:val="19"/>
        </w:rPr>
        <w:t>Aanbestedingsdocumenten</w:t>
      </w:r>
      <w:r w:rsidR="00BE5C43">
        <w:rPr>
          <w:szCs w:val="19"/>
        </w:rPr>
        <w:t xml:space="preserve"> en de Inschrijv</w:t>
      </w:r>
      <w:r w:rsidRPr="008356CD">
        <w:rPr>
          <w:szCs w:val="19"/>
        </w:rPr>
        <w:t>ing van Opdrachtnemer.</w:t>
      </w:r>
    </w:p>
    <w:p w14:paraId="356EBCC5" w14:textId="77777777" w:rsidR="00CC20C8" w:rsidRPr="008356CD" w:rsidRDefault="00CC20C8" w:rsidP="0043547A">
      <w:pPr>
        <w:spacing w:line="260" w:lineRule="atLeast"/>
        <w:rPr>
          <w:szCs w:val="19"/>
        </w:rPr>
      </w:pPr>
      <w:r w:rsidRPr="008356CD">
        <w:rPr>
          <w:szCs w:val="19"/>
        </w:rPr>
        <w:t>Het doel van d</w:t>
      </w:r>
      <w:r>
        <w:rPr>
          <w:szCs w:val="19"/>
        </w:rPr>
        <w:t xml:space="preserve">it DFA </w:t>
      </w:r>
      <w:r w:rsidRPr="008356CD">
        <w:rPr>
          <w:szCs w:val="19"/>
        </w:rPr>
        <w:t>is:</w:t>
      </w:r>
    </w:p>
    <w:p w14:paraId="744CB418" w14:textId="77777777" w:rsidR="00CC20C8" w:rsidRPr="008356CD" w:rsidRDefault="00CC20C8" w:rsidP="0043547A">
      <w:pPr>
        <w:numPr>
          <w:ilvl w:val="0"/>
          <w:numId w:val="26"/>
        </w:numPr>
        <w:spacing w:line="260" w:lineRule="atLeast"/>
        <w:rPr>
          <w:szCs w:val="19"/>
        </w:rPr>
      </w:pPr>
      <w:r w:rsidRPr="008356CD">
        <w:rPr>
          <w:szCs w:val="19"/>
        </w:rPr>
        <w:t>het eenduidig vastleggen van de financiële afspraken en procedures;</w:t>
      </w:r>
    </w:p>
    <w:p w14:paraId="04DBEC6F" w14:textId="77777777" w:rsidR="00FD16A2" w:rsidRDefault="00CC20C8" w:rsidP="0043547A">
      <w:pPr>
        <w:numPr>
          <w:ilvl w:val="0"/>
          <w:numId w:val="26"/>
        </w:numPr>
        <w:spacing w:line="260" w:lineRule="atLeast"/>
        <w:rPr>
          <w:szCs w:val="19"/>
        </w:rPr>
      </w:pPr>
      <w:r w:rsidRPr="008356CD">
        <w:rPr>
          <w:szCs w:val="19"/>
        </w:rPr>
        <w:t>het borgen dat alle bij de financiële afspraken en procedures voor BVJ betrokken personen snel en eenduidig inzicht krijgen in de financiële af</w:t>
      </w:r>
      <w:r w:rsidR="0054150B">
        <w:rPr>
          <w:szCs w:val="19"/>
        </w:rPr>
        <w:t>spraken en procedures</w:t>
      </w:r>
      <w:r w:rsidR="00FD16A2">
        <w:rPr>
          <w:szCs w:val="19"/>
        </w:rPr>
        <w:t>;</w:t>
      </w:r>
    </w:p>
    <w:p w14:paraId="45D1056D" w14:textId="54B7AAEC" w:rsidR="00DC1BAB" w:rsidRPr="003F7BA2" w:rsidRDefault="00DC1BAB" w:rsidP="00DC1BAB">
      <w:pPr>
        <w:numPr>
          <w:ilvl w:val="0"/>
          <w:numId w:val="26"/>
        </w:numPr>
        <w:spacing w:after="120" w:line="260" w:lineRule="atLeast"/>
        <w:ind w:left="357" w:hanging="357"/>
        <w:rPr>
          <w:szCs w:val="19"/>
        </w:rPr>
      </w:pPr>
      <w:r w:rsidRPr="003F7BA2">
        <w:rPr>
          <w:szCs w:val="19"/>
        </w:rPr>
        <w:t>het vaststellen van de afspraken bij het behalen van kostenreducties tijdens de looptijd van de Overeenkomst.</w:t>
      </w:r>
    </w:p>
    <w:p w14:paraId="26E7EBE5" w14:textId="77777777" w:rsidR="00CC20C8" w:rsidRDefault="00CC20C8" w:rsidP="0043547A">
      <w:pPr>
        <w:spacing w:line="260" w:lineRule="atLeast"/>
        <w:rPr>
          <w:szCs w:val="19"/>
        </w:rPr>
      </w:pPr>
      <w:r w:rsidRPr="008356CD">
        <w:rPr>
          <w:szCs w:val="19"/>
        </w:rPr>
        <w:t>Het DFA bestaat uit de volgende hoofdstukken:</w:t>
      </w:r>
    </w:p>
    <w:p w14:paraId="2A518131" w14:textId="77777777" w:rsidR="00CC20C8" w:rsidRPr="008356CD" w:rsidRDefault="00CC20C8" w:rsidP="0043547A">
      <w:pPr>
        <w:pStyle w:val="Lijstalinea"/>
        <w:numPr>
          <w:ilvl w:val="0"/>
          <w:numId w:val="30"/>
        </w:numPr>
        <w:spacing w:after="120" w:line="260" w:lineRule="atLeast"/>
        <w:rPr>
          <w:szCs w:val="19"/>
        </w:rPr>
      </w:pPr>
      <w:r w:rsidRPr="008356CD">
        <w:rPr>
          <w:szCs w:val="19"/>
        </w:rPr>
        <w:t>Algemene voorwaarden</w:t>
      </w:r>
    </w:p>
    <w:p w14:paraId="13D5F5D7" w14:textId="21233C41" w:rsidR="00CC20C8" w:rsidRPr="005825BC" w:rsidRDefault="00CC20C8" w:rsidP="0043547A">
      <w:pPr>
        <w:pStyle w:val="Lijstalinea"/>
        <w:numPr>
          <w:ilvl w:val="0"/>
          <w:numId w:val="30"/>
        </w:numPr>
        <w:spacing w:after="120" w:line="260" w:lineRule="atLeast"/>
        <w:rPr>
          <w:szCs w:val="19"/>
        </w:rPr>
      </w:pPr>
      <w:r w:rsidRPr="005825BC">
        <w:rPr>
          <w:szCs w:val="19"/>
        </w:rPr>
        <w:t xml:space="preserve">Prijsmodel voor de </w:t>
      </w:r>
      <w:r w:rsidR="0054150B" w:rsidRPr="005825BC">
        <w:rPr>
          <w:szCs w:val="19"/>
        </w:rPr>
        <w:t>sub</w:t>
      </w:r>
      <w:r w:rsidRPr="005825BC">
        <w:rPr>
          <w:szCs w:val="19"/>
        </w:rPr>
        <w:t xml:space="preserve">fase </w:t>
      </w:r>
      <w:r w:rsidR="0054150B" w:rsidRPr="005825BC">
        <w:rPr>
          <w:szCs w:val="19"/>
        </w:rPr>
        <w:t>Plannen</w:t>
      </w:r>
    </w:p>
    <w:p w14:paraId="62A4E380" w14:textId="450AE67B" w:rsidR="0054150B" w:rsidRPr="005825BC" w:rsidRDefault="0054150B" w:rsidP="0043547A">
      <w:pPr>
        <w:pStyle w:val="Lijstalinea"/>
        <w:numPr>
          <w:ilvl w:val="0"/>
          <w:numId w:val="30"/>
        </w:numPr>
        <w:spacing w:after="120" w:line="260" w:lineRule="atLeast"/>
        <w:rPr>
          <w:szCs w:val="19"/>
        </w:rPr>
      </w:pPr>
      <w:r w:rsidRPr="005825BC">
        <w:rPr>
          <w:szCs w:val="19"/>
        </w:rPr>
        <w:t>Prijsmodel Realisatie</w:t>
      </w:r>
    </w:p>
    <w:p w14:paraId="726E241B" w14:textId="066C0C29" w:rsidR="00D17E2A" w:rsidRPr="005825BC" w:rsidRDefault="00D17E2A" w:rsidP="0043547A">
      <w:pPr>
        <w:pStyle w:val="Lijstalinea"/>
        <w:numPr>
          <w:ilvl w:val="0"/>
          <w:numId w:val="30"/>
        </w:numPr>
        <w:spacing w:after="120" w:line="260" w:lineRule="atLeast"/>
        <w:rPr>
          <w:szCs w:val="19"/>
        </w:rPr>
      </w:pPr>
      <w:r w:rsidRPr="005825BC">
        <w:rPr>
          <w:szCs w:val="19"/>
        </w:rPr>
        <w:t>Prijsmodel Maatwerk</w:t>
      </w:r>
    </w:p>
    <w:p w14:paraId="6AB88D20" w14:textId="4CDB31B1" w:rsidR="0054150B" w:rsidRDefault="0054150B" w:rsidP="0043547A">
      <w:pPr>
        <w:pStyle w:val="Lijstalinea"/>
        <w:numPr>
          <w:ilvl w:val="0"/>
          <w:numId w:val="30"/>
        </w:numPr>
        <w:spacing w:after="120" w:line="260" w:lineRule="atLeast"/>
        <w:rPr>
          <w:szCs w:val="19"/>
        </w:rPr>
      </w:pPr>
      <w:r w:rsidRPr="005825BC">
        <w:rPr>
          <w:szCs w:val="19"/>
        </w:rPr>
        <w:t>Prijsmodel Implementatie</w:t>
      </w:r>
      <w:r w:rsidR="008819A8">
        <w:rPr>
          <w:szCs w:val="19"/>
        </w:rPr>
        <w:t xml:space="preserve"> en Nazorg</w:t>
      </w:r>
    </w:p>
    <w:p w14:paraId="30FD9D70" w14:textId="0C8DAAA1" w:rsidR="00E92FA3" w:rsidRPr="005825BC" w:rsidRDefault="00E92FA3" w:rsidP="0043547A">
      <w:pPr>
        <w:pStyle w:val="Lijstalinea"/>
        <w:numPr>
          <w:ilvl w:val="0"/>
          <w:numId w:val="30"/>
        </w:numPr>
        <w:spacing w:after="120" w:line="260" w:lineRule="atLeast"/>
        <w:rPr>
          <w:szCs w:val="19"/>
        </w:rPr>
      </w:pPr>
      <w:r>
        <w:rPr>
          <w:szCs w:val="19"/>
        </w:rPr>
        <w:t>Prijsmodel voor Opleidingen</w:t>
      </w:r>
    </w:p>
    <w:p w14:paraId="554FD368" w14:textId="56E8583A" w:rsidR="00D17E2A" w:rsidRPr="004E70E7" w:rsidRDefault="00D17E2A" w:rsidP="0043547A">
      <w:pPr>
        <w:pStyle w:val="Lijstalinea"/>
        <w:numPr>
          <w:ilvl w:val="0"/>
          <w:numId w:val="30"/>
        </w:numPr>
        <w:spacing w:after="120" w:line="260" w:lineRule="atLeast"/>
        <w:rPr>
          <w:szCs w:val="19"/>
        </w:rPr>
      </w:pPr>
      <w:r w:rsidRPr="008356CD">
        <w:rPr>
          <w:szCs w:val="19"/>
        </w:rPr>
        <w:t>Prijsmodel</w:t>
      </w:r>
      <w:r w:rsidR="00F352CE">
        <w:rPr>
          <w:szCs w:val="19"/>
        </w:rPr>
        <w:t xml:space="preserve"> voor </w:t>
      </w:r>
      <w:r w:rsidR="005825BC">
        <w:rPr>
          <w:szCs w:val="19"/>
        </w:rPr>
        <w:t>Meerwerk</w:t>
      </w:r>
    </w:p>
    <w:p w14:paraId="1245060F" w14:textId="77777777" w:rsidR="00CC20C8" w:rsidRDefault="00CC20C8" w:rsidP="0043547A">
      <w:pPr>
        <w:pStyle w:val="Lijstalinea"/>
        <w:numPr>
          <w:ilvl w:val="0"/>
          <w:numId w:val="30"/>
        </w:numPr>
        <w:spacing w:after="120" w:line="260" w:lineRule="atLeast"/>
        <w:rPr>
          <w:szCs w:val="19"/>
        </w:rPr>
      </w:pPr>
      <w:r>
        <w:rPr>
          <w:szCs w:val="19"/>
        </w:rPr>
        <w:t>Prijsmodel Gebruiksrecht</w:t>
      </w:r>
    </w:p>
    <w:p w14:paraId="688A50BF" w14:textId="77777777" w:rsidR="00CC20C8" w:rsidRDefault="00CC20C8" w:rsidP="0043547A">
      <w:pPr>
        <w:pStyle w:val="Lijstalinea"/>
        <w:numPr>
          <w:ilvl w:val="0"/>
          <w:numId w:val="30"/>
        </w:numPr>
        <w:spacing w:after="120" w:line="260" w:lineRule="atLeast"/>
        <w:rPr>
          <w:szCs w:val="19"/>
        </w:rPr>
      </w:pPr>
      <w:r w:rsidRPr="008356CD">
        <w:rPr>
          <w:szCs w:val="19"/>
        </w:rPr>
        <w:t xml:space="preserve">Prijsmodel </w:t>
      </w:r>
      <w:r>
        <w:rPr>
          <w:szCs w:val="19"/>
        </w:rPr>
        <w:t>voor B</w:t>
      </w:r>
      <w:r w:rsidRPr="008356CD">
        <w:rPr>
          <w:szCs w:val="19"/>
        </w:rPr>
        <w:t>eheer</w:t>
      </w:r>
    </w:p>
    <w:p w14:paraId="24257984" w14:textId="4CB37C31" w:rsidR="004E70E7" w:rsidRPr="008356CD" w:rsidRDefault="004E70E7" w:rsidP="0043547A">
      <w:pPr>
        <w:pStyle w:val="Lijstalinea"/>
        <w:numPr>
          <w:ilvl w:val="0"/>
          <w:numId w:val="30"/>
        </w:numPr>
        <w:spacing w:after="120" w:line="260" w:lineRule="atLeast"/>
        <w:rPr>
          <w:szCs w:val="19"/>
        </w:rPr>
      </w:pPr>
      <w:r>
        <w:rPr>
          <w:szCs w:val="19"/>
        </w:rPr>
        <w:t>Prijsmodel Exit</w:t>
      </w:r>
    </w:p>
    <w:p w14:paraId="1D488CE6" w14:textId="77777777" w:rsidR="00CC20C8" w:rsidRDefault="00CC20C8" w:rsidP="0043547A">
      <w:pPr>
        <w:pStyle w:val="Lijstalinea"/>
        <w:numPr>
          <w:ilvl w:val="0"/>
          <w:numId w:val="30"/>
        </w:numPr>
        <w:spacing w:after="120" w:line="260" w:lineRule="atLeast"/>
        <w:rPr>
          <w:szCs w:val="19"/>
        </w:rPr>
      </w:pPr>
      <w:r>
        <w:rPr>
          <w:szCs w:val="19"/>
        </w:rPr>
        <w:t>Benchmarking</w:t>
      </w:r>
    </w:p>
    <w:p w14:paraId="0862433C" w14:textId="6AA5D41A" w:rsidR="006115A5" w:rsidRDefault="006115A5" w:rsidP="0043547A">
      <w:pPr>
        <w:pStyle w:val="Lijstalinea"/>
        <w:numPr>
          <w:ilvl w:val="0"/>
          <w:numId w:val="30"/>
        </w:numPr>
        <w:spacing w:after="120" w:line="260" w:lineRule="atLeast"/>
        <w:rPr>
          <w:szCs w:val="19"/>
        </w:rPr>
      </w:pPr>
      <w:r>
        <w:rPr>
          <w:szCs w:val="19"/>
        </w:rPr>
        <w:t>Specifieke</w:t>
      </w:r>
      <w:r w:rsidR="006A37E8">
        <w:rPr>
          <w:szCs w:val="19"/>
        </w:rPr>
        <w:t xml:space="preserve"> financiële onderwerpen</w:t>
      </w:r>
    </w:p>
    <w:p w14:paraId="03522169"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22" w:name="_Toc404087168"/>
      <w:bookmarkStart w:id="23" w:name="_Toc423384019"/>
      <w:r w:rsidRPr="00765486">
        <w:t>Doelgroepen</w:t>
      </w:r>
      <w:bookmarkEnd w:id="22"/>
      <w:bookmarkEnd w:id="23"/>
    </w:p>
    <w:p w14:paraId="00D8620F" w14:textId="77777777" w:rsidR="00CC20C8" w:rsidRPr="008356CD" w:rsidRDefault="00CC20C8" w:rsidP="00CC20C8">
      <w:pPr>
        <w:spacing w:line="260" w:lineRule="atLeast"/>
        <w:rPr>
          <w:szCs w:val="18"/>
        </w:rPr>
      </w:pPr>
      <w:r w:rsidRPr="008356CD">
        <w:rPr>
          <w:szCs w:val="18"/>
        </w:rPr>
        <w:t>Deze DFA is opgesteld voor:</w:t>
      </w:r>
    </w:p>
    <w:p w14:paraId="083693AD" w14:textId="77777777" w:rsidR="00CC20C8" w:rsidRPr="008356CD" w:rsidRDefault="00CC20C8" w:rsidP="00B87911">
      <w:pPr>
        <w:numPr>
          <w:ilvl w:val="0"/>
          <w:numId w:val="27"/>
        </w:numPr>
        <w:spacing w:line="260" w:lineRule="atLeast"/>
        <w:rPr>
          <w:szCs w:val="18"/>
        </w:rPr>
      </w:pPr>
      <w:r w:rsidRPr="008356CD">
        <w:rPr>
          <w:szCs w:val="18"/>
        </w:rPr>
        <w:t>Bestuur en Directie van DJI;</w:t>
      </w:r>
    </w:p>
    <w:p w14:paraId="30CBFD21" w14:textId="03F65DC9" w:rsidR="00CC20C8" w:rsidRPr="008356CD" w:rsidRDefault="00CC20C8" w:rsidP="00B87911">
      <w:pPr>
        <w:numPr>
          <w:ilvl w:val="0"/>
          <w:numId w:val="27"/>
        </w:numPr>
        <w:spacing w:line="260" w:lineRule="atLeast"/>
        <w:rPr>
          <w:szCs w:val="18"/>
        </w:rPr>
      </w:pPr>
      <w:r w:rsidRPr="008356CD">
        <w:rPr>
          <w:szCs w:val="18"/>
        </w:rPr>
        <w:t>Financieel Management en medewerkers van DJI op het hoofdkantoor en bij DI</w:t>
      </w:r>
      <w:r w:rsidR="00CB16EF">
        <w:rPr>
          <w:szCs w:val="18"/>
        </w:rPr>
        <w:t>;</w:t>
      </w:r>
    </w:p>
    <w:p w14:paraId="1CBAA4ED" w14:textId="77777777" w:rsidR="00CC20C8" w:rsidRPr="008356CD" w:rsidRDefault="00CC20C8" w:rsidP="00B87911">
      <w:pPr>
        <w:numPr>
          <w:ilvl w:val="0"/>
          <w:numId w:val="27"/>
        </w:numPr>
        <w:spacing w:line="260" w:lineRule="atLeast"/>
        <w:rPr>
          <w:szCs w:val="18"/>
        </w:rPr>
      </w:pPr>
      <w:r w:rsidRPr="008356CD">
        <w:rPr>
          <w:szCs w:val="18"/>
        </w:rPr>
        <w:t>Dienstenmanagement en Contractmanagement van DI;</w:t>
      </w:r>
    </w:p>
    <w:p w14:paraId="3F55DE28" w14:textId="77777777" w:rsidR="00CC20C8" w:rsidRPr="008356CD" w:rsidRDefault="00CC20C8" w:rsidP="00B87911">
      <w:pPr>
        <w:numPr>
          <w:ilvl w:val="0"/>
          <w:numId w:val="27"/>
        </w:numPr>
        <w:spacing w:line="260" w:lineRule="atLeast"/>
        <w:rPr>
          <w:szCs w:val="18"/>
        </w:rPr>
      </w:pPr>
      <w:r w:rsidRPr="008356CD">
        <w:rPr>
          <w:szCs w:val="18"/>
        </w:rPr>
        <w:t>Contractbeheer van DJI Inkoop;</w:t>
      </w:r>
    </w:p>
    <w:p w14:paraId="28449058" w14:textId="77777777" w:rsidR="00B81870" w:rsidRDefault="00CC20C8" w:rsidP="00B87911">
      <w:pPr>
        <w:numPr>
          <w:ilvl w:val="0"/>
          <w:numId w:val="27"/>
        </w:numPr>
        <w:spacing w:line="260" w:lineRule="atLeast"/>
        <w:rPr>
          <w:szCs w:val="18"/>
        </w:rPr>
      </w:pPr>
      <w:r w:rsidRPr="008356CD">
        <w:rPr>
          <w:szCs w:val="18"/>
        </w:rPr>
        <w:t>Orderadministratie van DJI Inkoop</w:t>
      </w:r>
      <w:r w:rsidR="00B81870">
        <w:rPr>
          <w:szCs w:val="18"/>
        </w:rPr>
        <w:t>;</w:t>
      </w:r>
    </w:p>
    <w:p w14:paraId="5C387800" w14:textId="79285964" w:rsidR="00CC20C8" w:rsidRPr="008356CD" w:rsidRDefault="00B81870" w:rsidP="00B87911">
      <w:pPr>
        <w:numPr>
          <w:ilvl w:val="0"/>
          <w:numId w:val="27"/>
        </w:numPr>
        <w:spacing w:line="260" w:lineRule="atLeast"/>
        <w:rPr>
          <w:szCs w:val="18"/>
        </w:rPr>
      </w:pPr>
      <w:r>
        <w:rPr>
          <w:szCs w:val="18"/>
        </w:rPr>
        <w:t>Opdrachtnemer</w:t>
      </w:r>
      <w:r w:rsidR="00CC20C8" w:rsidRPr="008356CD">
        <w:rPr>
          <w:szCs w:val="18"/>
        </w:rPr>
        <w:t>.</w:t>
      </w:r>
    </w:p>
    <w:p w14:paraId="7D607F2C" w14:textId="77777777" w:rsidR="00CC20C8" w:rsidRPr="008356CD" w:rsidRDefault="00CC20C8" w:rsidP="00B87911">
      <w:pPr>
        <w:pStyle w:val="Kop20"/>
        <w:widowControl/>
        <w:numPr>
          <w:ilvl w:val="1"/>
          <w:numId w:val="22"/>
        </w:numPr>
        <w:tabs>
          <w:tab w:val="clear" w:pos="360"/>
          <w:tab w:val="num" w:pos="851"/>
        </w:tabs>
        <w:spacing w:before="240" w:after="120" w:line="260" w:lineRule="atLeast"/>
        <w:ind w:left="851" w:hanging="851"/>
        <w:contextualSpacing w:val="0"/>
        <w:rPr>
          <w:szCs w:val="18"/>
        </w:rPr>
      </w:pPr>
      <w:bookmarkStart w:id="24" w:name="_Toc533411976"/>
      <w:bookmarkStart w:id="25" w:name="_Toc350413758"/>
      <w:bookmarkStart w:id="26" w:name="_Toc404087169"/>
      <w:bookmarkStart w:id="27" w:name="_Toc423384020"/>
      <w:r w:rsidRPr="008356CD">
        <w:rPr>
          <w:szCs w:val="18"/>
        </w:rPr>
        <w:t>Gerelateerde documenten</w:t>
      </w:r>
      <w:bookmarkEnd w:id="24"/>
      <w:bookmarkEnd w:id="25"/>
      <w:bookmarkEnd w:id="26"/>
      <w:bookmarkEnd w:id="27"/>
    </w:p>
    <w:p w14:paraId="79FBBFC1" w14:textId="6E82630A" w:rsidR="00CC20C8" w:rsidRPr="008356CD" w:rsidRDefault="00CC20C8" w:rsidP="00CC20C8">
      <w:pPr>
        <w:spacing w:line="260" w:lineRule="atLeast"/>
        <w:rPr>
          <w:szCs w:val="18"/>
        </w:rPr>
      </w:pPr>
      <w:r w:rsidRPr="008356CD">
        <w:rPr>
          <w:szCs w:val="18"/>
        </w:rPr>
        <w:t>Dit D</w:t>
      </w:r>
      <w:r>
        <w:rPr>
          <w:szCs w:val="18"/>
        </w:rPr>
        <w:t>F</w:t>
      </w:r>
      <w:r w:rsidRPr="008356CD">
        <w:rPr>
          <w:szCs w:val="18"/>
        </w:rPr>
        <w:t xml:space="preserve">A is onderdeel van de </w:t>
      </w:r>
      <w:r w:rsidR="00857B91">
        <w:rPr>
          <w:szCs w:val="18"/>
        </w:rPr>
        <w:t>A</w:t>
      </w:r>
      <w:r>
        <w:rPr>
          <w:szCs w:val="18"/>
        </w:rPr>
        <w:t xml:space="preserve">anbestedingsdocumenten </w:t>
      </w:r>
      <w:r w:rsidRPr="008356CD">
        <w:rPr>
          <w:szCs w:val="18"/>
        </w:rPr>
        <w:t>behorende bij de Europese aanbest</w:t>
      </w:r>
      <w:r w:rsidR="00B91D26">
        <w:rPr>
          <w:szCs w:val="18"/>
        </w:rPr>
        <w:t>eding met publicatie nummer 2015</w:t>
      </w:r>
      <w:r w:rsidRPr="008356CD">
        <w:rPr>
          <w:szCs w:val="18"/>
        </w:rPr>
        <w:t xml:space="preserve"> S </w:t>
      </w:r>
      <w:r w:rsidR="00DB1B2C">
        <w:rPr>
          <w:szCs w:val="18"/>
        </w:rPr>
        <w:t>119</w:t>
      </w:r>
      <w:r w:rsidRPr="008356CD">
        <w:rPr>
          <w:szCs w:val="18"/>
        </w:rPr>
        <w:t>-</w:t>
      </w:r>
      <w:r w:rsidR="00DB1B2C">
        <w:rPr>
          <w:szCs w:val="18"/>
        </w:rPr>
        <w:t>217723 (rectificatie 2015/S 135 249530)</w:t>
      </w:r>
      <w:r w:rsidRPr="008356CD">
        <w:rPr>
          <w:szCs w:val="18"/>
        </w:rPr>
        <w:t>.</w:t>
      </w:r>
      <w:r w:rsidRPr="008356CD">
        <w:rPr>
          <w:szCs w:val="18"/>
        </w:rPr>
        <w:br/>
        <w:t>Het D</w:t>
      </w:r>
      <w:r>
        <w:rPr>
          <w:szCs w:val="18"/>
        </w:rPr>
        <w:t>F</w:t>
      </w:r>
      <w:r w:rsidRPr="008356CD">
        <w:rPr>
          <w:szCs w:val="18"/>
        </w:rPr>
        <w:t>A is onderdeel van en heeft een relatie tot:</w:t>
      </w:r>
    </w:p>
    <w:p w14:paraId="49F84A38" w14:textId="10B6402F" w:rsidR="00CC20C8" w:rsidRPr="008356CD" w:rsidRDefault="00CB3BCF" w:rsidP="00B87911">
      <w:pPr>
        <w:numPr>
          <w:ilvl w:val="0"/>
          <w:numId w:val="28"/>
        </w:numPr>
        <w:spacing w:line="260" w:lineRule="atLeast"/>
        <w:rPr>
          <w:szCs w:val="18"/>
        </w:rPr>
      </w:pPr>
      <w:r>
        <w:rPr>
          <w:szCs w:val="18"/>
        </w:rPr>
        <w:t>de Overeenkomst</w:t>
      </w:r>
      <w:r w:rsidR="00CC20C8" w:rsidRPr="008356CD">
        <w:rPr>
          <w:szCs w:val="18"/>
        </w:rPr>
        <w:t xml:space="preserve"> d.d. [datum ondertekening];</w:t>
      </w:r>
    </w:p>
    <w:p w14:paraId="554430F7" w14:textId="26F01D82" w:rsidR="00CC20C8" w:rsidRPr="008356CD" w:rsidRDefault="00CC20C8" w:rsidP="00B87911">
      <w:pPr>
        <w:numPr>
          <w:ilvl w:val="0"/>
          <w:numId w:val="28"/>
        </w:numPr>
        <w:spacing w:line="260" w:lineRule="atLeast"/>
        <w:rPr>
          <w:szCs w:val="18"/>
        </w:rPr>
      </w:pPr>
      <w:r w:rsidRPr="008356CD">
        <w:rPr>
          <w:szCs w:val="18"/>
        </w:rPr>
        <w:t>het Beschrijven</w:t>
      </w:r>
      <w:r w:rsidR="00857B91">
        <w:rPr>
          <w:szCs w:val="18"/>
        </w:rPr>
        <w:t xml:space="preserve">d document </w:t>
      </w:r>
      <w:r w:rsidR="00150862">
        <w:rPr>
          <w:szCs w:val="18"/>
        </w:rPr>
        <w:t xml:space="preserve">&lt;versie datum&gt; </w:t>
      </w:r>
      <w:r w:rsidR="00857B91">
        <w:rPr>
          <w:szCs w:val="18"/>
        </w:rPr>
        <w:t xml:space="preserve">met daarbij opgenomen Bijlage 9 </w:t>
      </w:r>
      <w:r w:rsidR="00B91D26">
        <w:rPr>
          <w:szCs w:val="18"/>
        </w:rPr>
        <w:t>Prijzenblad</w:t>
      </w:r>
      <w:r w:rsidR="00D73A1E">
        <w:rPr>
          <w:szCs w:val="18"/>
        </w:rPr>
        <w:t>, versie &lt;nummer&gt;</w:t>
      </w:r>
      <w:r w:rsidR="00FC729F">
        <w:rPr>
          <w:szCs w:val="18"/>
        </w:rPr>
        <w:t xml:space="preserve"> van </w:t>
      </w:r>
      <w:r w:rsidR="00D73A1E">
        <w:rPr>
          <w:szCs w:val="18"/>
        </w:rPr>
        <w:t>&lt;datum&gt;</w:t>
      </w:r>
      <w:r w:rsidRPr="008356CD">
        <w:rPr>
          <w:szCs w:val="18"/>
        </w:rPr>
        <w:t>;</w:t>
      </w:r>
    </w:p>
    <w:p w14:paraId="34175FC7" w14:textId="4B3F3199" w:rsidR="00CC20C8" w:rsidRPr="008356CD" w:rsidRDefault="00CC20C8" w:rsidP="00B87911">
      <w:pPr>
        <w:numPr>
          <w:ilvl w:val="0"/>
          <w:numId w:val="28"/>
        </w:numPr>
        <w:spacing w:after="120" w:line="260" w:lineRule="atLeast"/>
        <w:rPr>
          <w:szCs w:val="18"/>
          <w:lang w:val="nl"/>
        </w:rPr>
      </w:pPr>
      <w:r w:rsidRPr="008356CD">
        <w:rPr>
          <w:szCs w:val="18"/>
          <w:lang w:val="nl"/>
        </w:rPr>
        <w:t xml:space="preserve">de </w:t>
      </w:r>
      <w:r w:rsidR="00FC729F">
        <w:rPr>
          <w:szCs w:val="18"/>
          <w:lang w:val="nl"/>
        </w:rPr>
        <w:t>Inschrijv</w:t>
      </w:r>
      <w:r>
        <w:rPr>
          <w:szCs w:val="18"/>
          <w:lang w:val="nl"/>
        </w:rPr>
        <w:t xml:space="preserve">ing van de Inschrijver </w:t>
      </w:r>
      <w:r w:rsidRPr="008356CD">
        <w:rPr>
          <w:szCs w:val="18"/>
          <w:lang w:val="nl"/>
        </w:rPr>
        <w:t xml:space="preserve">d.d. </w:t>
      </w:r>
      <w:r w:rsidRPr="008356CD">
        <w:rPr>
          <w:szCs w:val="18"/>
        </w:rPr>
        <w:t>[datum ondertekening].</w:t>
      </w:r>
    </w:p>
    <w:p w14:paraId="7FC22C48" w14:textId="3FA6EF4F" w:rsidR="00CC20C8" w:rsidRPr="008356CD" w:rsidRDefault="00CC20C8" w:rsidP="0043547A">
      <w:pPr>
        <w:spacing w:after="120" w:line="260" w:lineRule="atLeast"/>
        <w:rPr>
          <w:szCs w:val="18"/>
        </w:rPr>
      </w:pPr>
      <w:r w:rsidRPr="008356CD">
        <w:rPr>
          <w:szCs w:val="18"/>
        </w:rPr>
        <w:lastRenderedPageBreak/>
        <w:t xml:space="preserve">Bij verlenging van de </w:t>
      </w:r>
      <w:r w:rsidR="00D20748">
        <w:rPr>
          <w:szCs w:val="18"/>
        </w:rPr>
        <w:t>Overeenkomst</w:t>
      </w:r>
      <w:r w:rsidRPr="008356CD">
        <w:rPr>
          <w:szCs w:val="18"/>
        </w:rPr>
        <w:t xml:space="preserve"> wordt dit DFA met dezelfde termijn verlengd. Dit DFA eindigt gelijktijdig met het eindigen </w:t>
      </w:r>
      <w:r w:rsidR="00D20748">
        <w:rPr>
          <w:szCs w:val="18"/>
        </w:rPr>
        <w:t>Overeenkomst</w:t>
      </w:r>
      <w:r w:rsidRPr="008356CD">
        <w:rPr>
          <w:szCs w:val="18"/>
        </w:rPr>
        <w:t>.</w:t>
      </w:r>
    </w:p>
    <w:p w14:paraId="5729C1F0" w14:textId="5CE1E822" w:rsidR="00CC20C8" w:rsidRPr="008356CD" w:rsidRDefault="00CC20C8" w:rsidP="0043547A">
      <w:pPr>
        <w:spacing w:after="120" w:line="260" w:lineRule="atLeast"/>
        <w:rPr>
          <w:szCs w:val="18"/>
        </w:rPr>
      </w:pPr>
      <w:r w:rsidRPr="008356CD">
        <w:rPr>
          <w:szCs w:val="18"/>
        </w:rPr>
        <w:t xml:space="preserve">Indien er tegenstrijdigheden voorkomen tussen de </w:t>
      </w:r>
      <w:r w:rsidR="00D20748">
        <w:rPr>
          <w:szCs w:val="18"/>
        </w:rPr>
        <w:t>Overeenkomst</w:t>
      </w:r>
      <w:r w:rsidRPr="008356CD">
        <w:rPr>
          <w:szCs w:val="18"/>
        </w:rPr>
        <w:t xml:space="preserve"> en deze DFA dan prevaleert de </w:t>
      </w:r>
      <w:r w:rsidR="00D20748">
        <w:rPr>
          <w:szCs w:val="18"/>
        </w:rPr>
        <w:t>Overeenkomst</w:t>
      </w:r>
      <w:r w:rsidRPr="008356CD">
        <w:rPr>
          <w:szCs w:val="18"/>
        </w:rPr>
        <w:t>.</w:t>
      </w:r>
    </w:p>
    <w:p w14:paraId="7801F0B9"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28" w:name="_Toc533411978"/>
      <w:bookmarkStart w:id="29" w:name="_Toc350413759"/>
      <w:bookmarkStart w:id="30" w:name="_Toc404087170"/>
      <w:bookmarkStart w:id="31" w:name="_Toc423384021"/>
      <w:r w:rsidRPr="00765486">
        <w:t>Beheer van dit D</w:t>
      </w:r>
      <w:r>
        <w:t>F</w:t>
      </w:r>
      <w:r w:rsidRPr="00765486">
        <w:t>A</w:t>
      </w:r>
      <w:bookmarkEnd w:id="28"/>
      <w:bookmarkEnd w:id="29"/>
      <w:bookmarkEnd w:id="30"/>
      <w:bookmarkEnd w:id="31"/>
    </w:p>
    <w:p w14:paraId="7D7CCF8E" w14:textId="77777777" w:rsidR="00CC20C8" w:rsidRPr="008356CD" w:rsidRDefault="00CC20C8" w:rsidP="00CC20C8">
      <w:pPr>
        <w:spacing w:after="120" w:line="260" w:lineRule="atLeast"/>
        <w:rPr>
          <w:szCs w:val="19"/>
        </w:rPr>
      </w:pPr>
      <w:r w:rsidRPr="008356CD">
        <w:rPr>
          <w:szCs w:val="19"/>
        </w:rPr>
        <w:t>Het D</w:t>
      </w:r>
      <w:r>
        <w:rPr>
          <w:szCs w:val="19"/>
        </w:rPr>
        <w:t>F</w:t>
      </w:r>
      <w:r w:rsidRPr="008356CD">
        <w:rPr>
          <w:szCs w:val="19"/>
        </w:rPr>
        <w:t>A is opgesteld door het projectteam BVJ, in samenwerking met DJI Inkoop.</w:t>
      </w:r>
    </w:p>
    <w:p w14:paraId="6FD11E54" w14:textId="77777777" w:rsidR="00B91D26" w:rsidRDefault="00CC20C8" w:rsidP="00B91D26">
      <w:pPr>
        <w:spacing w:after="120" w:line="260" w:lineRule="atLeast"/>
        <w:rPr>
          <w:szCs w:val="19"/>
        </w:rPr>
      </w:pPr>
      <w:r w:rsidRPr="008356CD">
        <w:rPr>
          <w:szCs w:val="19"/>
        </w:rPr>
        <w:t xml:space="preserve">Wijzigingen op het DFA komen tot stand </w:t>
      </w:r>
      <w:r w:rsidR="00B2435D">
        <w:rPr>
          <w:szCs w:val="19"/>
        </w:rPr>
        <w:t xml:space="preserve">in overeenstemming met Artikel 54 </w:t>
      </w:r>
      <w:r w:rsidRPr="008356CD">
        <w:rPr>
          <w:szCs w:val="19"/>
        </w:rPr>
        <w:t xml:space="preserve">van de </w:t>
      </w:r>
      <w:r w:rsidR="00D20748">
        <w:rPr>
          <w:szCs w:val="19"/>
        </w:rPr>
        <w:t>Overeenkomst</w:t>
      </w:r>
      <w:r w:rsidRPr="008356CD">
        <w:rPr>
          <w:szCs w:val="19"/>
        </w:rPr>
        <w:t>.</w:t>
      </w:r>
    </w:p>
    <w:p w14:paraId="2AB260DB" w14:textId="1A0DE578" w:rsidR="00CC20C8" w:rsidRPr="008356CD" w:rsidRDefault="00CC20C8" w:rsidP="00B91D26">
      <w:pPr>
        <w:spacing w:after="120" w:line="260" w:lineRule="atLeast"/>
        <w:rPr>
          <w:szCs w:val="19"/>
        </w:rPr>
      </w:pPr>
      <w:r>
        <w:rPr>
          <w:szCs w:val="19"/>
        </w:rPr>
        <w:t xml:space="preserve">Wijzigingen worden vastgelegd in het wijzigingenblad </w:t>
      </w:r>
      <w:r w:rsidR="00442A0F">
        <w:rPr>
          <w:szCs w:val="19"/>
        </w:rPr>
        <w:t xml:space="preserve">als </w:t>
      </w:r>
      <w:r>
        <w:rPr>
          <w:szCs w:val="19"/>
        </w:rPr>
        <w:t>opgenomen in Annex 1.</w:t>
      </w:r>
      <w:r w:rsidRPr="008356CD">
        <w:rPr>
          <w:szCs w:val="19"/>
        </w:rPr>
        <w:br/>
        <w:t>Als het DFA is gewijzigd dan wordt de nieuwe DFA in zijn geheel opgeslagen en eventueel afgedrukt, voorzien van een nieuw versienummer en datum</w:t>
      </w:r>
      <w:r w:rsidR="00442A0F">
        <w:rPr>
          <w:szCs w:val="19"/>
        </w:rPr>
        <w:t>.</w:t>
      </w:r>
      <w:r w:rsidRPr="008356CD">
        <w:rPr>
          <w:szCs w:val="19"/>
        </w:rPr>
        <w:t xml:space="preserve"> </w:t>
      </w:r>
      <w:r w:rsidR="00442A0F">
        <w:rPr>
          <w:szCs w:val="19"/>
        </w:rPr>
        <w:t>T</w:t>
      </w:r>
      <w:r w:rsidRPr="008356CD">
        <w:rPr>
          <w:szCs w:val="19"/>
        </w:rPr>
        <w:t>evens dient vermeld te zijn welke wijziging is aangebracht, waarom deze is aa</w:t>
      </w:r>
      <w:r w:rsidR="00701692">
        <w:rPr>
          <w:szCs w:val="19"/>
        </w:rPr>
        <w:t>ngebracht en op wiens verzoek. I</w:t>
      </w:r>
      <w:r w:rsidRPr="008356CD">
        <w:rPr>
          <w:szCs w:val="19"/>
        </w:rPr>
        <w:t>edere wijziging dient te worden aangetekend op het identificatie- en tekenblad.</w:t>
      </w:r>
    </w:p>
    <w:p w14:paraId="183A705A" w14:textId="33BD4222" w:rsidR="00CC20C8" w:rsidRPr="00765486" w:rsidRDefault="001015AD" w:rsidP="00B87911">
      <w:pPr>
        <w:pStyle w:val="Kop20"/>
        <w:widowControl/>
        <w:numPr>
          <w:ilvl w:val="1"/>
          <w:numId w:val="22"/>
        </w:numPr>
        <w:tabs>
          <w:tab w:val="clear" w:pos="360"/>
          <w:tab w:val="num" w:pos="851"/>
        </w:tabs>
        <w:spacing w:before="240" w:after="120" w:line="260" w:lineRule="atLeast"/>
        <w:ind w:left="851" w:hanging="851"/>
        <w:contextualSpacing w:val="0"/>
      </w:pPr>
      <w:bookmarkStart w:id="32" w:name="_Toc404087171"/>
      <w:bookmarkStart w:id="33" w:name="_Toc423384022"/>
      <w:r>
        <w:t>Begrippen</w:t>
      </w:r>
      <w:r w:rsidR="00CC20C8">
        <w:t xml:space="preserve"> en Annexen</w:t>
      </w:r>
      <w:bookmarkEnd w:id="32"/>
      <w:bookmarkEnd w:id="33"/>
    </w:p>
    <w:p w14:paraId="14F4E86B" w14:textId="13515080" w:rsidR="00CC20C8" w:rsidRPr="008356CD" w:rsidRDefault="001015AD" w:rsidP="00CC20C8">
      <w:pPr>
        <w:spacing w:after="120" w:line="260" w:lineRule="atLeast"/>
        <w:rPr>
          <w:szCs w:val="19"/>
        </w:rPr>
      </w:pPr>
      <w:r>
        <w:rPr>
          <w:szCs w:val="19"/>
        </w:rPr>
        <w:t>De Begrippen als</w:t>
      </w:r>
      <w:r w:rsidR="00CC20C8" w:rsidRPr="008356CD">
        <w:rPr>
          <w:szCs w:val="19"/>
        </w:rPr>
        <w:t xml:space="preserve"> opgenomen in</w:t>
      </w:r>
      <w:r>
        <w:rPr>
          <w:szCs w:val="19"/>
        </w:rPr>
        <w:t xml:space="preserve"> Appendix I van</w:t>
      </w:r>
      <w:r w:rsidR="00CC20C8" w:rsidRPr="008356CD">
        <w:rPr>
          <w:szCs w:val="19"/>
        </w:rPr>
        <w:t xml:space="preserve"> de </w:t>
      </w:r>
      <w:r w:rsidR="00D20748">
        <w:rPr>
          <w:szCs w:val="19"/>
        </w:rPr>
        <w:t>Overeenkomst</w:t>
      </w:r>
      <w:r w:rsidR="00CC20C8" w:rsidRPr="008356CD">
        <w:rPr>
          <w:szCs w:val="19"/>
        </w:rPr>
        <w:t xml:space="preserve"> zijn onverminderd van toepassing op dit DFA.</w:t>
      </w:r>
    </w:p>
    <w:p w14:paraId="1284FB6F" w14:textId="0DEB906E" w:rsidR="00CC20C8" w:rsidRPr="008356CD" w:rsidRDefault="00CC20C8" w:rsidP="00CC20C8">
      <w:pPr>
        <w:spacing w:line="260" w:lineRule="atLeast"/>
        <w:rPr>
          <w:szCs w:val="19"/>
        </w:rPr>
      </w:pPr>
      <w:r w:rsidRPr="008356CD">
        <w:rPr>
          <w:szCs w:val="19"/>
        </w:rPr>
        <w:t>Onderstaande documenten worden geacht onde</w:t>
      </w:r>
      <w:r w:rsidR="00CA7BF4">
        <w:rPr>
          <w:szCs w:val="19"/>
        </w:rPr>
        <w:t>rdeel uit te maken van deze DFA:</w:t>
      </w:r>
      <w:r w:rsidRPr="008356CD">
        <w:rPr>
          <w:szCs w:val="19"/>
        </w:rPr>
        <w:t xml:space="preserve"> </w:t>
      </w:r>
    </w:p>
    <w:p w14:paraId="12AE8B66" w14:textId="77777777" w:rsidR="00CC20C8" w:rsidRDefault="00CC20C8" w:rsidP="00B87911">
      <w:pPr>
        <w:pStyle w:val="Lijstalinea"/>
        <w:numPr>
          <w:ilvl w:val="0"/>
          <w:numId w:val="31"/>
        </w:numPr>
        <w:spacing w:after="120" w:line="260" w:lineRule="atLeast"/>
        <w:rPr>
          <w:szCs w:val="19"/>
        </w:rPr>
      </w:pPr>
      <w:r w:rsidRPr="009A5344">
        <w:rPr>
          <w:szCs w:val="19"/>
        </w:rPr>
        <w:t>Annex 1:</w:t>
      </w:r>
      <w:r w:rsidRPr="009A5344">
        <w:rPr>
          <w:szCs w:val="19"/>
        </w:rPr>
        <w:tab/>
        <w:t>Wijzigingenblad</w:t>
      </w:r>
    </w:p>
    <w:p w14:paraId="4D2672C3" w14:textId="77777777" w:rsidR="00CC20C8" w:rsidRDefault="00CC20C8" w:rsidP="00B87911">
      <w:pPr>
        <w:pStyle w:val="Lijstalinea"/>
        <w:numPr>
          <w:ilvl w:val="0"/>
          <w:numId w:val="31"/>
        </w:numPr>
        <w:spacing w:after="120" w:line="260" w:lineRule="atLeast"/>
        <w:rPr>
          <w:szCs w:val="19"/>
        </w:rPr>
      </w:pPr>
      <w:r w:rsidRPr="008356CD">
        <w:rPr>
          <w:szCs w:val="19"/>
        </w:rPr>
        <w:t xml:space="preserve">Annex </w:t>
      </w:r>
      <w:r>
        <w:rPr>
          <w:szCs w:val="19"/>
        </w:rPr>
        <w:t>2</w:t>
      </w:r>
      <w:r w:rsidRPr="008356CD">
        <w:rPr>
          <w:szCs w:val="19"/>
        </w:rPr>
        <w:t>:</w:t>
      </w:r>
      <w:r w:rsidRPr="008356CD">
        <w:rPr>
          <w:szCs w:val="19"/>
        </w:rPr>
        <w:tab/>
        <w:t>Functiepunten en Nesma richtlijnen</w:t>
      </w:r>
    </w:p>
    <w:p w14:paraId="570D9135" w14:textId="77777777" w:rsidR="00CC20C8" w:rsidRPr="008356CD" w:rsidRDefault="00CC20C8" w:rsidP="00B87911">
      <w:pPr>
        <w:pStyle w:val="Lijstalinea"/>
        <w:numPr>
          <w:ilvl w:val="0"/>
          <w:numId w:val="31"/>
        </w:numPr>
        <w:spacing w:after="120" w:line="260" w:lineRule="atLeast"/>
        <w:rPr>
          <w:szCs w:val="19"/>
        </w:rPr>
      </w:pPr>
      <w:r w:rsidRPr="008356CD">
        <w:rPr>
          <w:szCs w:val="19"/>
        </w:rPr>
        <w:t xml:space="preserve">Annex </w:t>
      </w:r>
      <w:r>
        <w:rPr>
          <w:szCs w:val="19"/>
        </w:rPr>
        <w:t>3</w:t>
      </w:r>
      <w:r w:rsidRPr="008356CD">
        <w:rPr>
          <w:szCs w:val="19"/>
        </w:rPr>
        <w:t>:</w:t>
      </w:r>
      <w:r w:rsidRPr="008356CD">
        <w:rPr>
          <w:szCs w:val="19"/>
        </w:rPr>
        <w:tab/>
        <w:t>Facturatie voorschriften</w:t>
      </w:r>
    </w:p>
    <w:p w14:paraId="3E888D73" w14:textId="77777777" w:rsidR="00CC20C8" w:rsidRPr="008356CD" w:rsidRDefault="00CC20C8" w:rsidP="00B87911">
      <w:pPr>
        <w:pStyle w:val="Lijstalinea"/>
        <w:numPr>
          <w:ilvl w:val="0"/>
          <w:numId w:val="31"/>
        </w:numPr>
        <w:spacing w:after="120" w:line="260" w:lineRule="atLeast"/>
        <w:rPr>
          <w:szCs w:val="19"/>
        </w:rPr>
      </w:pPr>
      <w:r w:rsidRPr="008356CD">
        <w:rPr>
          <w:szCs w:val="19"/>
        </w:rPr>
        <w:t>Annex 4:</w:t>
      </w:r>
      <w:r w:rsidRPr="008356CD">
        <w:rPr>
          <w:szCs w:val="19"/>
        </w:rPr>
        <w:tab/>
      </w:r>
      <w:r>
        <w:rPr>
          <w:szCs w:val="19"/>
        </w:rPr>
        <w:t>Prijzen en t</w:t>
      </w:r>
      <w:r w:rsidRPr="008356CD">
        <w:rPr>
          <w:szCs w:val="19"/>
        </w:rPr>
        <w:t>arieven</w:t>
      </w:r>
    </w:p>
    <w:p w14:paraId="05F0728F" w14:textId="77777777" w:rsidR="00CC20C8" w:rsidRPr="00765486"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34" w:name="_Toc404087172"/>
      <w:bookmarkStart w:id="35" w:name="_Toc423384023"/>
      <w:r>
        <w:rPr>
          <w:sz w:val="22"/>
        </w:rPr>
        <w:lastRenderedPageBreak/>
        <w:t>Voorwaarden</w:t>
      </w:r>
      <w:bookmarkEnd w:id="34"/>
      <w:bookmarkEnd w:id="35"/>
    </w:p>
    <w:p w14:paraId="74679DDB" w14:textId="77777777" w:rsidR="00CC20C8"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36" w:name="_Toc404087173"/>
      <w:bookmarkStart w:id="37" w:name="_Toc423384024"/>
      <w:bookmarkStart w:id="38" w:name="_Toc478782750"/>
      <w:bookmarkStart w:id="39" w:name="_Toc504383948"/>
      <w:r>
        <w:t>Uitgangspunten</w:t>
      </w:r>
      <w:bookmarkEnd w:id="36"/>
      <w:bookmarkEnd w:id="37"/>
    </w:p>
    <w:p w14:paraId="461FC675" w14:textId="13EC2729" w:rsidR="00CC20C8" w:rsidRPr="008356CD" w:rsidRDefault="00CC20C8" w:rsidP="00CC20C8">
      <w:pPr>
        <w:spacing w:after="120" w:line="260" w:lineRule="atLeast"/>
        <w:rPr>
          <w:szCs w:val="19"/>
        </w:rPr>
      </w:pPr>
      <w:r w:rsidRPr="008356CD">
        <w:rPr>
          <w:szCs w:val="19"/>
        </w:rPr>
        <w:t xml:space="preserve">DJI en Opdrachtnemer komen voor alle </w:t>
      </w:r>
      <w:r w:rsidR="008F4EF1">
        <w:rPr>
          <w:szCs w:val="19"/>
        </w:rPr>
        <w:t>Diensten</w:t>
      </w:r>
      <w:r w:rsidRPr="008356CD">
        <w:rPr>
          <w:szCs w:val="19"/>
        </w:rPr>
        <w:t xml:space="preserve"> van Opdrachtnemer tijdens </w:t>
      </w:r>
      <w:r w:rsidR="00BB10E9">
        <w:rPr>
          <w:szCs w:val="19"/>
        </w:rPr>
        <w:t xml:space="preserve">de looptijd van de Overeenkomst </w:t>
      </w:r>
      <w:r w:rsidRPr="008356CD">
        <w:rPr>
          <w:szCs w:val="19"/>
        </w:rPr>
        <w:t>de volgende uitgangspunten overeen:</w:t>
      </w:r>
    </w:p>
    <w:p w14:paraId="4C0D3F8F" w14:textId="757DAE38" w:rsidR="00CC20C8" w:rsidRPr="008356CD" w:rsidRDefault="00CC20C8" w:rsidP="00B87911">
      <w:pPr>
        <w:pStyle w:val="Lijstalinea"/>
        <w:numPr>
          <w:ilvl w:val="0"/>
          <w:numId w:val="33"/>
        </w:numPr>
        <w:spacing w:line="260" w:lineRule="atLeast"/>
        <w:ind w:left="567" w:hanging="567"/>
        <w:rPr>
          <w:szCs w:val="19"/>
        </w:rPr>
      </w:pPr>
      <w:r w:rsidRPr="008356CD">
        <w:rPr>
          <w:szCs w:val="19"/>
        </w:rPr>
        <w:t>Alle do</w:t>
      </w:r>
      <w:r w:rsidR="0080119D">
        <w:rPr>
          <w:szCs w:val="19"/>
        </w:rPr>
        <w:t>or Opdrachtnemer te realiseren plannen</w:t>
      </w:r>
      <w:r w:rsidRPr="008356CD">
        <w:rPr>
          <w:szCs w:val="19"/>
        </w:rPr>
        <w:t xml:space="preserve"> tijdens de </w:t>
      </w:r>
      <w:r w:rsidR="0080119D">
        <w:rPr>
          <w:szCs w:val="19"/>
        </w:rPr>
        <w:t>sub</w:t>
      </w:r>
      <w:r w:rsidRPr="008356CD">
        <w:rPr>
          <w:szCs w:val="19"/>
        </w:rPr>
        <w:t xml:space="preserve">fase </w:t>
      </w:r>
      <w:r w:rsidR="0080119D">
        <w:rPr>
          <w:szCs w:val="19"/>
        </w:rPr>
        <w:t xml:space="preserve">Plannen worden geleverd op basis van </w:t>
      </w:r>
      <w:r w:rsidRPr="008356CD">
        <w:rPr>
          <w:szCs w:val="19"/>
        </w:rPr>
        <w:t>vaste prijs aanbiedingen van Opdrachtnemer.</w:t>
      </w:r>
    </w:p>
    <w:p w14:paraId="334C2E9C" w14:textId="5F764084" w:rsidR="00CC20C8" w:rsidRPr="008356CD" w:rsidRDefault="00CC20C8" w:rsidP="00B87911">
      <w:pPr>
        <w:pStyle w:val="Lijstalinea"/>
        <w:numPr>
          <w:ilvl w:val="0"/>
          <w:numId w:val="33"/>
        </w:numPr>
        <w:spacing w:line="260" w:lineRule="atLeast"/>
        <w:ind w:left="567" w:hanging="567"/>
        <w:rPr>
          <w:szCs w:val="19"/>
        </w:rPr>
      </w:pPr>
      <w:r w:rsidRPr="008356CD">
        <w:rPr>
          <w:szCs w:val="19"/>
        </w:rPr>
        <w:t xml:space="preserve">Realisatie </w:t>
      </w:r>
      <w:r w:rsidR="00BE606F">
        <w:rPr>
          <w:szCs w:val="19"/>
        </w:rPr>
        <w:t xml:space="preserve">en Implementatie </w:t>
      </w:r>
      <w:r w:rsidRPr="008356CD">
        <w:rPr>
          <w:szCs w:val="19"/>
        </w:rPr>
        <w:t>van de BVJ vindt plaats op basis van de vaste prijs aanbiedingen van Opdrachtnemer.</w:t>
      </w:r>
    </w:p>
    <w:p w14:paraId="0CA4F276" w14:textId="1D56E8B9" w:rsidR="00CC20C8" w:rsidRPr="008356CD" w:rsidRDefault="00CC20C8" w:rsidP="00B87911">
      <w:pPr>
        <w:pStyle w:val="Lijstalinea"/>
        <w:numPr>
          <w:ilvl w:val="0"/>
          <w:numId w:val="33"/>
        </w:numPr>
        <w:spacing w:line="260" w:lineRule="atLeast"/>
        <w:ind w:left="567" w:hanging="567"/>
        <w:rPr>
          <w:szCs w:val="19"/>
        </w:rPr>
      </w:pPr>
      <w:r w:rsidRPr="008356CD">
        <w:rPr>
          <w:szCs w:val="19"/>
        </w:rPr>
        <w:t>Opdrachten voor Meerwerk worden verstrekt</w:t>
      </w:r>
      <w:r w:rsidR="00BE606F">
        <w:rPr>
          <w:szCs w:val="19"/>
        </w:rPr>
        <w:t xml:space="preserve"> na vaststelling van het aantal functiepunten</w:t>
      </w:r>
      <w:r w:rsidR="00C52ACF">
        <w:rPr>
          <w:szCs w:val="19"/>
        </w:rPr>
        <w:t>.</w:t>
      </w:r>
      <w:r w:rsidRPr="008356CD">
        <w:rPr>
          <w:szCs w:val="19"/>
        </w:rPr>
        <w:t xml:space="preserve"> </w:t>
      </w:r>
    </w:p>
    <w:p w14:paraId="52AA6FE2" w14:textId="7771F466" w:rsidR="000526B7" w:rsidRPr="008356CD" w:rsidRDefault="000526B7" w:rsidP="000526B7">
      <w:pPr>
        <w:pStyle w:val="Lijstalinea"/>
        <w:numPr>
          <w:ilvl w:val="0"/>
          <w:numId w:val="33"/>
        </w:numPr>
        <w:spacing w:line="260" w:lineRule="atLeast"/>
        <w:ind w:left="567" w:hanging="567"/>
        <w:rPr>
          <w:szCs w:val="19"/>
        </w:rPr>
      </w:pPr>
      <w:r>
        <w:rPr>
          <w:szCs w:val="19"/>
        </w:rPr>
        <w:t>Opdrachten voor Maat</w:t>
      </w:r>
      <w:r w:rsidRPr="008356CD">
        <w:rPr>
          <w:szCs w:val="19"/>
        </w:rPr>
        <w:t xml:space="preserve">werk worden verstrekt </w:t>
      </w:r>
      <w:r w:rsidR="00C52ACF">
        <w:rPr>
          <w:szCs w:val="19"/>
        </w:rPr>
        <w:t>na vaststelling van het aantal functiepunten</w:t>
      </w:r>
      <w:r w:rsidRPr="008356CD">
        <w:rPr>
          <w:szCs w:val="19"/>
        </w:rPr>
        <w:t xml:space="preserve">. </w:t>
      </w:r>
    </w:p>
    <w:p w14:paraId="2EF65FE7" w14:textId="59415663" w:rsidR="00CC20C8" w:rsidRPr="008356CD" w:rsidRDefault="00CC20C8" w:rsidP="00B87911">
      <w:pPr>
        <w:pStyle w:val="Lijstalinea"/>
        <w:numPr>
          <w:ilvl w:val="0"/>
          <w:numId w:val="33"/>
        </w:numPr>
        <w:spacing w:line="260" w:lineRule="atLeast"/>
        <w:ind w:left="567" w:hanging="567"/>
        <w:rPr>
          <w:szCs w:val="19"/>
        </w:rPr>
      </w:pPr>
      <w:r>
        <w:rPr>
          <w:szCs w:val="19"/>
        </w:rPr>
        <w:t xml:space="preserve">Voor de </w:t>
      </w:r>
      <w:r w:rsidRPr="008356CD">
        <w:rPr>
          <w:szCs w:val="19"/>
        </w:rPr>
        <w:t>Gebruiksrechten v</w:t>
      </w:r>
      <w:r>
        <w:rPr>
          <w:szCs w:val="19"/>
        </w:rPr>
        <w:t xml:space="preserve">an de BVJ </w:t>
      </w:r>
      <w:r w:rsidRPr="008356CD">
        <w:rPr>
          <w:szCs w:val="19"/>
        </w:rPr>
        <w:t xml:space="preserve">dient </w:t>
      </w:r>
      <w:r>
        <w:rPr>
          <w:szCs w:val="19"/>
        </w:rPr>
        <w:t>Inschrijver</w:t>
      </w:r>
      <w:r w:rsidRPr="008356CD">
        <w:rPr>
          <w:szCs w:val="19"/>
        </w:rPr>
        <w:t xml:space="preserve">, afhankelijk van de door </w:t>
      </w:r>
      <w:r>
        <w:rPr>
          <w:szCs w:val="19"/>
        </w:rPr>
        <w:t xml:space="preserve">Inschrijver </w:t>
      </w:r>
      <w:r w:rsidRPr="008356CD">
        <w:rPr>
          <w:szCs w:val="19"/>
        </w:rPr>
        <w:t>aangeboden structuur, de eenmalige Gebrui</w:t>
      </w:r>
      <w:r w:rsidR="00AD05D0">
        <w:rPr>
          <w:szCs w:val="19"/>
        </w:rPr>
        <w:t>ksrechten in het tabblad ‘</w:t>
      </w:r>
      <w:r w:rsidRPr="008356CD">
        <w:rPr>
          <w:szCs w:val="19"/>
        </w:rPr>
        <w:t xml:space="preserve">Gebruiksrechten’ op te nemen, rekening </w:t>
      </w:r>
      <w:r w:rsidR="00AD05D0">
        <w:rPr>
          <w:szCs w:val="19"/>
        </w:rPr>
        <w:t>houdend met het voor DJI noodzakelijke</w:t>
      </w:r>
      <w:r w:rsidRPr="008356CD">
        <w:rPr>
          <w:szCs w:val="19"/>
        </w:rPr>
        <w:t xml:space="preserve"> aanschaf van benodigde modules. De per</w:t>
      </w:r>
      <w:r>
        <w:rPr>
          <w:szCs w:val="19"/>
        </w:rPr>
        <w:t xml:space="preserve">iodieke </w:t>
      </w:r>
      <w:r w:rsidR="002A62B4">
        <w:rPr>
          <w:szCs w:val="19"/>
        </w:rPr>
        <w:t>kosten</w:t>
      </w:r>
      <w:r w:rsidR="00F13834">
        <w:rPr>
          <w:szCs w:val="19"/>
        </w:rPr>
        <w:t xml:space="preserve"> </w:t>
      </w:r>
      <w:r w:rsidR="00072F2F">
        <w:rPr>
          <w:szCs w:val="19"/>
        </w:rPr>
        <w:t xml:space="preserve">voor Onderhoud en Beheer </w:t>
      </w:r>
      <w:r w:rsidR="00F13834">
        <w:rPr>
          <w:szCs w:val="19"/>
        </w:rPr>
        <w:t>dienen</w:t>
      </w:r>
      <w:r w:rsidRPr="008356CD">
        <w:rPr>
          <w:szCs w:val="19"/>
        </w:rPr>
        <w:t xml:space="preserve"> </w:t>
      </w:r>
      <w:r w:rsidR="002A62B4">
        <w:rPr>
          <w:szCs w:val="19"/>
        </w:rPr>
        <w:t>eveneens voor een periode van 20 jaar</w:t>
      </w:r>
      <w:r w:rsidR="00627D5B">
        <w:rPr>
          <w:szCs w:val="19"/>
        </w:rPr>
        <w:t xml:space="preserve"> in het tabblad ‘Gebruiksrechten’ opgenomen te worden.</w:t>
      </w:r>
      <w:r w:rsidRPr="008356CD">
        <w:rPr>
          <w:szCs w:val="19"/>
        </w:rPr>
        <w:br/>
      </w:r>
      <w:r w:rsidR="00F13834">
        <w:rPr>
          <w:szCs w:val="19"/>
        </w:rPr>
        <w:t xml:space="preserve">Tot slot dienen de kosten van extra Gebruiksrechten te worden opgenomen, indien de door u aangeboden licentiestructuur </w:t>
      </w:r>
      <w:r w:rsidR="003750C2">
        <w:rPr>
          <w:szCs w:val="19"/>
        </w:rPr>
        <w:t>dat noodzakelijk maakt.</w:t>
      </w:r>
    </w:p>
    <w:p w14:paraId="491B9DD9" w14:textId="7AB77508" w:rsidR="00CC20C8" w:rsidRDefault="00796088" w:rsidP="00B87911">
      <w:pPr>
        <w:pStyle w:val="Lijstalinea"/>
        <w:numPr>
          <w:ilvl w:val="0"/>
          <w:numId w:val="33"/>
        </w:numPr>
        <w:spacing w:line="260" w:lineRule="atLeast"/>
        <w:ind w:left="567" w:hanging="567"/>
        <w:rPr>
          <w:szCs w:val="19"/>
        </w:rPr>
      </w:pPr>
      <w:r>
        <w:rPr>
          <w:iCs/>
          <w:szCs w:val="18"/>
        </w:rPr>
        <w:t>De in elk tabblad van het Prijzenblad</w:t>
      </w:r>
      <w:r w:rsidR="00482AFD" w:rsidRPr="00566F64">
        <w:rPr>
          <w:iCs/>
          <w:szCs w:val="18"/>
        </w:rPr>
        <w:t xml:space="preserve"> genoemde prijzen en tarieven hebben betrekking op alle door Opdrachtnemer in het kader va</w:t>
      </w:r>
      <w:r w:rsidR="00013BE9">
        <w:rPr>
          <w:iCs/>
          <w:szCs w:val="18"/>
        </w:rPr>
        <w:t xml:space="preserve">n de Overeenkomst </w:t>
      </w:r>
      <w:r w:rsidR="00482AFD" w:rsidRPr="00566F64">
        <w:rPr>
          <w:iCs/>
          <w:szCs w:val="18"/>
        </w:rPr>
        <w:t>te v</w:t>
      </w:r>
      <w:r w:rsidR="00482AFD">
        <w:rPr>
          <w:iCs/>
          <w:szCs w:val="18"/>
        </w:rPr>
        <w:t>errichten activiteiten voor de desbetreffende</w:t>
      </w:r>
      <w:r w:rsidR="00482AFD" w:rsidRPr="00566F64">
        <w:rPr>
          <w:iCs/>
          <w:szCs w:val="18"/>
        </w:rPr>
        <w:t xml:space="preserve"> Dienst. Voor zover Opdrachtgever bepaalde activ</w:t>
      </w:r>
      <w:r w:rsidR="00482AFD">
        <w:rPr>
          <w:iCs/>
          <w:szCs w:val="18"/>
        </w:rPr>
        <w:t>iteiten niet heeft benoemd in het desbetreffende tabblad</w:t>
      </w:r>
      <w:r w:rsidR="00482AFD" w:rsidRPr="00566F64">
        <w:rPr>
          <w:iCs/>
          <w:szCs w:val="18"/>
        </w:rPr>
        <w:t xml:space="preserve">, welke wel noodzakelijk zijn voor het realiseren van de </w:t>
      </w:r>
      <w:r w:rsidR="00482AFD">
        <w:rPr>
          <w:iCs/>
          <w:szCs w:val="18"/>
        </w:rPr>
        <w:t xml:space="preserve">desbetreffende </w:t>
      </w:r>
      <w:r w:rsidR="00482AFD" w:rsidRPr="00566F64">
        <w:rPr>
          <w:iCs/>
          <w:szCs w:val="18"/>
        </w:rPr>
        <w:t>Dienst, heeft Opdrachtnemer deze beprijsd onder het kopje “overige</w:t>
      </w:r>
      <w:r w:rsidR="00482AFD">
        <w:rPr>
          <w:iCs/>
          <w:szCs w:val="18"/>
        </w:rPr>
        <w:t xml:space="preserve"> kosten</w:t>
      </w:r>
      <w:r w:rsidR="00482AFD" w:rsidRPr="00566F64">
        <w:rPr>
          <w:iCs/>
          <w:szCs w:val="18"/>
        </w:rPr>
        <w:t>” in de tab</w:t>
      </w:r>
      <w:r w:rsidR="00797E53">
        <w:rPr>
          <w:iCs/>
          <w:szCs w:val="18"/>
        </w:rPr>
        <w:t>blad</w:t>
      </w:r>
      <w:r w:rsidR="00482AFD" w:rsidRPr="00566F64">
        <w:rPr>
          <w:iCs/>
          <w:szCs w:val="18"/>
        </w:rPr>
        <w:t>. Het is derhalve niet mogelijk om</w:t>
      </w:r>
      <w:r w:rsidR="00013BE9">
        <w:rPr>
          <w:iCs/>
          <w:szCs w:val="18"/>
        </w:rPr>
        <w:t xml:space="preserve"> ten tijde van de uitvoering van de Opdracht</w:t>
      </w:r>
      <w:r w:rsidR="00482AFD" w:rsidRPr="00566F64">
        <w:rPr>
          <w:iCs/>
          <w:szCs w:val="18"/>
        </w:rPr>
        <w:t xml:space="preserve"> additionele kosten in rekening te brengen voor </w:t>
      </w:r>
      <w:r w:rsidR="00797E53">
        <w:rPr>
          <w:iCs/>
          <w:szCs w:val="18"/>
        </w:rPr>
        <w:t xml:space="preserve">redelijkerwijs voorzienbare </w:t>
      </w:r>
      <w:r w:rsidR="00482AFD" w:rsidRPr="00566F64">
        <w:rPr>
          <w:iCs/>
          <w:szCs w:val="18"/>
        </w:rPr>
        <w:t>noodza</w:t>
      </w:r>
      <w:r w:rsidR="00482AFD">
        <w:rPr>
          <w:iCs/>
          <w:szCs w:val="18"/>
        </w:rPr>
        <w:t>kelijke activiteiten die op de desbetreffende</w:t>
      </w:r>
      <w:r w:rsidR="00013BE9">
        <w:rPr>
          <w:iCs/>
          <w:szCs w:val="18"/>
        </w:rPr>
        <w:t xml:space="preserve"> Dienst betrekking hebben</w:t>
      </w:r>
      <w:r w:rsidR="00CC20C8">
        <w:rPr>
          <w:szCs w:val="19"/>
        </w:rPr>
        <w:t>.</w:t>
      </w:r>
    </w:p>
    <w:p w14:paraId="001ACC67" w14:textId="4BCE469B" w:rsidR="00A02633" w:rsidRDefault="00A02633" w:rsidP="00A02633">
      <w:pPr>
        <w:pStyle w:val="Lijstalinea"/>
        <w:numPr>
          <w:ilvl w:val="0"/>
          <w:numId w:val="33"/>
        </w:numPr>
        <w:spacing w:line="260" w:lineRule="atLeast"/>
        <w:ind w:left="567" w:hanging="567"/>
        <w:rPr>
          <w:szCs w:val="19"/>
        </w:rPr>
      </w:pPr>
      <w:r w:rsidRPr="008356CD">
        <w:rPr>
          <w:szCs w:val="19"/>
        </w:rPr>
        <w:t xml:space="preserve">De </w:t>
      </w:r>
      <w:r>
        <w:rPr>
          <w:szCs w:val="19"/>
        </w:rPr>
        <w:t xml:space="preserve">door </w:t>
      </w:r>
      <w:r w:rsidR="00B83BF0">
        <w:rPr>
          <w:szCs w:val="19"/>
        </w:rPr>
        <w:t>Opdrachtnem</w:t>
      </w:r>
      <w:r>
        <w:rPr>
          <w:szCs w:val="19"/>
        </w:rPr>
        <w:t xml:space="preserve">er </w:t>
      </w:r>
      <w:r w:rsidRPr="008356CD">
        <w:rPr>
          <w:szCs w:val="19"/>
        </w:rPr>
        <w:t xml:space="preserve">in het </w:t>
      </w:r>
      <w:r>
        <w:rPr>
          <w:szCs w:val="19"/>
        </w:rPr>
        <w:t>pri</w:t>
      </w:r>
      <w:r w:rsidR="00D70C34">
        <w:rPr>
          <w:szCs w:val="19"/>
        </w:rPr>
        <w:t>jzenmodel</w:t>
      </w:r>
      <w:r w:rsidRPr="008356CD">
        <w:rPr>
          <w:szCs w:val="19"/>
        </w:rPr>
        <w:t xml:space="preserve"> opgegeven </w:t>
      </w:r>
      <w:r>
        <w:rPr>
          <w:szCs w:val="19"/>
        </w:rPr>
        <w:t xml:space="preserve">functies </w:t>
      </w:r>
      <w:r w:rsidRPr="008356CD">
        <w:rPr>
          <w:szCs w:val="19"/>
        </w:rPr>
        <w:t xml:space="preserve">worden ontleend aan de </w:t>
      </w:r>
      <w:r>
        <w:rPr>
          <w:szCs w:val="19"/>
        </w:rPr>
        <w:t xml:space="preserve">functies </w:t>
      </w:r>
      <w:r w:rsidRPr="008356CD">
        <w:rPr>
          <w:szCs w:val="19"/>
        </w:rPr>
        <w:t xml:space="preserve">die </w:t>
      </w:r>
      <w:r>
        <w:rPr>
          <w:szCs w:val="19"/>
        </w:rPr>
        <w:t xml:space="preserve">door Opdrachtnemer </w:t>
      </w:r>
      <w:r w:rsidR="00D70C34">
        <w:rPr>
          <w:szCs w:val="19"/>
        </w:rPr>
        <w:t>bij de rubriek</w:t>
      </w:r>
      <w:r w:rsidRPr="008356CD">
        <w:rPr>
          <w:szCs w:val="19"/>
        </w:rPr>
        <w:t xml:space="preserve"> ‘uurtarieven’ zijn </w:t>
      </w:r>
      <w:r>
        <w:rPr>
          <w:szCs w:val="19"/>
        </w:rPr>
        <w:t>opgegeven</w:t>
      </w:r>
      <w:r w:rsidRPr="008356CD">
        <w:rPr>
          <w:szCs w:val="19"/>
        </w:rPr>
        <w:t xml:space="preserve">. </w:t>
      </w:r>
      <w:r w:rsidR="00033FD9">
        <w:rPr>
          <w:szCs w:val="19"/>
        </w:rPr>
        <w:t>Opdrachtnemer heeft</w:t>
      </w:r>
      <w:r w:rsidRPr="008356CD">
        <w:rPr>
          <w:szCs w:val="19"/>
        </w:rPr>
        <w:t xml:space="preserve"> alle </w:t>
      </w:r>
      <w:r>
        <w:rPr>
          <w:szCs w:val="19"/>
        </w:rPr>
        <w:t>functies</w:t>
      </w:r>
      <w:r w:rsidRPr="008356CD">
        <w:rPr>
          <w:szCs w:val="19"/>
        </w:rPr>
        <w:t xml:space="preserve"> aan de tabel toe</w:t>
      </w:r>
      <w:r w:rsidR="00033FD9">
        <w:rPr>
          <w:szCs w:val="19"/>
        </w:rPr>
        <w:t>ge</w:t>
      </w:r>
      <w:r w:rsidRPr="008356CD">
        <w:rPr>
          <w:szCs w:val="19"/>
        </w:rPr>
        <w:t>voeg</w:t>
      </w:r>
      <w:r w:rsidR="00033FD9">
        <w:rPr>
          <w:szCs w:val="19"/>
        </w:rPr>
        <w:t>d</w:t>
      </w:r>
      <w:r w:rsidRPr="008356CD">
        <w:rPr>
          <w:szCs w:val="19"/>
        </w:rPr>
        <w:t xml:space="preserve"> waarvan </w:t>
      </w:r>
      <w:r w:rsidR="00033FD9">
        <w:rPr>
          <w:szCs w:val="19"/>
        </w:rPr>
        <w:t>Opdrachtnemer heeft</w:t>
      </w:r>
      <w:r w:rsidRPr="008356CD">
        <w:rPr>
          <w:szCs w:val="19"/>
        </w:rPr>
        <w:t xml:space="preserve"> voorzie</w:t>
      </w:r>
      <w:r w:rsidR="00033FD9">
        <w:rPr>
          <w:szCs w:val="19"/>
        </w:rPr>
        <w:t>n</w:t>
      </w:r>
      <w:r w:rsidRPr="008356CD">
        <w:rPr>
          <w:szCs w:val="19"/>
        </w:rPr>
        <w:t xml:space="preserve"> deze te moeten inzetten voor de uitvoering van de </w:t>
      </w:r>
      <w:r w:rsidR="00C170C2">
        <w:rPr>
          <w:szCs w:val="19"/>
        </w:rPr>
        <w:t>D</w:t>
      </w:r>
      <w:r w:rsidRPr="008356CD">
        <w:rPr>
          <w:szCs w:val="19"/>
        </w:rPr>
        <w:t xml:space="preserve">iensten. Opgegeven uurtarieven voor de aangeboden </w:t>
      </w:r>
      <w:r>
        <w:rPr>
          <w:szCs w:val="19"/>
        </w:rPr>
        <w:t>functies</w:t>
      </w:r>
      <w:r w:rsidRPr="008356CD">
        <w:rPr>
          <w:szCs w:val="19"/>
        </w:rPr>
        <w:t xml:space="preserve"> zijn van toepassing op alle </w:t>
      </w:r>
      <w:r w:rsidR="00C170C2">
        <w:rPr>
          <w:szCs w:val="19"/>
        </w:rPr>
        <w:t>D</w:t>
      </w:r>
      <w:r>
        <w:rPr>
          <w:szCs w:val="19"/>
        </w:rPr>
        <w:t xml:space="preserve">iensten </w:t>
      </w:r>
      <w:r w:rsidRPr="008356CD">
        <w:rPr>
          <w:szCs w:val="19"/>
        </w:rPr>
        <w:t>die gedurende de looptijd van de Overeenkomst door Opdrachtnemer worden uitgevoerd, waaronder eventueel Meerwerk</w:t>
      </w:r>
      <w:r w:rsidR="00AE5238">
        <w:rPr>
          <w:szCs w:val="19"/>
        </w:rPr>
        <w:t>.</w:t>
      </w:r>
    </w:p>
    <w:p w14:paraId="493CBBA2" w14:textId="4F7C998D" w:rsidR="00A02633" w:rsidRPr="009F2C9A" w:rsidRDefault="00A10462" w:rsidP="009503A0">
      <w:pPr>
        <w:pStyle w:val="Lijstalinea"/>
        <w:numPr>
          <w:ilvl w:val="0"/>
          <w:numId w:val="33"/>
        </w:numPr>
        <w:spacing w:line="260" w:lineRule="atLeast"/>
        <w:ind w:left="567" w:hanging="567"/>
        <w:rPr>
          <w:szCs w:val="19"/>
        </w:rPr>
      </w:pPr>
      <w:r w:rsidRPr="008356CD">
        <w:rPr>
          <w:szCs w:val="19"/>
        </w:rPr>
        <w:t xml:space="preserve">Alle </w:t>
      </w:r>
      <w:r w:rsidR="00AE5238">
        <w:rPr>
          <w:szCs w:val="19"/>
        </w:rPr>
        <w:t>D</w:t>
      </w:r>
      <w:r w:rsidRPr="008356CD">
        <w:rPr>
          <w:szCs w:val="19"/>
        </w:rPr>
        <w:t xml:space="preserve">iensten worden door Opdrachtnemer onder een resultaatverplichting uitgevoerd. </w:t>
      </w:r>
      <w:r w:rsidR="00931909" w:rsidRPr="009F2C9A">
        <w:rPr>
          <w:szCs w:val="19"/>
        </w:rPr>
        <w:t xml:space="preserve">Uurtarieven </w:t>
      </w:r>
      <w:r w:rsidR="00D6784D" w:rsidRPr="009F2C9A">
        <w:rPr>
          <w:szCs w:val="19"/>
        </w:rPr>
        <w:t xml:space="preserve">(en de opgegeven kwantiteit) </w:t>
      </w:r>
      <w:r w:rsidR="009F2D0A" w:rsidRPr="009F2C9A">
        <w:rPr>
          <w:szCs w:val="19"/>
        </w:rPr>
        <w:t>zijn uitdrukkelijk niet bedoeld</w:t>
      </w:r>
      <w:r w:rsidR="005F482F" w:rsidRPr="009F2C9A">
        <w:rPr>
          <w:szCs w:val="19"/>
        </w:rPr>
        <w:t xml:space="preserve"> om de vaste prijsafspraken te veranderen, indien Opdrachtnemer </w:t>
      </w:r>
      <w:r w:rsidR="00D6784D" w:rsidRPr="009F2C9A">
        <w:rPr>
          <w:szCs w:val="19"/>
        </w:rPr>
        <w:t>een te lage inschatting</w:t>
      </w:r>
      <w:r w:rsidR="00B54868">
        <w:rPr>
          <w:szCs w:val="19"/>
        </w:rPr>
        <w:t xml:space="preserve"> of anderszins</w:t>
      </w:r>
      <w:r w:rsidR="00D6784D" w:rsidRPr="009F2C9A">
        <w:rPr>
          <w:szCs w:val="19"/>
        </w:rPr>
        <w:t xml:space="preserve"> heeft gemaakt van </w:t>
      </w:r>
      <w:r w:rsidR="009F2C9A" w:rsidRPr="009F2C9A">
        <w:rPr>
          <w:szCs w:val="19"/>
        </w:rPr>
        <w:t xml:space="preserve">het aantal benodigde uren. </w:t>
      </w:r>
    </w:p>
    <w:p w14:paraId="527AED0E" w14:textId="77777777" w:rsidR="009F2C9A" w:rsidRDefault="009F2C9A">
      <w:pPr>
        <w:spacing w:line="240" w:lineRule="auto"/>
        <w:rPr>
          <w:rFonts w:cs="Arial"/>
          <w:b/>
          <w:iCs/>
          <w:kern w:val="32"/>
          <w:sz w:val="19"/>
          <w:szCs w:val="19"/>
        </w:rPr>
      </w:pPr>
      <w:bookmarkStart w:id="40" w:name="_Toc404087174"/>
      <w:r>
        <w:rPr>
          <w:sz w:val="19"/>
          <w:szCs w:val="19"/>
        </w:rPr>
        <w:br w:type="page"/>
      </w:r>
    </w:p>
    <w:p w14:paraId="25C7E528" w14:textId="2F11A1DA" w:rsidR="00CC20C8" w:rsidRPr="00E23033" w:rsidRDefault="00CC20C8" w:rsidP="00B87911">
      <w:pPr>
        <w:pStyle w:val="Kop20"/>
        <w:widowControl/>
        <w:numPr>
          <w:ilvl w:val="1"/>
          <w:numId w:val="22"/>
        </w:numPr>
        <w:tabs>
          <w:tab w:val="clear" w:pos="360"/>
          <w:tab w:val="num" w:pos="851"/>
        </w:tabs>
        <w:spacing w:before="240" w:after="120" w:line="260" w:lineRule="atLeast"/>
        <w:ind w:left="851" w:hanging="851"/>
        <w:contextualSpacing w:val="0"/>
        <w:rPr>
          <w:sz w:val="19"/>
          <w:szCs w:val="19"/>
        </w:rPr>
      </w:pPr>
      <w:bookmarkStart w:id="41" w:name="_Toc423384025"/>
      <w:r w:rsidRPr="00E23033">
        <w:rPr>
          <w:sz w:val="19"/>
          <w:szCs w:val="19"/>
        </w:rPr>
        <w:lastRenderedPageBreak/>
        <w:t>Financiële voorwaarden</w:t>
      </w:r>
      <w:bookmarkEnd w:id="40"/>
      <w:bookmarkEnd w:id="41"/>
    </w:p>
    <w:p w14:paraId="00AEE58F" w14:textId="77777777" w:rsidR="00CC20C8" w:rsidRPr="008356CD" w:rsidRDefault="00CC20C8" w:rsidP="00CC20C8">
      <w:pPr>
        <w:spacing w:after="120" w:line="260" w:lineRule="atLeast"/>
        <w:rPr>
          <w:szCs w:val="19"/>
        </w:rPr>
      </w:pPr>
      <w:r w:rsidRPr="008356CD">
        <w:rPr>
          <w:szCs w:val="19"/>
        </w:rPr>
        <w:t>DJI en Opdrachtnemer komen voor alle werkzaamheden en diensten van Opdrachtnemer tijdens de contractduur de volgende financiële voorwaarden overeen:</w:t>
      </w:r>
    </w:p>
    <w:p w14:paraId="50A95100" w14:textId="4F544829" w:rsidR="00CC20C8" w:rsidRPr="008356CD" w:rsidRDefault="00CC20C8" w:rsidP="00B87911">
      <w:pPr>
        <w:pStyle w:val="Lijstalinea"/>
        <w:numPr>
          <w:ilvl w:val="0"/>
          <w:numId w:val="34"/>
        </w:numPr>
        <w:spacing w:line="260" w:lineRule="atLeast"/>
        <w:ind w:left="567" w:hanging="567"/>
        <w:rPr>
          <w:szCs w:val="19"/>
        </w:rPr>
      </w:pPr>
      <w:r w:rsidRPr="008356CD">
        <w:rPr>
          <w:szCs w:val="19"/>
        </w:rPr>
        <w:t xml:space="preserve">Alle geldbedragen in de Inschrijving en tijdens de contractduur zijn vastgesteld in Euro’s (EUR). Veranderingen in de ruilverhouding tussen de Euro en andere valuta, vanaf het moment van uitbrengen van de </w:t>
      </w:r>
      <w:r w:rsidR="00CB1794">
        <w:rPr>
          <w:szCs w:val="19"/>
        </w:rPr>
        <w:t xml:space="preserve">Inschrijving door Opdrachtnemer </w:t>
      </w:r>
      <w:r w:rsidRPr="008356CD">
        <w:rPr>
          <w:szCs w:val="19"/>
        </w:rPr>
        <w:t>hebben geen effect op de in de Inschrijving genoemde bedragen</w:t>
      </w:r>
      <w:r w:rsidR="00CB1794">
        <w:rPr>
          <w:szCs w:val="19"/>
        </w:rPr>
        <w:t>.</w:t>
      </w:r>
    </w:p>
    <w:p w14:paraId="0A9553BB" w14:textId="68862046" w:rsidR="00CC20C8" w:rsidRPr="008356CD" w:rsidRDefault="00CC20C8" w:rsidP="00B87911">
      <w:pPr>
        <w:pStyle w:val="OpsommingEisEmtio"/>
        <w:numPr>
          <w:ilvl w:val="0"/>
          <w:numId w:val="34"/>
        </w:numPr>
        <w:spacing w:after="0"/>
        <w:ind w:left="567" w:hanging="567"/>
        <w:rPr>
          <w:rFonts w:ascii="Verdana" w:hAnsi="Verdana"/>
          <w:szCs w:val="19"/>
        </w:rPr>
      </w:pPr>
      <w:r w:rsidRPr="008356CD">
        <w:rPr>
          <w:rFonts w:ascii="Verdana" w:hAnsi="Verdana"/>
          <w:szCs w:val="19"/>
        </w:rPr>
        <w:t xml:space="preserve">Alle geldbedragen in de </w:t>
      </w:r>
      <w:r>
        <w:rPr>
          <w:rFonts w:ascii="Verdana" w:hAnsi="Verdana"/>
          <w:szCs w:val="19"/>
        </w:rPr>
        <w:t>Inschrijving</w:t>
      </w:r>
      <w:r w:rsidRPr="008356CD">
        <w:rPr>
          <w:rFonts w:ascii="Verdana" w:hAnsi="Verdana"/>
          <w:szCs w:val="19"/>
        </w:rPr>
        <w:t xml:space="preserve"> zijn</w:t>
      </w:r>
      <w:r w:rsidR="00AA782C">
        <w:rPr>
          <w:rFonts w:ascii="Verdana" w:hAnsi="Verdana"/>
          <w:b/>
          <w:szCs w:val="19"/>
        </w:rPr>
        <w:t xml:space="preserve"> ex</w:t>
      </w:r>
      <w:bookmarkStart w:id="42" w:name="_GoBack"/>
      <w:bookmarkEnd w:id="42"/>
      <w:r w:rsidRPr="008356CD">
        <w:rPr>
          <w:rFonts w:ascii="Verdana" w:hAnsi="Verdana"/>
          <w:b/>
          <w:szCs w:val="19"/>
        </w:rPr>
        <w:t>clusief</w:t>
      </w:r>
      <w:r w:rsidRPr="008356CD">
        <w:rPr>
          <w:rFonts w:ascii="Verdana" w:hAnsi="Verdana"/>
          <w:szCs w:val="19"/>
        </w:rPr>
        <w:t xml:space="preserve"> omzetbelasting (B</w:t>
      </w:r>
      <w:r>
        <w:rPr>
          <w:rFonts w:ascii="Verdana" w:hAnsi="Verdana"/>
          <w:szCs w:val="19"/>
        </w:rPr>
        <w:t>tw</w:t>
      </w:r>
      <w:r w:rsidRPr="008356CD">
        <w:rPr>
          <w:rFonts w:ascii="Verdana" w:hAnsi="Verdana"/>
          <w:szCs w:val="19"/>
        </w:rPr>
        <w:t>)</w:t>
      </w:r>
      <w:r w:rsidR="00CB1794">
        <w:rPr>
          <w:rFonts w:ascii="Verdana" w:hAnsi="Verdana"/>
          <w:szCs w:val="19"/>
        </w:rPr>
        <w:t>.</w:t>
      </w:r>
    </w:p>
    <w:p w14:paraId="1DB9ED00" w14:textId="74F8E7B5" w:rsidR="00CC20C8" w:rsidRDefault="0056643C" w:rsidP="00B87911">
      <w:pPr>
        <w:pStyle w:val="Lijstalinea"/>
        <w:numPr>
          <w:ilvl w:val="0"/>
          <w:numId w:val="34"/>
        </w:numPr>
        <w:spacing w:line="260" w:lineRule="atLeast"/>
        <w:ind w:left="567" w:hanging="567"/>
        <w:rPr>
          <w:szCs w:val="19"/>
        </w:rPr>
      </w:pPr>
      <w:r>
        <w:rPr>
          <w:szCs w:val="19"/>
        </w:rPr>
        <w:t xml:space="preserve">Opdrachtnemer heeft </w:t>
      </w:r>
      <w:r w:rsidR="00CC20C8" w:rsidRPr="00666916">
        <w:rPr>
          <w:szCs w:val="19"/>
        </w:rPr>
        <w:t>een gespecificeerd financieel aanbo</w:t>
      </w:r>
      <w:r w:rsidR="00086CC8">
        <w:rPr>
          <w:szCs w:val="19"/>
        </w:rPr>
        <w:t>d in</w:t>
      </w:r>
      <w:r w:rsidR="00AD0488">
        <w:rPr>
          <w:szCs w:val="19"/>
        </w:rPr>
        <w:t>ge</w:t>
      </w:r>
      <w:r w:rsidR="00086CC8">
        <w:rPr>
          <w:szCs w:val="19"/>
        </w:rPr>
        <w:t>dien</w:t>
      </w:r>
      <w:r w:rsidR="00AD0488">
        <w:rPr>
          <w:szCs w:val="19"/>
        </w:rPr>
        <w:t>d (zie</w:t>
      </w:r>
      <w:r w:rsidR="00086CC8">
        <w:rPr>
          <w:szCs w:val="19"/>
        </w:rPr>
        <w:t xml:space="preserve"> Bijlage 9</w:t>
      </w:r>
      <w:r w:rsidR="00CC20C8" w:rsidRPr="00666916">
        <w:rPr>
          <w:szCs w:val="19"/>
        </w:rPr>
        <w:t xml:space="preserve"> </w:t>
      </w:r>
      <w:r w:rsidR="00AD0488">
        <w:rPr>
          <w:szCs w:val="19"/>
        </w:rPr>
        <w:t>Prijzenblad</w:t>
      </w:r>
      <w:r w:rsidR="00AD0488" w:rsidRPr="00666916">
        <w:rPr>
          <w:szCs w:val="19"/>
        </w:rPr>
        <w:t xml:space="preserve"> </w:t>
      </w:r>
      <w:r w:rsidR="00CC20C8" w:rsidRPr="00666916">
        <w:rPr>
          <w:szCs w:val="19"/>
        </w:rPr>
        <w:t>bij het Beschrijv</w:t>
      </w:r>
      <w:r w:rsidR="00086CC8">
        <w:rPr>
          <w:szCs w:val="19"/>
        </w:rPr>
        <w:t xml:space="preserve">end document). </w:t>
      </w:r>
      <w:r w:rsidR="00EF73EE">
        <w:t xml:space="preserve">De kosten verbonden met </w:t>
      </w:r>
      <w:r w:rsidR="00026C84">
        <w:t>(</w:t>
      </w:r>
      <w:r w:rsidR="00EF73EE">
        <w:t xml:space="preserve">de uitvoering van) alle Eisen en aangeboden wensen als opgenomen in Bijlage 3 Gunningmethodiek, worden geacht inbegrepen te zijn in de door </w:t>
      </w:r>
      <w:r w:rsidR="001163FA">
        <w:t>Opdrachtnem</w:t>
      </w:r>
      <w:r w:rsidR="00EF73EE">
        <w:t xml:space="preserve">er aangeboden prijzen. </w:t>
      </w:r>
    </w:p>
    <w:p w14:paraId="0176BC09" w14:textId="5C719DB8" w:rsidR="00B3529A" w:rsidRPr="008356CD" w:rsidRDefault="00B3529A" w:rsidP="00B3529A">
      <w:pPr>
        <w:pStyle w:val="Lijstalinea"/>
        <w:numPr>
          <w:ilvl w:val="0"/>
          <w:numId w:val="34"/>
        </w:numPr>
        <w:spacing w:line="260" w:lineRule="atLeast"/>
        <w:ind w:left="567" w:hanging="567"/>
        <w:rPr>
          <w:szCs w:val="19"/>
        </w:rPr>
      </w:pPr>
      <w:r w:rsidRPr="008356CD">
        <w:rPr>
          <w:szCs w:val="19"/>
        </w:rPr>
        <w:t xml:space="preserve">Opdrachtnemer </w:t>
      </w:r>
      <w:r w:rsidR="0056643C">
        <w:rPr>
          <w:szCs w:val="19"/>
        </w:rPr>
        <w:t>heeft</w:t>
      </w:r>
      <w:r w:rsidRPr="008356CD">
        <w:rPr>
          <w:szCs w:val="19"/>
        </w:rPr>
        <w:t xml:space="preserve"> </w:t>
      </w:r>
      <w:r>
        <w:rPr>
          <w:szCs w:val="19"/>
        </w:rPr>
        <w:t xml:space="preserve">zijn aanbieding </w:t>
      </w:r>
      <w:r w:rsidRPr="008356CD">
        <w:rPr>
          <w:szCs w:val="19"/>
        </w:rPr>
        <w:t>uit</w:t>
      </w:r>
      <w:r w:rsidR="0056643C">
        <w:rPr>
          <w:szCs w:val="19"/>
        </w:rPr>
        <w:t>ge</w:t>
      </w:r>
      <w:r w:rsidRPr="008356CD">
        <w:rPr>
          <w:szCs w:val="19"/>
        </w:rPr>
        <w:t>werk</w:t>
      </w:r>
      <w:r w:rsidR="0056643C">
        <w:rPr>
          <w:szCs w:val="19"/>
        </w:rPr>
        <w:t>t</w:t>
      </w:r>
      <w:r w:rsidRPr="008356CD">
        <w:rPr>
          <w:szCs w:val="19"/>
        </w:rPr>
        <w:t xml:space="preserve"> op basis van vaste prijs / vaste datum.</w:t>
      </w:r>
    </w:p>
    <w:p w14:paraId="00C5D818" w14:textId="18A01A5B" w:rsidR="00CC20C8" w:rsidRPr="00666916" w:rsidRDefault="00CC20C8" w:rsidP="00B87911">
      <w:pPr>
        <w:pStyle w:val="Lijstalinea"/>
        <w:numPr>
          <w:ilvl w:val="0"/>
          <w:numId w:val="34"/>
        </w:numPr>
        <w:spacing w:line="260" w:lineRule="atLeast"/>
        <w:ind w:left="567" w:hanging="567"/>
        <w:rPr>
          <w:szCs w:val="19"/>
        </w:rPr>
      </w:pPr>
      <w:r w:rsidRPr="00666916">
        <w:rPr>
          <w:szCs w:val="19"/>
        </w:rPr>
        <w:t>Alle door Opdr</w:t>
      </w:r>
      <w:r w:rsidR="00732B21">
        <w:rPr>
          <w:szCs w:val="19"/>
        </w:rPr>
        <w:t xml:space="preserve">achtnemer ingediende prijzen en </w:t>
      </w:r>
      <w:r w:rsidRPr="00666916">
        <w:rPr>
          <w:szCs w:val="19"/>
        </w:rPr>
        <w:t>tarieven zijn volledig. In de prijzen en tarieven zijn alle kosten, ma</w:t>
      </w:r>
      <w:r w:rsidR="00CB1794">
        <w:rPr>
          <w:szCs w:val="19"/>
        </w:rPr>
        <w:t xml:space="preserve">rges en opslagen verdisconteerd. </w:t>
      </w:r>
    </w:p>
    <w:p w14:paraId="2CAA8872" w14:textId="38E11773" w:rsidR="003C38EB" w:rsidRPr="008356CD" w:rsidRDefault="003C38EB" w:rsidP="003C38EB">
      <w:pPr>
        <w:pStyle w:val="Lijstalinea"/>
        <w:numPr>
          <w:ilvl w:val="0"/>
          <w:numId w:val="34"/>
        </w:numPr>
        <w:spacing w:line="260" w:lineRule="atLeast"/>
        <w:ind w:left="567" w:hanging="567"/>
        <w:rPr>
          <w:szCs w:val="19"/>
        </w:rPr>
      </w:pPr>
      <w:r w:rsidRPr="008356CD">
        <w:rPr>
          <w:szCs w:val="19"/>
        </w:rPr>
        <w:t xml:space="preserve">Opdrachtnemer </w:t>
      </w:r>
      <w:r w:rsidR="001163FA">
        <w:rPr>
          <w:szCs w:val="19"/>
        </w:rPr>
        <w:t>heeft</w:t>
      </w:r>
      <w:r w:rsidRPr="008356CD">
        <w:rPr>
          <w:szCs w:val="19"/>
        </w:rPr>
        <w:t xml:space="preserve"> alle relevante kosten zoals, maar niet beperkt tot, de eigen </w:t>
      </w:r>
      <w:r w:rsidR="00F80590">
        <w:rPr>
          <w:szCs w:val="19"/>
        </w:rPr>
        <w:t>o</w:t>
      </w:r>
      <w:r w:rsidRPr="008356CD">
        <w:rPr>
          <w:szCs w:val="19"/>
        </w:rPr>
        <w:t>ntwikkel</w:t>
      </w:r>
      <w:r w:rsidR="00F80590">
        <w:rPr>
          <w:szCs w:val="19"/>
        </w:rPr>
        <w:t>-</w:t>
      </w:r>
      <w:r w:rsidRPr="008356CD">
        <w:rPr>
          <w:szCs w:val="19"/>
        </w:rPr>
        <w:t xml:space="preserve"> en </w:t>
      </w:r>
      <w:r w:rsidR="00F80590">
        <w:rPr>
          <w:szCs w:val="19"/>
        </w:rPr>
        <w:t>t</w:t>
      </w:r>
      <w:r w:rsidRPr="008356CD">
        <w:rPr>
          <w:szCs w:val="19"/>
        </w:rPr>
        <w:t xml:space="preserve">estomgeving, apparatuur, (ontwikkel)software, verzekeringen, vervoer, parkeerkosten, opleidingskosten, belastingen, heffingen, administratiekosten, overhead kosten, kosten voor overleg in de vaste prijzen, in de tarieven en de functiepuntenprijs </w:t>
      </w:r>
      <w:r w:rsidR="001163FA">
        <w:rPr>
          <w:szCs w:val="19"/>
        </w:rPr>
        <w:t>verdisconteerd</w:t>
      </w:r>
      <w:r w:rsidRPr="008356CD">
        <w:rPr>
          <w:szCs w:val="19"/>
        </w:rPr>
        <w:t xml:space="preserve">. </w:t>
      </w:r>
    </w:p>
    <w:p w14:paraId="2541474C" w14:textId="71E0FD37" w:rsidR="003C38EB" w:rsidRPr="008356CD" w:rsidRDefault="003C38EB" w:rsidP="003C38EB">
      <w:pPr>
        <w:pStyle w:val="Lijstalinea"/>
        <w:numPr>
          <w:ilvl w:val="0"/>
          <w:numId w:val="34"/>
        </w:numPr>
        <w:spacing w:line="260" w:lineRule="atLeast"/>
        <w:ind w:left="567" w:hanging="567"/>
        <w:rPr>
          <w:szCs w:val="19"/>
        </w:rPr>
      </w:pPr>
      <w:r w:rsidRPr="008356CD">
        <w:rPr>
          <w:szCs w:val="19"/>
        </w:rPr>
        <w:t>Aparte reiskostenvergoedingen (</w:t>
      </w:r>
      <w:r w:rsidR="00F80590">
        <w:rPr>
          <w:szCs w:val="19"/>
        </w:rPr>
        <w:t>w</w:t>
      </w:r>
      <w:r w:rsidRPr="008356CD">
        <w:rPr>
          <w:szCs w:val="19"/>
        </w:rPr>
        <w:t>oon-</w:t>
      </w:r>
      <w:r w:rsidR="00F80590">
        <w:rPr>
          <w:szCs w:val="19"/>
        </w:rPr>
        <w:t>w</w:t>
      </w:r>
      <w:r w:rsidRPr="008356CD">
        <w:rPr>
          <w:szCs w:val="19"/>
        </w:rPr>
        <w:t xml:space="preserve">erkverkeer, </w:t>
      </w:r>
      <w:r w:rsidR="00F80590">
        <w:rPr>
          <w:szCs w:val="19"/>
        </w:rPr>
        <w:t>w</w:t>
      </w:r>
      <w:r w:rsidRPr="008356CD">
        <w:rPr>
          <w:szCs w:val="19"/>
        </w:rPr>
        <w:t>erk-</w:t>
      </w:r>
      <w:r w:rsidR="00F80590">
        <w:rPr>
          <w:szCs w:val="19"/>
        </w:rPr>
        <w:t>w</w:t>
      </w:r>
      <w:r w:rsidRPr="008356CD">
        <w:rPr>
          <w:szCs w:val="19"/>
        </w:rPr>
        <w:t xml:space="preserve">erkverkeer) of dergelijke worden niet geaccepteerd. Reistijd voor </w:t>
      </w:r>
      <w:r w:rsidR="00F80590">
        <w:rPr>
          <w:szCs w:val="19"/>
        </w:rPr>
        <w:t>w</w:t>
      </w:r>
      <w:r w:rsidRPr="008356CD">
        <w:rPr>
          <w:szCs w:val="19"/>
        </w:rPr>
        <w:t>oon-</w:t>
      </w:r>
      <w:r w:rsidR="00F80590">
        <w:rPr>
          <w:szCs w:val="19"/>
        </w:rPr>
        <w:t>w</w:t>
      </w:r>
      <w:r w:rsidRPr="008356CD">
        <w:rPr>
          <w:szCs w:val="19"/>
        </w:rPr>
        <w:t xml:space="preserve">erkverkeer, </w:t>
      </w:r>
      <w:r w:rsidR="00F80590">
        <w:rPr>
          <w:szCs w:val="19"/>
        </w:rPr>
        <w:t>w</w:t>
      </w:r>
      <w:r w:rsidRPr="008356CD">
        <w:rPr>
          <w:szCs w:val="19"/>
        </w:rPr>
        <w:t>erk-</w:t>
      </w:r>
      <w:r w:rsidR="00F80590">
        <w:rPr>
          <w:szCs w:val="19"/>
        </w:rPr>
        <w:t>w</w:t>
      </w:r>
      <w:r w:rsidRPr="008356CD">
        <w:rPr>
          <w:szCs w:val="19"/>
        </w:rPr>
        <w:t xml:space="preserve">erkverkeer zijn niet declarabel. </w:t>
      </w:r>
    </w:p>
    <w:p w14:paraId="40FFC1F2" w14:textId="77777777" w:rsidR="00CC20C8" w:rsidRPr="008356CD" w:rsidRDefault="00CC20C8" w:rsidP="00B87911">
      <w:pPr>
        <w:pStyle w:val="Lijstalinea"/>
        <w:numPr>
          <w:ilvl w:val="0"/>
          <w:numId w:val="34"/>
        </w:numPr>
        <w:spacing w:line="260" w:lineRule="atLeast"/>
        <w:ind w:left="567" w:hanging="567"/>
        <w:rPr>
          <w:szCs w:val="19"/>
        </w:rPr>
      </w:pPr>
      <w:r w:rsidRPr="008356CD">
        <w:rPr>
          <w:szCs w:val="19"/>
        </w:rPr>
        <w:t>Kosten die niet zijn verdisconteerd worden niet geaccepteerd.</w:t>
      </w:r>
    </w:p>
    <w:p w14:paraId="218C24E1" w14:textId="77777777" w:rsidR="00CC20C8" w:rsidRPr="008356CD" w:rsidRDefault="00CC20C8" w:rsidP="00B87911">
      <w:pPr>
        <w:pStyle w:val="Lijstalinea"/>
        <w:numPr>
          <w:ilvl w:val="0"/>
          <w:numId w:val="34"/>
        </w:numPr>
        <w:spacing w:line="260" w:lineRule="atLeast"/>
        <w:ind w:left="567" w:hanging="567"/>
        <w:rPr>
          <w:szCs w:val="19"/>
        </w:rPr>
      </w:pPr>
      <w:r w:rsidRPr="008356CD">
        <w:rPr>
          <w:szCs w:val="19"/>
        </w:rPr>
        <w:t>Facturatie vind</w:t>
      </w:r>
      <w:r>
        <w:rPr>
          <w:szCs w:val="19"/>
        </w:rPr>
        <w:t>t</w:t>
      </w:r>
      <w:r w:rsidRPr="008356CD">
        <w:rPr>
          <w:szCs w:val="19"/>
        </w:rPr>
        <w:t xml:space="preserve"> plaats op basis van de voorwaarden opgenomen in Annex </w:t>
      </w:r>
      <w:r>
        <w:rPr>
          <w:szCs w:val="19"/>
        </w:rPr>
        <w:t>3</w:t>
      </w:r>
      <w:r w:rsidRPr="008356CD">
        <w:rPr>
          <w:szCs w:val="19"/>
        </w:rPr>
        <w:t xml:space="preserve"> van dit DFA.</w:t>
      </w:r>
    </w:p>
    <w:p w14:paraId="66D5671F" w14:textId="1442CACC" w:rsidR="00CC20C8" w:rsidRPr="008356CD" w:rsidRDefault="00CC20C8" w:rsidP="00B87911">
      <w:pPr>
        <w:pStyle w:val="Lijstalinea"/>
        <w:numPr>
          <w:ilvl w:val="0"/>
          <w:numId w:val="34"/>
        </w:numPr>
        <w:spacing w:line="260" w:lineRule="atLeast"/>
        <w:ind w:left="567" w:hanging="567"/>
        <w:rPr>
          <w:szCs w:val="19"/>
        </w:rPr>
      </w:pPr>
      <w:r w:rsidRPr="008356CD">
        <w:rPr>
          <w:szCs w:val="19"/>
        </w:rPr>
        <w:t xml:space="preserve">Er wordt geen onderscheid gemaakt in </w:t>
      </w:r>
      <w:r>
        <w:rPr>
          <w:szCs w:val="19"/>
        </w:rPr>
        <w:t>tarieven voor werkzaamheden op een DJI-locatie of andere locatie</w:t>
      </w:r>
      <w:r w:rsidRPr="008356CD">
        <w:rPr>
          <w:szCs w:val="19"/>
        </w:rPr>
        <w:t>.</w:t>
      </w:r>
    </w:p>
    <w:p w14:paraId="30BE6C80" w14:textId="33CE28DE" w:rsidR="00CC20C8" w:rsidRPr="008356CD" w:rsidRDefault="00CC20C8" w:rsidP="00B87911">
      <w:pPr>
        <w:pStyle w:val="Lijstalinea"/>
        <w:numPr>
          <w:ilvl w:val="0"/>
          <w:numId w:val="34"/>
        </w:numPr>
        <w:spacing w:line="260" w:lineRule="atLeast"/>
        <w:ind w:left="567" w:hanging="567"/>
        <w:rPr>
          <w:szCs w:val="19"/>
        </w:rPr>
      </w:pPr>
      <w:r w:rsidRPr="008356CD">
        <w:rPr>
          <w:szCs w:val="19"/>
        </w:rPr>
        <w:t>Kortingen als gevolg van hergebruik van functionaliteiten worden in de Meerwerk</w:t>
      </w:r>
      <w:r w:rsidR="0060290D">
        <w:rPr>
          <w:szCs w:val="19"/>
        </w:rPr>
        <w:t>-</w:t>
      </w:r>
      <w:r w:rsidRPr="008356CD">
        <w:rPr>
          <w:szCs w:val="19"/>
        </w:rPr>
        <w:t xml:space="preserve"> </w:t>
      </w:r>
      <w:r w:rsidR="0060290D">
        <w:rPr>
          <w:szCs w:val="19"/>
        </w:rPr>
        <w:t>en Maatwerk</w:t>
      </w:r>
      <w:r w:rsidRPr="008356CD">
        <w:rPr>
          <w:szCs w:val="19"/>
        </w:rPr>
        <w:t>prijs verwerkt.</w:t>
      </w:r>
    </w:p>
    <w:p w14:paraId="14554192" w14:textId="4A7732AB" w:rsidR="00CC20C8" w:rsidRPr="008356CD" w:rsidRDefault="00CC20C8" w:rsidP="00B87911">
      <w:pPr>
        <w:pStyle w:val="Lijstalinea"/>
        <w:numPr>
          <w:ilvl w:val="0"/>
          <w:numId w:val="34"/>
        </w:numPr>
        <w:spacing w:line="260" w:lineRule="atLeast"/>
        <w:ind w:left="567" w:hanging="567"/>
        <w:rPr>
          <w:szCs w:val="19"/>
        </w:rPr>
      </w:pPr>
      <w:r w:rsidRPr="008356CD">
        <w:rPr>
          <w:szCs w:val="19"/>
        </w:rPr>
        <w:t>Opdrachtnemer neemt in een voorstel voor Meerwerk een vaste prijs per functiepunt op voor het uitvoeren van het betreffende Meerwerk.</w:t>
      </w:r>
    </w:p>
    <w:p w14:paraId="25C13410" w14:textId="77777777" w:rsidR="00CC20C8" w:rsidRPr="008356CD" w:rsidRDefault="00CC20C8" w:rsidP="00B87911">
      <w:pPr>
        <w:pStyle w:val="Lijstalinea"/>
        <w:numPr>
          <w:ilvl w:val="0"/>
          <w:numId w:val="34"/>
        </w:numPr>
        <w:spacing w:line="260" w:lineRule="atLeast"/>
        <w:ind w:left="567" w:hanging="567"/>
        <w:rPr>
          <w:szCs w:val="19"/>
        </w:rPr>
      </w:pPr>
      <w:r w:rsidRPr="008356CD">
        <w:rPr>
          <w:szCs w:val="19"/>
        </w:rPr>
        <w:t>In dit DFA zijn tussen DJI en Opdrachtnemer de volgende prijsafspraken gemaakt:</w:t>
      </w:r>
    </w:p>
    <w:p w14:paraId="681A8E54" w14:textId="2540C3A4" w:rsidR="00AE395C" w:rsidRPr="008356CD" w:rsidRDefault="00AE395C" w:rsidP="00AE395C">
      <w:pPr>
        <w:pStyle w:val="Lijstalinea"/>
        <w:numPr>
          <w:ilvl w:val="1"/>
          <w:numId w:val="34"/>
        </w:numPr>
        <w:spacing w:line="260" w:lineRule="atLeast"/>
        <w:ind w:left="993" w:hanging="426"/>
        <w:rPr>
          <w:szCs w:val="19"/>
        </w:rPr>
      </w:pPr>
      <w:r w:rsidRPr="008356CD">
        <w:rPr>
          <w:szCs w:val="19"/>
        </w:rPr>
        <w:t>Uurtarieven voor functies die worden ingezet tijdens de volledige contractduur en uurtarieven voor functies waarvan D</w:t>
      </w:r>
      <w:r w:rsidR="00984D92">
        <w:rPr>
          <w:szCs w:val="19"/>
        </w:rPr>
        <w:t>J</w:t>
      </w:r>
      <w:r w:rsidRPr="008356CD">
        <w:rPr>
          <w:szCs w:val="19"/>
        </w:rPr>
        <w:t>I de mogelijke inzet ti</w:t>
      </w:r>
      <w:r>
        <w:rPr>
          <w:szCs w:val="19"/>
        </w:rPr>
        <w:t>jdens de contractduur verwacht;</w:t>
      </w:r>
    </w:p>
    <w:p w14:paraId="46E8F1CC" w14:textId="2CE7C2A4" w:rsidR="00CC20C8" w:rsidRPr="008356CD" w:rsidRDefault="00CC20C8" w:rsidP="00B87911">
      <w:pPr>
        <w:pStyle w:val="Lijstalinea"/>
        <w:numPr>
          <w:ilvl w:val="1"/>
          <w:numId w:val="34"/>
        </w:numPr>
        <w:spacing w:line="260" w:lineRule="atLeast"/>
        <w:ind w:left="993" w:hanging="426"/>
        <w:rPr>
          <w:szCs w:val="19"/>
        </w:rPr>
      </w:pPr>
      <w:r w:rsidRPr="008356CD">
        <w:rPr>
          <w:szCs w:val="19"/>
        </w:rPr>
        <w:t>Vaste prijsa</w:t>
      </w:r>
      <w:r w:rsidR="009B7DB1">
        <w:rPr>
          <w:szCs w:val="19"/>
        </w:rPr>
        <w:t>fspraken voor de Realisatie</w:t>
      </w:r>
      <w:r w:rsidR="00445514">
        <w:rPr>
          <w:szCs w:val="19"/>
        </w:rPr>
        <w:t>, Implementatie</w:t>
      </w:r>
      <w:r w:rsidR="009B7DB1">
        <w:rPr>
          <w:szCs w:val="19"/>
        </w:rPr>
        <w:t xml:space="preserve">, </w:t>
      </w:r>
      <w:r w:rsidRPr="008356CD">
        <w:rPr>
          <w:szCs w:val="19"/>
        </w:rPr>
        <w:t>Meer</w:t>
      </w:r>
      <w:r w:rsidR="009B7DB1">
        <w:rPr>
          <w:szCs w:val="19"/>
        </w:rPr>
        <w:t>werk (o</w:t>
      </w:r>
      <w:r w:rsidR="00C10BDA">
        <w:rPr>
          <w:szCs w:val="19"/>
        </w:rPr>
        <w:t>.</w:t>
      </w:r>
      <w:r w:rsidR="00F60DFA">
        <w:rPr>
          <w:szCs w:val="19"/>
        </w:rPr>
        <w:t>b</w:t>
      </w:r>
      <w:r w:rsidR="00C10BDA">
        <w:rPr>
          <w:szCs w:val="19"/>
        </w:rPr>
        <w:t>.</w:t>
      </w:r>
      <w:r w:rsidR="00F60DFA">
        <w:rPr>
          <w:szCs w:val="19"/>
        </w:rPr>
        <w:t>v</w:t>
      </w:r>
      <w:r w:rsidR="00C10BDA">
        <w:rPr>
          <w:szCs w:val="19"/>
        </w:rPr>
        <w:t>.</w:t>
      </w:r>
      <w:r w:rsidR="00F60DFA">
        <w:rPr>
          <w:szCs w:val="19"/>
        </w:rPr>
        <w:t xml:space="preserve"> vaste prijs per functiepunt) en Maat</w:t>
      </w:r>
      <w:r w:rsidR="002C6A03">
        <w:rPr>
          <w:szCs w:val="19"/>
        </w:rPr>
        <w:t>werk</w:t>
      </w:r>
      <w:r w:rsidR="00C10BDA">
        <w:rPr>
          <w:szCs w:val="19"/>
        </w:rPr>
        <w:t xml:space="preserve"> (o.b.v. vaste prijs per functiepunt)</w:t>
      </w:r>
      <w:r w:rsidR="00A90194">
        <w:rPr>
          <w:szCs w:val="19"/>
        </w:rPr>
        <w:t>;</w:t>
      </w:r>
    </w:p>
    <w:p w14:paraId="7190FA25" w14:textId="5222D85B" w:rsidR="00CC20C8" w:rsidRDefault="00CC20C8" w:rsidP="00B87911">
      <w:pPr>
        <w:pStyle w:val="Lijstalinea"/>
        <w:numPr>
          <w:ilvl w:val="1"/>
          <w:numId w:val="34"/>
        </w:numPr>
        <w:spacing w:line="260" w:lineRule="atLeast"/>
        <w:ind w:left="993" w:hanging="426"/>
        <w:rPr>
          <w:szCs w:val="19"/>
        </w:rPr>
      </w:pPr>
      <w:r w:rsidRPr="008356CD">
        <w:rPr>
          <w:szCs w:val="19"/>
        </w:rPr>
        <w:t>Vaste prijsafspraken voor Beheer</w:t>
      </w:r>
      <w:r w:rsidR="00445514">
        <w:rPr>
          <w:szCs w:val="19"/>
        </w:rPr>
        <w:t xml:space="preserve"> en Onderhoud (gedurende de fase Gebruik en Beheer)</w:t>
      </w:r>
      <w:r w:rsidR="00A90194">
        <w:rPr>
          <w:szCs w:val="19"/>
        </w:rPr>
        <w:t>;</w:t>
      </w:r>
    </w:p>
    <w:p w14:paraId="0173FB47" w14:textId="465642FA" w:rsidR="00B410CB" w:rsidRDefault="00B410CB" w:rsidP="00B87911">
      <w:pPr>
        <w:pStyle w:val="Lijstalinea"/>
        <w:numPr>
          <w:ilvl w:val="1"/>
          <w:numId w:val="34"/>
        </w:numPr>
        <w:spacing w:line="260" w:lineRule="atLeast"/>
        <w:ind w:left="993" w:hanging="426"/>
        <w:rPr>
          <w:szCs w:val="19"/>
        </w:rPr>
      </w:pPr>
      <w:r>
        <w:rPr>
          <w:szCs w:val="19"/>
        </w:rPr>
        <w:t>Eenmalige</w:t>
      </w:r>
      <w:r w:rsidR="00710C31">
        <w:rPr>
          <w:szCs w:val="19"/>
        </w:rPr>
        <w:t xml:space="preserve"> licentievergoeding </w:t>
      </w:r>
      <w:r w:rsidR="00984D92">
        <w:rPr>
          <w:szCs w:val="19"/>
        </w:rPr>
        <w:t>voor de</w:t>
      </w:r>
      <w:r w:rsidR="00710C31">
        <w:rPr>
          <w:szCs w:val="19"/>
        </w:rPr>
        <w:t xml:space="preserve"> Gebruiksrechten;</w:t>
      </w:r>
    </w:p>
    <w:p w14:paraId="2FA27F0C" w14:textId="186EFA93" w:rsidR="005930F8" w:rsidRPr="00BF5592" w:rsidRDefault="00CC20C8" w:rsidP="00BF5592">
      <w:pPr>
        <w:pStyle w:val="Lijstalinea"/>
        <w:numPr>
          <w:ilvl w:val="1"/>
          <w:numId w:val="34"/>
        </w:numPr>
        <w:spacing w:line="260" w:lineRule="atLeast"/>
        <w:ind w:left="993" w:hanging="426"/>
        <w:rPr>
          <w:szCs w:val="19"/>
        </w:rPr>
      </w:pPr>
      <w:r w:rsidRPr="00DC5923">
        <w:rPr>
          <w:szCs w:val="19"/>
        </w:rPr>
        <w:t>Kostenafspraken voor door Opdrachtnemer aangedragen efficiencyverbeteringen in het kader van Life Cycle Management.</w:t>
      </w:r>
      <w:bookmarkStart w:id="43" w:name="_Toc365615664"/>
      <w:bookmarkStart w:id="44" w:name="_Toc404087175"/>
      <w:bookmarkEnd w:id="43"/>
    </w:p>
    <w:p w14:paraId="7D9CF98D" w14:textId="77777777" w:rsidR="009F2C9A" w:rsidRDefault="009F2C9A">
      <w:pPr>
        <w:spacing w:line="240" w:lineRule="auto"/>
        <w:rPr>
          <w:rFonts w:cs="Arial"/>
          <w:b/>
          <w:iCs/>
          <w:kern w:val="32"/>
          <w:szCs w:val="28"/>
        </w:rPr>
      </w:pPr>
      <w:r>
        <w:br w:type="page"/>
      </w:r>
    </w:p>
    <w:p w14:paraId="1993B356" w14:textId="50E50927" w:rsidR="00CC20C8"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45" w:name="_Toc423384026"/>
      <w:r>
        <w:lastRenderedPageBreak/>
        <w:t>Kosten DJI Infrastructuur</w:t>
      </w:r>
      <w:bookmarkEnd w:id="44"/>
      <w:bookmarkEnd w:id="45"/>
    </w:p>
    <w:p w14:paraId="75C38493" w14:textId="77777777" w:rsidR="005930F8" w:rsidRDefault="005930F8" w:rsidP="005930F8"/>
    <w:p w14:paraId="68C1E460" w14:textId="7654488F" w:rsidR="005930F8" w:rsidRDefault="003F0CEF" w:rsidP="005930F8">
      <w:r>
        <w:t xml:space="preserve">De </w:t>
      </w:r>
      <w:r w:rsidR="008810EB">
        <w:t xml:space="preserve">door Opdrachtnemer </w:t>
      </w:r>
      <w:r w:rsidR="00A13432">
        <w:t>benodigde hostingdiensten</w:t>
      </w:r>
      <w:r w:rsidR="005D1C01">
        <w:t xml:space="preserve"> (inclusief technisch beheer)</w:t>
      </w:r>
      <w:r w:rsidR="00A13432">
        <w:t xml:space="preserve"> </w:t>
      </w:r>
      <w:r w:rsidR="005D1C01">
        <w:t>binnen</w:t>
      </w:r>
      <w:r w:rsidR="003C13E1">
        <w:t xml:space="preserve"> de DJI Infrastructuur</w:t>
      </w:r>
      <w:r w:rsidR="005D1C01">
        <w:t xml:space="preserve"> zijn opgenomen onder he</w:t>
      </w:r>
      <w:r w:rsidR="00984D92">
        <w:t>t</w:t>
      </w:r>
      <w:r w:rsidR="005D1C01">
        <w:t xml:space="preserve"> Tabblad ‘Kosten SSC-I.</w:t>
      </w:r>
    </w:p>
    <w:p w14:paraId="52539BC5"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46" w:name="_Toc404087176"/>
      <w:bookmarkStart w:id="47" w:name="_Toc423384027"/>
      <w:r>
        <w:t>Algemene bepalingen voor tariefafspraken</w:t>
      </w:r>
      <w:bookmarkEnd w:id="46"/>
      <w:bookmarkEnd w:id="47"/>
    </w:p>
    <w:p w14:paraId="6C8BB0E0" w14:textId="77777777" w:rsidR="00CC20C8" w:rsidRPr="008356CD" w:rsidRDefault="00CC20C8" w:rsidP="00CC20C8">
      <w:pPr>
        <w:spacing w:after="120" w:line="260" w:lineRule="atLeast"/>
        <w:rPr>
          <w:szCs w:val="19"/>
        </w:rPr>
      </w:pPr>
      <w:r w:rsidRPr="008356CD">
        <w:rPr>
          <w:szCs w:val="19"/>
        </w:rPr>
        <w:t>Behoudens de elders in dit DFA opgenomen werkwijzen voor prijsaanpassingen, gelden tijdens de contractduur de in deze paragraaf opgenomen algemene bepalingen</w:t>
      </w:r>
      <w:r>
        <w:rPr>
          <w:szCs w:val="19"/>
        </w:rPr>
        <w:t>.</w:t>
      </w:r>
    </w:p>
    <w:p w14:paraId="460D792F" w14:textId="77777777" w:rsidR="00CC20C8" w:rsidRPr="00FF7DD8" w:rsidRDefault="00CC20C8" w:rsidP="00B87911">
      <w:pPr>
        <w:pStyle w:val="Kop30"/>
        <w:widowControl/>
        <w:numPr>
          <w:ilvl w:val="2"/>
          <w:numId w:val="22"/>
        </w:numPr>
        <w:spacing w:before="120" w:after="60" w:line="260" w:lineRule="atLeast"/>
        <w:rPr>
          <w:sz w:val="16"/>
        </w:rPr>
      </w:pPr>
      <w:bookmarkStart w:id="48" w:name="_Toc404087177"/>
      <w:bookmarkStart w:id="49" w:name="_Toc423384028"/>
      <w:r w:rsidRPr="00FF7DD8">
        <w:rPr>
          <w:sz w:val="16"/>
        </w:rPr>
        <w:t>Prijsindex</w:t>
      </w:r>
      <w:bookmarkEnd w:id="48"/>
      <w:bookmarkEnd w:id="49"/>
    </w:p>
    <w:p w14:paraId="0DEEEB00" w14:textId="79E46B85" w:rsidR="00C4721E" w:rsidRPr="008356CD" w:rsidRDefault="00CC20C8" w:rsidP="00C4721E">
      <w:pPr>
        <w:spacing w:after="120" w:line="260" w:lineRule="atLeast"/>
        <w:rPr>
          <w:szCs w:val="18"/>
        </w:rPr>
      </w:pPr>
      <w:r w:rsidRPr="008356CD">
        <w:rPr>
          <w:szCs w:val="18"/>
        </w:rPr>
        <w:t xml:space="preserve">De door Opdrachtnemer in zijn Inschrijving opgenomen </w:t>
      </w:r>
      <w:r w:rsidR="006F47F9">
        <w:rPr>
          <w:szCs w:val="18"/>
        </w:rPr>
        <w:t xml:space="preserve">prijzen en </w:t>
      </w:r>
      <w:r w:rsidRPr="008356CD">
        <w:rPr>
          <w:szCs w:val="18"/>
        </w:rPr>
        <w:t>tarie</w:t>
      </w:r>
      <w:r w:rsidR="00CE3DA4">
        <w:rPr>
          <w:szCs w:val="18"/>
        </w:rPr>
        <w:t xml:space="preserve">ven zijn vast tot 1 januari </w:t>
      </w:r>
      <w:r w:rsidR="00CE3DA4" w:rsidRPr="00944E75">
        <w:rPr>
          <w:szCs w:val="18"/>
        </w:rPr>
        <w:t>201</w:t>
      </w:r>
      <w:r w:rsidR="00767DB0">
        <w:rPr>
          <w:szCs w:val="18"/>
        </w:rPr>
        <w:t>8</w:t>
      </w:r>
      <w:r w:rsidRPr="00944E75">
        <w:rPr>
          <w:szCs w:val="18"/>
        </w:rPr>
        <w:t>.</w:t>
      </w:r>
      <w:r w:rsidR="00944E75" w:rsidRPr="00944E75">
        <w:rPr>
          <w:szCs w:val="18"/>
        </w:rPr>
        <w:t xml:space="preserve"> De tarieven voor arbeid die tijdens de fase Gebruik en Beheer in rekening word</w:t>
      </w:r>
      <w:r w:rsidR="00C4721E">
        <w:rPr>
          <w:szCs w:val="18"/>
        </w:rPr>
        <w:t xml:space="preserve">en gebracht </w:t>
      </w:r>
      <w:r w:rsidR="00944E75" w:rsidRPr="00944E75">
        <w:rPr>
          <w:szCs w:val="18"/>
        </w:rPr>
        <w:t>mogen vanaf 1 januari 201</w:t>
      </w:r>
      <w:r w:rsidR="00767DB0">
        <w:rPr>
          <w:szCs w:val="18"/>
        </w:rPr>
        <w:t>8</w:t>
      </w:r>
      <w:r w:rsidR="00944E75" w:rsidRPr="00944E75">
        <w:rPr>
          <w:szCs w:val="18"/>
        </w:rPr>
        <w:t xml:space="preserve"> jaarlijks worden geïndexeerd conform CBS index lonen zakelijke dienstverlening inclusief bijzondere beloningen. Partijen treden uiterlijk in november in overleg over de in rekening te brengen tarieven vanaf 1 januari van het aankomende jaar</w:t>
      </w:r>
      <w:r w:rsidR="00944E75" w:rsidRPr="00944E75">
        <w:rPr>
          <w:b/>
          <w:szCs w:val="18"/>
        </w:rPr>
        <w:t>.</w:t>
      </w:r>
      <w:r w:rsidRPr="008356CD">
        <w:rPr>
          <w:szCs w:val="18"/>
        </w:rPr>
        <w:t xml:space="preserve"> </w:t>
      </w:r>
    </w:p>
    <w:p w14:paraId="7B8BB6AB" w14:textId="3F8BF574" w:rsidR="00CC20C8" w:rsidRPr="008356CD" w:rsidRDefault="00CC20C8" w:rsidP="005D1C01">
      <w:pPr>
        <w:spacing w:after="120" w:line="260" w:lineRule="atLeast"/>
        <w:rPr>
          <w:szCs w:val="18"/>
        </w:rPr>
      </w:pPr>
      <w:r w:rsidRPr="008356CD">
        <w:rPr>
          <w:szCs w:val="18"/>
        </w:rPr>
        <w:t>Het indexpercentage wordt als volgt berekend:</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2835"/>
        <w:gridCol w:w="1134"/>
      </w:tblGrid>
      <w:tr w:rsidR="00CC20C8" w:rsidRPr="008356CD" w14:paraId="66419350" w14:textId="77777777" w:rsidTr="008F78AF">
        <w:tc>
          <w:tcPr>
            <w:tcW w:w="2093" w:type="dxa"/>
            <w:vMerge w:val="restart"/>
            <w:vAlign w:val="center"/>
          </w:tcPr>
          <w:p w14:paraId="39EBBB67" w14:textId="77777777" w:rsidR="00CC20C8" w:rsidRPr="008356CD" w:rsidRDefault="00CC20C8" w:rsidP="008F78AF">
            <w:pPr>
              <w:spacing w:line="260" w:lineRule="atLeast"/>
              <w:rPr>
                <w:szCs w:val="18"/>
              </w:rPr>
            </w:pPr>
            <w:r w:rsidRPr="008356CD">
              <w:rPr>
                <w:szCs w:val="18"/>
              </w:rPr>
              <w:t>Indexpercentage =</w:t>
            </w:r>
          </w:p>
        </w:tc>
        <w:tc>
          <w:tcPr>
            <w:tcW w:w="2835" w:type="dxa"/>
            <w:tcBorders>
              <w:bottom w:val="single" w:sz="4" w:space="0" w:color="auto"/>
            </w:tcBorders>
          </w:tcPr>
          <w:p w14:paraId="23812CDF" w14:textId="77777777" w:rsidR="00CC20C8" w:rsidRPr="008356CD" w:rsidRDefault="00CC20C8" w:rsidP="008F78AF">
            <w:pPr>
              <w:spacing w:line="260" w:lineRule="atLeast"/>
              <w:rPr>
                <w:szCs w:val="18"/>
              </w:rPr>
            </w:pPr>
            <w:r w:rsidRPr="008356CD">
              <w:rPr>
                <w:szCs w:val="18"/>
              </w:rPr>
              <w:t>CBShuidig – CBSvoorgaand</w:t>
            </w:r>
          </w:p>
        </w:tc>
        <w:tc>
          <w:tcPr>
            <w:tcW w:w="1134" w:type="dxa"/>
            <w:vMerge w:val="restart"/>
            <w:vAlign w:val="center"/>
          </w:tcPr>
          <w:p w14:paraId="2DA3214F" w14:textId="77777777" w:rsidR="00CC20C8" w:rsidRPr="008356CD" w:rsidRDefault="00CC20C8" w:rsidP="008F78AF">
            <w:pPr>
              <w:spacing w:line="260" w:lineRule="atLeast"/>
              <w:rPr>
                <w:szCs w:val="18"/>
              </w:rPr>
            </w:pPr>
            <w:r w:rsidRPr="008356CD">
              <w:rPr>
                <w:szCs w:val="18"/>
              </w:rPr>
              <w:t>x 100%</w:t>
            </w:r>
          </w:p>
        </w:tc>
      </w:tr>
      <w:tr w:rsidR="00CC20C8" w:rsidRPr="008356CD" w14:paraId="5F21EF15" w14:textId="77777777" w:rsidTr="008F78AF">
        <w:tc>
          <w:tcPr>
            <w:tcW w:w="2093" w:type="dxa"/>
            <w:vMerge/>
          </w:tcPr>
          <w:p w14:paraId="7CBD4611" w14:textId="77777777" w:rsidR="00CC20C8" w:rsidRPr="008356CD" w:rsidRDefault="00CC20C8" w:rsidP="008F78AF">
            <w:pPr>
              <w:spacing w:line="260" w:lineRule="atLeast"/>
              <w:rPr>
                <w:szCs w:val="18"/>
              </w:rPr>
            </w:pPr>
          </w:p>
        </w:tc>
        <w:tc>
          <w:tcPr>
            <w:tcW w:w="2835" w:type="dxa"/>
            <w:tcBorders>
              <w:top w:val="single" w:sz="4" w:space="0" w:color="auto"/>
            </w:tcBorders>
          </w:tcPr>
          <w:p w14:paraId="0435EA7F" w14:textId="77777777" w:rsidR="00CC20C8" w:rsidRPr="008356CD" w:rsidRDefault="00CC20C8" w:rsidP="008F78AF">
            <w:pPr>
              <w:spacing w:line="260" w:lineRule="atLeast"/>
              <w:jc w:val="center"/>
              <w:rPr>
                <w:szCs w:val="18"/>
              </w:rPr>
            </w:pPr>
            <w:r w:rsidRPr="008356CD">
              <w:rPr>
                <w:szCs w:val="18"/>
              </w:rPr>
              <w:t>CBSvoorgaand</w:t>
            </w:r>
          </w:p>
        </w:tc>
        <w:tc>
          <w:tcPr>
            <w:tcW w:w="1134" w:type="dxa"/>
            <w:vMerge/>
          </w:tcPr>
          <w:p w14:paraId="2371C867" w14:textId="77777777" w:rsidR="00CC20C8" w:rsidRPr="008356CD" w:rsidRDefault="00CC20C8" w:rsidP="008F78AF">
            <w:pPr>
              <w:spacing w:line="260" w:lineRule="atLeast"/>
              <w:rPr>
                <w:szCs w:val="18"/>
              </w:rPr>
            </w:pPr>
          </w:p>
        </w:tc>
      </w:tr>
    </w:tbl>
    <w:p w14:paraId="33DDE666" w14:textId="77777777" w:rsidR="00CC20C8" w:rsidRPr="008356CD" w:rsidRDefault="00CC20C8" w:rsidP="00CC20C8">
      <w:pPr>
        <w:spacing w:after="120" w:line="260" w:lineRule="atLeast"/>
        <w:rPr>
          <w:szCs w:val="18"/>
        </w:rPr>
      </w:pPr>
    </w:p>
    <w:p w14:paraId="62DCB4DD" w14:textId="2F2CB1EF" w:rsidR="00CC20C8" w:rsidRPr="008356CD" w:rsidRDefault="00CC20C8" w:rsidP="00CC20C8">
      <w:pPr>
        <w:spacing w:after="120" w:line="260" w:lineRule="atLeast"/>
        <w:rPr>
          <w:szCs w:val="18"/>
        </w:rPr>
      </w:pPr>
      <w:r w:rsidRPr="008356CD">
        <w:rPr>
          <w:szCs w:val="18"/>
        </w:rPr>
        <w:t xml:space="preserve">Waarbij CBSvoorgaand het CBS indexcijfer is voor zakelijke dienstverlening van de maand september van het voorgaande kalenderjaar en CBShuidig het CBS indexcijfer is voor zakelijke dienstverlening van de maand september van het huidige kalenderjaar. </w:t>
      </w:r>
    </w:p>
    <w:p w14:paraId="48136C02" w14:textId="77777777" w:rsidR="00CC20C8" w:rsidRPr="00FF7DD8" w:rsidRDefault="00CC20C8" w:rsidP="00B87911">
      <w:pPr>
        <w:pStyle w:val="Kop30"/>
        <w:widowControl/>
        <w:numPr>
          <w:ilvl w:val="2"/>
          <w:numId w:val="22"/>
        </w:numPr>
        <w:spacing w:before="120" w:after="60" w:line="260" w:lineRule="atLeast"/>
        <w:rPr>
          <w:sz w:val="16"/>
        </w:rPr>
      </w:pPr>
      <w:bookmarkStart w:id="50" w:name="_Toc404087178"/>
      <w:bookmarkStart w:id="51" w:name="_Toc423384029"/>
      <w:bookmarkEnd w:id="38"/>
      <w:bookmarkEnd w:id="39"/>
      <w:r w:rsidRPr="00FF7DD8">
        <w:rPr>
          <w:sz w:val="16"/>
        </w:rPr>
        <w:t>Life Cycle Management</w:t>
      </w:r>
      <w:bookmarkEnd w:id="50"/>
      <w:bookmarkEnd w:id="51"/>
    </w:p>
    <w:p w14:paraId="2C236DE2" w14:textId="2556FC48" w:rsidR="00CC20C8" w:rsidRPr="002C3E32" w:rsidRDefault="00CC20C8" w:rsidP="00CC20C8">
      <w:pPr>
        <w:spacing w:after="120" w:line="260" w:lineRule="atLeast"/>
        <w:rPr>
          <w:szCs w:val="19"/>
        </w:rPr>
      </w:pPr>
      <w:r w:rsidRPr="002C3E32">
        <w:rPr>
          <w:szCs w:val="19"/>
        </w:rPr>
        <w:t>Partijen komen het volgende overeen voor het verbeteren van de efficiency van</w:t>
      </w:r>
      <w:r>
        <w:rPr>
          <w:szCs w:val="19"/>
        </w:rPr>
        <w:t xml:space="preserve"> het gebruik van de BVJ en het Technisch, F</w:t>
      </w:r>
      <w:r w:rsidRPr="002C3E32">
        <w:rPr>
          <w:szCs w:val="19"/>
        </w:rPr>
        <w:t xml:space="preserve">unctioneel en </w:t>
      </w:r>
      <w:r>
        <w:rPr>
          <w:szCs w:val="19"/>
        </w:rPr>
        <w:t>A</w:t>
      </w:r>
      <w:r w:rsidRPr="002C3E32">
        <w:rPr>
          <w:szCs w:val="19"/>
        </w:rPr>
        <w:t xml:space="preserve">pplicatiebeheer. Het bepaalde gaat in 12 kalendermaanden na </w:t>
      </w:r>
      <w:r w:rsidRPr="008356CD">
        <w:rPr>
          <w:szCs w:val="19"/>
        </w:rPr>
        <w:t xml:space="preserve">Acceptatie van </w:t>
      </w:r>
      <w:r>
        <w:rPr>
          <w:szCs w:val="19"/>
        </w:rPr>
        <w:t>de BVJ</w:t>
      </w:r>
      <w:r w:rsidRPr="002C3E32">
        <w:rPr>
          <w:szCs w:val="19"/>
        </w:rPr>
        <w:t>.</w:t>
      </w:r>
    </w:p>
    <w:p w14:paraId="663B32D1" w14:textId="5DEA0C8B" w:rsidR="00CC20C8" w:rsidRPr="002C3E32" w:rsidRDefault="00CC20C8" w:rsidP="00B87911">
      <w:pPr>
        <w:pStyle w:val="Lijstalinea"/>
        <w:numPr>
          <w:ilvl w:val="6"/>
          <w:numId w:val="34"/>
        </w:numPr>
        <w:spacing w:after="120" w:line="260" w:lineRule="atLeast"/>
        <w:ind w:left="284"/>
        <w:rPr>
          <w:szCs w:val="19"/>
        </w:rPr>
      </w:pPr>
      <w:r w:rsidRPr="002C3E32">
        <w:rPr>
          <w:szCs w:val="19"/>
        </w:rPr>
        <w:t xml:space="preserve">Opdrachtnemer </w:t>
      </w:r>
      <w:r w:rsidR="00C5597D">
        <w:rPr>
          <w:szCs w:val="19"/>
        </w:rPr>
        <w:t>dient in het kader van</w:t>
      </w:r>
      <w:r w:rsidRPr="002C3E32">
        <w:rPr>
          <w:szCs w:val="19"/>
        </w:rPr>
        <w:t xml:space="preserve"> </w:t>
      </w:r>
      <w:r w:rsidR="00C5597D">
        <w:rPr>
          <w:szCs w:val="19"/>
        </w:rPr>
        <w:t xml:space="preserve">‘Life Cycle Management’ voorstellen te doen voor </w:t>
      </w:r>
      <w:r w:rsidRPr="002C3E32">
        <w:rPr>
          <w:szCs w:val="19"/>
        </w:rPr>
        <w:t>mogelijke verbeteringen en innovaties van de BVJ en het beheer en – bij akkoord van DI – hiertoe een business case met de kosten en baten van een efficiënter gebruik van de BVJ en het beheer uit te werken.</w:t>
      </w:r>
    </w:p>
    <w:p w14:paraId="08197337" w14:textId="77777777" w:rsidR="00CC20C8" w:rsidRPr="002C3E32" w:rsidRDefault="00CC20C8" w:rsidP="00B87911">
      <w:pPr>
        <w:pStyle w:val="Lijstalinea"/>
        <w:numPr>
          <w:ilvl w:val="6"/>
          <w:numId w:val="34"/>
        </w:numPr>
        <w:spacing w:after="120" w:line="260" w:lineRule="atLeast"/>
        <w:ind w:left="284"/>
        <w:rPr>
          <w:szCs w:val="19"/>
        </w:rPr>
      </w:pPr>
      <w:r w:rsidRPr="002C3E32">
        <w:rPr>
          <w:szCs w:val="19"/>
        </w:rPr>
        <w:t>DJI staat positief tegenover onderbouwde business cases waaruit kostenreductie in het gebruik van de BVJ en/of het beheer wordt onderbouwd. Indien Opdrachtnemer kostenreductie voor DJI kan bereiken door het doen van investeringen is DJI bereid mee te doen aan deze investering.</w:t>
      </w:r>
    </w:p>
    <w:p w14:paraId="5365BF0D" w14:textId="77777777" w:rsidR="00CC20C8" w:rsidRPr="002C3E32" w:rsidRDefault="00CC20C8" w:rsidP="00B87911">
      <w:pPr>
        <w:pStyle w:val="Lijstalinea"/>
        <w:numPr>
          <w:ilvl w:val="6"/>
          <w:numId w:val="34"/>
        </w:numPr>
        <w:spacing w:after="120" w:line="260" w:lineRule="atLeast"/>
        <w:ind w:left="284"/>
        <w:rPr>
          <w:szCs w:val="19"/>
        </w:rPr>
      </w:pPr>
      <w:r w:rsidRPr="002C3E32">
        <w:rPr>
          <w:szCs w:val="19"/>
        </w:rPr>
        <w:t>Over de verrekening van extra kostenreducties die resteren na aftrek van de netto contante waarde van de</w:t>
      </w:r>
      <w:r>
        <w:rPr>
          <w:szCs w:val="19"/>
        </w:rPr>
        <w:t xml:space="preserve"> </w:t>
      </w:r>
      <w:r w:rsidRPr="002C3E32">
        <w:rPr>
          <w:szCs w:val="19"/>
        </w:rPr>
        <w:t>bijdrage van DJI in de partijen treden partijen in overleg.</w:t>
      </w:r>
    </w:p>
    <w:p w14:paraId="015F26CD" w14:textId="1CFABD2A" w:rsidR="00CC20C8" w:rsidRPr="002C3E32" w:rsidRDefault="00CC20C8" w:rsidP="00B87911">
      <w:pPr>
        <w:pStyle w:val="Lijstalinea"/>
        <w:numPr>
          <w:ilvl w:val="6"/>
          <w:numId w:val="34"/>
        </w:numPr>
        <w:spacing w:after="120" w:line="260" w:lineRule="atLeast"/>
        <w:ind w:left="284"/>
        <w:rPr>
          <w:szCs w:val="19"/>
        </w:rPr>
      </w:pPr>
      <w:r w:rsidRPr="002C3E32">
        <w:rPr>
          <w:szCs w:val="19"/>
        </w:rPr>
        <w:t>In het geval dat verbeteringen of i</w:t>
      </w:r>
      <w:r w:rsidR="002913B9">
        <w:rPr>
          <w:szCs w:val="19"/>
        </w:rPr>
        <w:t>nnovaties van Opdrachtnemer, al</w:t>
      </w:r>
      <w:r w:rsidRPr="002C3E32">
        <w:rPr>
          <w:szCs w:val="19"/>
        </w:rPr>
        <w:t xml:space="preserve"> dan niet uitgevoerd op verzoek van DJI, op basis van de door DJI geaccepteerde business case van Opdrachtnemer leiden tot een afname van de inkomsten van Opdrachtnemer betreffende de </w:t>
      </w:r>
      <w:r w:rsidR="00C92A06">
        <w:rPr>
          <w:szCs w:val="19"/>
        </w:rPr>
        <w:t>Opdracht</w:t>
      </w:r>
      <w:r w:rsidRPr="002C3E32">
        <w:rPr>
          <w:szCs w:val="19"/>
        </w:rPr>
        <w:t>, zal DJI geen kosten vergoeden aan Opdrachtnemer ter compensatie voor de afname van de inkomsten.</w:t>
      </w:r>
    </w:p>
    <w:p w14:paraId="3A60281E" w14:textId="6A855BC6" w:rsidR="00CC20C8" w:rsidRPr="002C3E32" w:rsidRDefault="003F0CEF" w:rsidP="00CC20C8">
      <w:pPr>
        <w:spacing w:after="120" w:line="260" w:lineRule="atLeast"/>
        <w:ind w:left="-76"/>
        <w:rPr>
          <w:szCs w:val="19"/>
        </w:rPr>
      </w:pPr>
      <w:r>
        <w:rPr>
          <w:szCs w:val="19"/>
        </w:rPr>
        <w:t>In het Prijzenblad</w:t>
      </w:r>
      <w:r w:rsidR="00CC20C8" w:rsidRPr="002C3E32">
        <w:rPr>
          <w:szCs w:val="19"/>
        </w:rPr>
        <w:t xml:space="preserve"> </w:t>
      </w:r>
      <w:r w:rsidR="00881B67">
        <w:rPr>
          <w:szCs w:val="19"/>
        </w:rPr>
        <w:t>heeft Opdrachtnemer</w:t>
      </w:r>
      <w:r w:rsidR="00881B67" w:rsidRPr="002C3E32">
        <w:rPr>
          <w:szCs w:val="19"/>
        </w:rPr>
        <w:t xml:space="preserve"> </w:t>
      </w:r>
      <w:r w:rsidR="00CC20C8" w:rsidRPr="002C3E32">
        <w:rPr>
          <w:szCs w:val="19"/>
        </w:rPr>
        <w:t xml:space="preserve">de kosten opgenomen voor het uitvoeren van </w:t>
      </w:r>
      <w:r w:rsidR="00CC20C8">
        <w:rPr>
          <w:szCs w:val="19"/>
        </w:rPr>
        <w:t>de</w:t>
      </w:r>
      <w:r w:rsidR="00CC20C8" w:rsidRPr="002C3E32">
        <w:rPr>
          <w:szCs w:val="19"/>
        </w:rPr>
        <w:t xml:space="preserve"> </w:t>
      </w:r>
      <w:r w:rsidR="00CC20C8">
        <w:rPr>
          <w:szCs w:val="19"/>
        </w:rPr>
        <w:t xml:space="preserve">jaarlijkse </w:t>
      </w:r>
      <w:r w:rsidR="00CC20C8" w:rsidRPr="002C3E32">
        <w:rPr>
          <w:szCs w:val="19"/>
        </w:rPr>
        <w:t xml:space="preserve">Life Cycle Management </w:t>
      </w:r>
      <w:r w:rsidR="00CC20C8">
        <w:rPr>
          <w:szCs w:val="19"/>
        </w:rPr>
        <w:t>werkzaamheden</w:t>
      </w:r>
      <w:r w:rsidR="00CC20C8" w:rsidRPr="002C3E32">
        <w:rPr>
          <w:szCs w:val="19"/>
        </w:rPr>
        <w:t xml:space="preserve">. </w:t>
      </w:r>
      <w:r w:rsidR="002128A2">
        <w:rPr>
          <w:szCs w:val="19"/>
        </w:rPr>
        <w:t>Opdrachtnemer heeft</w:t>
      </w:r>
      <w:r w:rsidR="00CC20C8">
        <w:rPr>
          <w:szCs w:val="19"/>
        </w:rPr>
        <w:t xml:space="preserve"> </w:t>
      </w:r>
      <w:r w:rsidR="00B049D2">
        <w:rPr>
          <w:szCs w:val="19"/>
        </w:rPr>
        <w:lastRenderedPageBreak/>
        <w:t xml:space="preserve">hiervoor </w:t>
      </w:r>
      <w:r w:rsidR="006D0144">
        <w:rPr>
          <w:szCs w:val="19"/>
        </w:rPr>
        <w:t xml:space="preserve">in ieder geval </w:t>
      </w:r>
      <w:r w:rsidR="00B049D2">
        <w:rPr>
          <w:szCs w:val="19"/>
        </w:rPr>
        <w:t>de inzet van een</w:t>
      </w:r>
      <w:r w:rsidR="00CC20C8">
        <w:rPr>
          <w:szCs w:val="19"/>
        </w:rPr>
        <w:t xml:space="preserve"> Life Cycle Manager </w:t>
      </w:r>
      <w:r w:rsidR="00B23748">
        <w:rPr>
          <w:szCs w:val="19"/>
        </w:rPr>
        <w:t>in de beprijzing opgeno</w:t>
      </w:r>
      <w:r w:rsidR="00CC20C8">
        <w:rPr>
          <w:szCs w:val="19"/>
        </w:rPr>
        <w:t xml:space="preserve">men. </w:t>
      </w:r>
    </w:p>
    <w:p w14:paraId="097942FB" w14:textId="2D14FA5F" w:rsidR="00CC20C8" w:rsidRPr="00731AAB" w:rsidRDefault="00B2374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52" w:name="_Toc404087180"/>
      <w:bookmarkStart w:id="53" w:name="_Toc423384030"/>
      <w:r>
        <w:rPr>
          <w:sz w:val="22"/>
        </w:rPr>
        <w:lastRenderedPageBreak/>
        <w:t xml:space="preserve">Prijsmodel voor </w:t>
      </w:r>
      <w:r w:rsidR="00CC20C8" w:rsidRPr="00731AAB">
        <w:rPr>
          <w:sz w:val="22"/>
        </w:rPr>
        <w:t>Plannen</w:t>
      </w:r>
      <w:bookmarkEnd w:id="52"/>
      <w:bookmarkEnd w:id="53"/>
    </w:p>
    <w:p w14:paraId="0C0B3BAD"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54" w:name="_Toc404087181"/>
      <w:bookmarkStart w:id="55" w:name="_Toc423384031"/>
      <w:r w:rsidRPr="00765486">
        <w:t>Inleiding</w:t>
      </w:r>
      <w:bookmarkEnd w:id="54"/>
      <w:bookmarkEnd w:id="55"/>
    </w:p>
    <w:p w14:paraId="25FD20EF" w14:textId="5DC9DE2A" w:rsidR="00CC20C8" w:rsidRPr="008356CD" w:rsidRDefault="00CC20C8" w:rsidP="00CC20C8">
      <w:pPr>
        <w:spacing w:after="120" w:line="260" w:lineRule="atLeast"/>
        <w:rPr>
          <w:szCs w:val="19"/>
        </w:rPr>
      </w:pPr>
      <w:r w:rsidRPr="008356CD">
        <w:rPr>
          <w:szCs w:val="19"/>
        </w:rPr>
        <w:t>In dit hoofdstuk wordt ingegaan op de algemene financi</w:t>
      </w:r>
      <w:r w:rsidR="009F059D">
        <w:rPr>
          <w:szCs w:val="19"/>
        </w:rPr>
        <w:t xml:space="preserve">ële bepalingen voor de </w:t>
      </w:r>
      <w:r w:rsidRPr="008356CD">
        <w:rPr>
          <w:szCs w:val="19"/>
        </w:rPr>
        <w:t>uit te voeren activiteiten</w:t>
      </w:r>
      <w:r w:rsidR="009F059D">
        <w:rPr>
          <w:szCs w:val="19"/>
        </w:rPr>
        <w:t xml:space="preserve"> en door Opdrachtnemer op te leveren</w:t>
      </w:r>
      <w:r w:rsidRPr="008356CD">
        <w:rPr>
          <w:szCs w:val="19"/>
        </w:rPr>
        <w:t xml:space="preserve"> </w:t>
      </w:r>
      <w:r w:rsidR="00845711">
        <w:rPr>
          <w:szCs w:val="19"/>
        </w:rPr>
        <w:t>plannen</w:t>
      </w:r>
      <w:r w:rsidRPr="008356CD">
        <w:rPr>
          <w:szCs w:val="19"/>
        </w:rPr>
        <w:t>.</w:t>
      </w:r>
    </w:p>
    <w:p w14:paraId="14285BA7" w14:textId="77777777" w:rsidR="00CC20C8"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56" w:name="_Toc404087183"/>
      <w:bookmarkStart w:id="57" w:name="_Toc423384032"/>
      <w:r>
        <w:t>Prijsmodel Plannen</w:t>
      </w:r>
      <w:bookmarkEnd w:id="56"/>
      <w:bookmarkEnd w:id="57"/>
    </w:p>
    <w:p w14:paraId="6B50C924" w14:textId="49C4871F" w:rsidR="008810EB" w:rsidRDefault="00CC20C8" w:rsidP="0043547A">
      <w:pPr>
        <w:spacing w:after="120" w:line="260" w:lineRule="atLeast"/>
        <w:rPr>
          <w:szCs w:val="19"/>
        </w:rPr>
      </w:pPr>
      <w:r w:rsidRPr="008356CD">
        <w:rPr>
          <w:szCs w:val="19"/>
        </w:rPr>
        <w:t>In het tabblad: ‘Plannen’ zijn al</w:t>
      </w:r>
      <w:r w:rsidR="000D0989">
        <w:rPr>
          <w:szCs w:val="19"/>
        </w:rPr>
        <w:t>le plannen opgenomen die Opdrachtnemer</w:t>
      </w:r>
      <w:r w:rsidRPr="008356CD">
        <w:rPr>
          <w:szCs w:val="19"/>
        </w:rPr>
        <w:t xml:space="preserve"> dient </w:t>
      </w:r>
      <w:r w:rsidR="006D0144">
        <w:rPr>
          <w:szCs w:val="19"/>
        </w:rPr>
        <w:t xml:space="preserve">op te leveren </w:t>
      </w:r>
      <w:r w:rsidRPr="008356CD">
        <w:rPr>
          <w:szCs w:val="19"/>
        </w:rPr>
        <w:t xml:space="preserve">voordat met de Realisatie en Implementatie van de BVJ kan worden gestart. Binnen de kaders van de </w:t>
      </w:r>
      <w:r w:rsidR="00206AB7">
        <w:rPr>
          <w:szCs w:val="19"/>
        </w:rPr>
        <w:t>A</w:t>
      </w:r>
      <w:r w:rsidRPr="008356CD">
        <w:rPr>
          <w:szCs w:val="19"/>
        </w:rPr>
        <w:t xml:space="preserve">anbestedingsdocumenten, waaronder dit DFA, </w:t>
      </w:r>
      <w:r w:rsidR="000D0989">
        <w:rPr>
          <w:szCs w:val="19"/>
        </w:rPr>
        <w:t>heeft Opdrachtnemer</w:t>
      </w:r>
      <w:r w:rsidRPr="008356CD">
        <w:rPr>
          <w:szCs w:val="19"/>
        </w:rPr>
        <w:t xml:space="preserve"> bij</w:t>
      </w:r>
      <w:r w:rsidR="000D0989">
        <w:rPr>
          <w:szCs w:val="19"/>
        </w:rPr>
        <w:t xml:space="preserve"> ieder te realiseren plan opge</w:t>
      </w:r>
      <w:r w:rsidRPr="008356CD">
        <w:rPr>
          <w:szCs w:val="19"/>
        </w:rPr>
        <w:t>geven wat de vaste prijs is</w:t>
      </w:r>
      <w:r w:rsidR="006770BD">
        <w:rPr>
          <w:szCs w:val="19"/>
        </w:rPr>
        <w:t>.</w:t>
      </w:r>
    </w:p>
    <w:p w14:paraId="1468C05C" w14:textId="504E80F3" w:rsidR="006770BD" w:rsidRDefault="00EC185E" w:rsidP="00EC185E">
      <w:pPr>
        <w:pStyle w:val="Kop20"/>
        <w:widowControl/>
        <w:numPr>
          <w:ilvl w:val="1"/>
          <w:numId w:val="22"/>
        </w:numPr>
        <w:tabs>
          <w:tab w:val="clear" w:pos="360"/>
          <w:tab w:val="num" w:pos="851"/>
        </w:tabs>
        <w:spacing w:before="240" w:after="120" w:line="260" w:lineRule="atLeast"/>
        <w:ind w:left="851" w:hanging="851"/>
        <w:contextualSpacing w:val="0"/>
      </w:pPr>
      <w:bookmarkStart w:id="58" w:name="_Toc423384033"/>
      <w:r>
        <w:t>Betaalmodus</w:t>
      </w:r>
      <w:bookmarkEnd w:id="58"/>
    </w:p>
    <w:p w14:paraId="2E1A40D4" w14:textId="121F4FC5" w:rsidR="0088252E" w:rsidRPr="00934ECB" w:rsidRDefault="008F13A7" w:rsidP="0043547A">
      <w:pPr>
        <w:spacing w:line="260" w:lineRule="atLeast"/>
      </w:pPr>
      <w:r>
        <w:t>Opdrachtgev</w:t>
      </w:r>
      <w:r w:rsidR="0088252E" w:rsidRPr="00934ECB">
        <w:t xml:space="preserve">er hanteert </w:t>
      </w:r>
      <w:r w:rsidR="00F4580C">
        <w:t>na</w:t>
      </w:r>
      <w:r w:rsidR="0088252E">
        <w:t xml:space="preserve"> het tijdig en conform de gestelde Eisen behalen van de </w:t>
      </w:r>
      <w:r w:rsidR="00334655">
        <w:t>streefdatu</w:t>
      </w:r>
      <w:r w:rsidR="00F4580C">
        <w:t>m</w:t>
      </w:r>
      <w:r w:rsidR="0088252E">
        <w:t xml:space="preserve"> </w:t>
      </w:r>
      <w:r w:rsidR="00F4580C">
        <w:t>de volgende betaalmodus</w:t>
      </w:r>
      <w:r w:rsidR="0088252E">
        <w:t>:</w:t>
      </w:r>
      <w:r w:rsidR="0088252E" w:rsidRPr="00934ECB">
        <w:t xml:space="preserve"> </w:t>
      </w:r>
    </w:p>
    <w:p w14:paraId="7E4B5580" w14:textId="7C066455" w:rsidR="0041790C" w:rsidRDefault="0041790C" w:rsidP="00F4580C">
      <w:pPr>
        <w:spacing w:line="260" w:lineRule="atLeast"/>
        <w:contextualSpacing/>
        <w:rPr>
          <w:rFonts w:cs="Verdana"/>
          <w:szCs w:val="18"/>
        </w:rPr>
      </w:pPr>
      <w:r>
        <w:rPr>
          <w:rFonts w:cs="Verdana"/>
          <w:szCs w:val="18"/>
        </w:rPr>
        <w:t xml:space="preserve">Streefdatum 1: </w:t>
      </w:r>
      <w:r w:rsidR="004F41AF">
        <w:rPr>
          <w:rFonts w:cs="Verdana"/>
          <w:szCs w:val="18"/>
        </w:rPr>
        <w:t xml:space="preserve">&lt;opgave Inschrijver&gt;: </w:t>
      </w:r>
      <w:r w:rsidR="00095786">
        <w:rPr>
          <w:rFonts w:cs="Verdana"/>
          <w:szCs w:val="18"/>
        </w:rPr>
        <w:t xml:space="preserve"> </w:t>
      </w:r>
      <w:r>
        <w:rPr>
          <w:rFonts w:cs="Verdana"/>
          <w:szCs w:val="18"/>
        </w:rPr>
        <w:t>100% van de Vergoeding voor de subfase Plannen (als opgenomen in Bijlage 9 Prijzenblad, Tabblad Plannen, rode cel)</w:t>
      </w:r>
      <w:r w:rsidR="002C6A03">
        <w:rPr>
          <w:rFonts w:cs="Verdana"/>
          <w:szCs w:val="18"/>
        </w:rPr>
        <w:t>.</w:t>
      </w:r>
    </w:p>
    <w:p w14:paraId="51E5977B" w14:textId="77777777" w:rsidR="006770BD" w:rsidRDefault="006770BD" w:rsidP="008810EB">
      <w:pPr>
        <w:spacing w:after="120" w:line="260" w:lineRule="atLeast"/>
        <w:rPr>
          <w:szCs w:val="19"/>
        </w:rPr>
      </w:pPr>
    </w:p>
    <w:p w14:paraId="49E33CB0" w14:textId="201C5D68" w:rsidR="00CC20C8" w:rsidRPr="008356CD" w:rsidRDefault="00CC20C8" w:rsidP="00CC20C8">
      <w:pPr>
        <w:spacing w:after="120" w:line="260" w:lineRule="atLeast"/>
        <w:rPr>
          <w:szCs w:val="19"/>
        </w:rPr>
      </w:pPr>
    </w:p>
    <w:p w14:paraId="2D9BF8AA" w14:textId="77777777" w:rsidR="00CC20C8" w:rsidRPr="00731AAB"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59" w:name="_Toc404087185"/>
      <w:bookmarkStart w:id="60" w:name="_Toc423384034"/>
      <w:r w:rsidRPr="00731AAB">
        <w:rPr>
          <w:sz w:val="22"/>
        </w:rPr>
        <w:lastRenderedPageBreak/>
        <w:t>Prijsmodel Gebruiksrecht</w:t>
      </w:r>
      <w:bookmarkEnd w:id="59"/>
      <w:bookmarkEnd w:id="60"/>
    </w:p>
    <w:p w14:paraId="539F6B99"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61" w:name="_Toc404087186"/>
      <w:bookmarkStart w:id="62" w:name="_Toc423384035"/>
      <w:bookmarkStart w:id="63" w:name="_Toc478782794"/>
      <w:bookmarkStart w:id="64" w:name="_Toc504383996"/>
      <w:r w:rsidRPr="00765486">
        <w:t>Inleiding</w:t>
      </w:r>
      <w:bookmarkEnd w:id="61"/>
      <w:bookmarkEnd w:id="62"/>
    </w:p>
    <w:bookmarkEnd w:id="63"/>
    <w:bookmarkEnd w:id="64"/>
    <w:p w14:paraId="25EF9E41" w14:textId="092845B3" w:rsidR="00CC20C8" w:rsidRPr="008356CD" w:rsidRDefault="00CC20C8" w:rsidP="00CC20C8">
      <w:pPr>
        <w:spacing w:after="120" w:line="260" w:lineRule="atLeast"/>
        <w:rPr>
          <w:szCs w:val="19"/>
        </w:rPr>
      </w:pPr>
      <w:r w:rsidRPr="008356CD">
        <w:rPr>
          <w:szCs w:val="19"/>
        </w:rPr>
        <w:t xml:space="preserve">In dit hoofdstuk wordt ingegaan op de financiële bepalingen voor </w:t>
      </w:r>
      <w:r w:rsidR="00AC737B">
        <w:rPr>
          <w:szCs w:val="19"/>
        </w:rPr>
        <w:t>de eenmalige licentievergoeding van het</w:t>
      </w:r>
      <w:r w:rsidRPr="008356CD">
        <w:rPr>
          <w:szCs w:val="19"/>
        </w:rPr>
        <w:t xml:space="preserve"> </w:t>
      </w:r>
      <w:r w:rsidR="00AC737B">
        <w:rPr>
          <w:szCs w:val="19"/>
        </w:rPr>
        <w:t>G</w:t>
      </w:r>
      <w:r w:rsidRPr="008356CD">
        <w:rPr>
          <w:szCs w:val="19"/>
        </w:rPr>
        <w:t>ebruiksrecht voor de BVJ.</w:t>
      </w:r>
    </w:p>
    <w:p w14:paraId="1FEB4565" w14:textId="7BC357C9" w:rsidR="00621D98" w:rsidRPr="0016464D" w:rsidRDefault="00621D98" w:rsidP="004B7548">
      <w:pPr>
        <w:pStyle w:val="Kop20"/>
        <w:widowControl/>
        <w:numPr>
          <w:ilvl w:val="1"/>
          <w:numId w:val="22"/>
        </w:numPr>
        <w:tabs>
          <w:tab w:val="clear" w:pos="360"/>
        </w:tabs>
        <w:spacing w:before="240" w:after="120" w:line="260" w:lineRule="atLeast"/>
        <w:ind w:left="851" w:hanging="851"/>
        <w:contextualSpacing w:val="0"/>
      </w:pPr>
      <w:bookmarkStart w:id="65" w:name="_Toc423384036"/>
      <w:bookmarkStart w:id="66" w:name="_Toc404087187"/>
      <w:r>
        <w:t>Gebruiksrecht</w:t>
      </w:r>
      <w:r w:rsidR="004B7548">
        <w:t xml:space="preserve"> – Eenmalige licentievergoeding</w:t>
      </w:r>
      <w:bookmarkEnd w:id="65"/>
    </w:p>
    <w:bookmarkEnd w:id="66"/>
    <w:p w14:paraId="196E595E" w14:textId="57C5C256" w:rsidR="00DA3139" w:rsidRPr="00B56A4E" w:rsidRDefault="00F80130" w:rsidP="00DA3139">
      <w:pPr>
        <w:spacing w:after="120" w:line="260" w:lineRule="atLeast"/>
        <w:rPr>
          <w:szCs w:val="19"/>
        </w:rPr>
      </w:pPr>
      <w:r>
        <w:rPr>
          <w:szCs w:val="19"/>
        </w:rPr>
        <w:t>Opdracht</w:t>
      </w:r>
      <w:r w:rsidR="002768A2">
        <w:rPr>
          <w:szCs w:val="19"/>
        </w:rPr>
        <w:t>nem</w:t>
      </w:r>
      <w:r>
        <w:rPr>
          <w:szCs w:val="19"/>
        </w:rPr>
        <w:t>er heeft</w:t>
      </w:r>
      <w:r w:rsidR="00CC20C8" w:rsidRPr="008356CD">
        <w:rPr>
          <w:szCs w:val="19"/>
        </w:rPr>
        <w:t xml:space="preserve"> voor alle pakketten</w:t>
      </w:r>
      <w:r w:rsidR="00B10827">
        <w:rPr>
          <w:szCs w:val="19"/>
        </w:rPr>
        <w:t xml:space="preserve"> (zowel Standaard-, </w:t>
      </w:r>
      <w:r w:rsidR="00233749">
        <w:rPr>
          <w:szCs w:val="19"/>
        </w:rPr>
        <w:t>Derden- als Maatwerkprogrammatuur) een</w:t>
      </w:r>
      <w:r w:rsidR="00CC20C8" w:rsidRPr="008356CD">
        <w:rPr>
          <w:szCs w:val="19"/>
        </w:rPr>
        <w:t xml:space="preserve"> </w:t>
      </w:r>
      <w:r w:rsidR="00B10827">
        <w:rPr>
          <w:szCs w:val="19"/>
        </w:rPr>
        <w:t>eenmalig</w:t>
      </w:r>
      <w:r w:rsidR="00AC737B">
        <w:rPr>
          <w:szCs w:val="19"/>
        </w:rPr>
        <w:t>e licentievergoeding</w:t>
      </w:r>
      <w:r w:rsidR="00B10827">
        <w:rPr>
          <w:szCs w:val="19"/>
        </w:rPr>
        <w:t xml:space="preserve"> </w:t>
      </w:r>
      <w:r w:rsidR="00AC737B">
        <w:rPr>
          <w:szCs w:val="19"/>
        </w:rPr>
        <w:t>aangebo</w:t>
      </w:r>
      <w:r w:rsidR="00CC20C8" w:rsidRPr="008356CD">
        <w:rPr>
          <w:szCs w:val="19"/>
        </w:rPr>
        <w:t>den.</w:t>
      </w:r>
      <w:r w:rsidR="00DA3139">
        <w:rPr>
          <w:szCs w:val="19"/>
        </w:rPr>
        <w:t xml:space="preserve"> </w:t>
      </w:r>
      <w:r w:rsidR="00DA3139" w:rsidRPr="00B56A4E">
        <w:rPr>
          <w:szCs w:val="19"/>
        </w:rPr>
        <w:t>Als Maatwerkprogrammat</w:t>
      </w:r>
      <w:r w:rsidR="00DA3139">
        <w:rPr>
          <w:szCs w:val="19"/>
        </w:rPr>
        <w:t>uur noodzake</w:t>
      </w:r>
      <w:r w:rsidR="004B4B96">
        <w:rPr>
          <w:szCs w:val="19"/>
        </w:rPr>
        <w:t xml:space="preserve">lijk is dan dienen </w:t>
      </w:r>
      <w:r w:rsidR="00DA3139" w:rsidRPr="00B56A4E">
        <w:rPr>
          <w:szCs w:val="19"/>
        </w:rPr>
        <w:t xml:space="preserve">Gebruiksrechten om niet </w:t>
      </w:r>
      <w:r w:rsidR="004B4B96">
        <w:rPr>
          <w:szCs w:val="19"/>
        </w:rPr>
        <w:t>(dus geen licent</w:t>
      </w:r>
      <w:r w:rsidR="00FA0311">
        <w:rPr>
          <w:szCs w:val="19"/>
        </w:rPr>
        <w:t xml:space="preserve">ievergoeding) </w:t>
      </w:r>
      <w:r w:rsidR="00DA3139">
        <w:rPr>
          <w:szCs w:val="19"/>
        </w:rPr>
        <w:t xml:space="preserve">aan Opdrachtgever </w:t>
      </w:r>
      <w:r w:rsidR="009B0B54">
        <w:rPr>
          <w:szCs w:val="19"/>
        </w:rPr>
        <w:t xml:space="preserve">te </w:t>
      </w:r>
      <w:r w:rsidR="00DA3139">
        <w:rPr>
          <w:szCs w:val="19"/>
        </w:rPr>
        <w:t>worden verstrekt</w:t>
      </w:r>
      <w:r w:rsidR="00DA3139" w:rsidRPr="00B56A4E">
        <w:rPr>
          <w:szCs w:val="19"/>
        </w:rPr>
        <w:t>. De kosten van Maatwerk</w:t>
      </w:r>
      <w:r w:rsidR="00206AB7">
        <w:rPr>
          <w:szCs w:val="19"/>
        </w:rPr>
        <w:t>programmatuur</w:t>
      </w:r>
      <w:r w:rsidR="00DA3139" w:rsidRPr="00B56A4E">
        <w:rPr>
          <w:szCs w:val="19"/>
        </w:rPr>
        <w:t xml:space="preserve"> worden via het tabblad Maatwerk vergoed.</w:t>
      </w:r>
    </w:p>
    <w:p w14:paraId="4FDE0941" w14:textId="629BDFFF" w:rsidR="00291310" w:rsidRDefault="00C856C4" w:rsidP="0099005D">
      <w:pPr>
        <w:spacing w:after="120" w:line="260" w:lineRule="atLeast"/>
        <w:rPr>
          <w:szCs w:val="19"/>
        </w:rPr>
      </w:pPr>
      <w:r>
        <w:rPr>
          <w:szCs w:val="19"/>
        </w:rPr>
        <w:t>U</w:t>
      </w:r>
      <w:r w:rsidRPr="00B56A4E">
        <w:rPr>
          <w:szCs w:val="19"/>
        </w:rPr>
        <w:t xml:space="preserve">itgangspunt van DJI is dat het te verkrijgen </w:t>
      </w:r>
      <w:r w:rsidR="00C94835">
        <w:rPr>
          <w:szCs w:val="19"/>
        </w:rPr>
        <w:t>G</w:t>
      </w:r>
      <w:r w:rsidRPr="00B56A4E">
        <w:rPr>
          <w:szCs w:val="19"/>
        </w:rPr>
        <w:t xml:space="preserve">ebruiksrecht past binnen de in hoofdstuk VI van de Overeenkomst opgenomen bepalingen omtrent Gebruiksrechten en Escrow. </w:t>
      </w:r>
      <w:r w:rsidR="00291310" w:rsidRPr="00B56A4E">
        <w:rPr>
          <w:szCs w:val="19"/>
        </w:rPr>
        <w:t xml:space="preserve">Van dit uitgangspunt kan worden afgeweken op de in de Overeenkomst beschreven wijze. </w:t>
      </w:r>
      <w:r w:rsidR="002768A2">
        <w:rPr>
          <w:szCs w:val="19"/>
        </w:rPr>
        <w:t>Opdrachtnemer heeft daarmee</w:t>
      </w:r>
      <w:r w:rsidR="00291310">
        <w:rPr>
          <w:szCs w:val="19"/>
        </w:rPr>
        <w:t xml:space="preserve"> rekening gehouden door de volgende</w:t>
      </w:r>
      <w:r w:rsidR="002768A2">
        <w:rPr>
          <w:szCs w:val="19"/>
        </w:rPr>
        <w:t xml:space="preserve"> </w:t>
      </w:r>
      <w:r w:rsidRPr="00B56A4E">
        <w:rPr>
          <w:szCs w:val="19"/>
        </w:rPr>
        <w:t xml:space="preserve">(reken)eenheid voor het berekenen van de omvang van het gewenste Gebruiksrecht </w:t>
      </w:r>
      <w:r w:rsidR="00291310">
        <w:rPr>
          <w:szCs w:val="19"/>
        </w:rPr>
        <w:t xml:space="preserve">te hanteren: </w:t>
      </w:r>
    </w:p>
    <w:p w14:paraId="557518B7" w14:textId="19C7B539" w:rsidR="00E42926" w:rsidRDefault="004A596A" w:rsidP="00CC20C8">
      <w:pPr>
        <w:spacing w:after="120" w:line="260" w:lineRule="atLeast"/>
        <w:rPr>
          <w:szCs w:val="19"/>
        </w:rPr>
      </w:pPr>
      <w:r w:rsidRPr="00B56A4E" w:rsidDel="005B6FB2">
        <w:rPr>
          <w:szCs w:val="19"/>
        </w:rPr>
        <w:t xml:space="preserve"> </w:t>
      </w:r>
      <w:r w:rsidR="00E42926">
        <w:rPr>
          <w:szCs w:val="19"/>
        </w:rPr>
        <w:t>[</w:t>
      </w:r>
      <w:r w:rsidR="005122AD">
        <w:rPr>
          <w:b/>
          <w:szCs w:val="19"/>
        </w:rPr>
        <w:t xml:space="preserve">nader in te vullen, </w:t>
      </w:r>
      <w:r w:rsidR="00CC20C8" w:rsidRPr="008356CD">
        <w:rPr>
          <w:szCs w:val="19"/>
        </w:rPr>
        <w:t>bijvoorbeeld named use, concurrent use, site licentie</w:t>
      </w:r>
      <w:r w:rsidR="00E42926">
        <w:rPr>
          <w:szCs w:val="19"/>
        </w:rPr>
        <w:t xml:space="preserve">, CPU/core licentie, etc] </w:t>
      </w:r>
      <w:r w:rsidR="00CC20C8" w:rsidRPr="008356CD">
        <w:rPr>
          <w:szCs w:val="19"/>
        </w:rPr>
        <w:t xml:space="preserve"> </w:t>
      </w:r>
    </w:p>
    <w:p w14:paraId="0C275415" w14:textId="29F76CDC" w:rsidR="00B56A4E" w:rsidRPr="00B56A4E" w:rsidRDefault="00ED5B0E" w:rsidP="00B56A4E">
      <w:pPr>
        <w:spacing w:after="120" w:line="260" w:lineRule="atLeast"/>
        <w:rPr>
          <w:szCs w:val="19"/>
        </w:rPr>
      </w:pPr>
      <w:r>
        <w:rPr>
          <w:szCs w:val="19"/>
        </w:rPr>
        <w:t xml:space="preserve">[OPTIONELE TEKST: </w:t>
      </w:r>
      <w:r w:rsidR="00B56A4E" w:rsidRPr="00B56A4E">
        <w:rPr>
          <w:szCs w:val="19"/>
        </w:rPr>
        <w:t xml:space="preserve">Opdrachtnemer </w:t>
      </w:r>
      <w:r w:rsidR="00530E39">
        <w:rPr>
          <w:szCs w:val="19"/>
        </w:rPr>
        <w:t>heeft</w:t>
      </w:r>
      <w:r w:rsidR="00B56A4E" w:rsidRPr="00B56A4E">
        <w:rPr>
          <w:szCs w:val="19"/>
        </w:rPr>
        <w:t xml:space="preserve">, indien hij Gebruiksrechten </w:t>
      </w:r>
      <w:r>
        <w:rPr>
          <w:szCs w:val="19"/>
        </w:rPr>
        <w:t>heeft ge</w:t>
      </w:r>
      <w:r w:rsidR="00B56A4E" w:rsidRPr="00B56A4E">
        <w:rPr>
          <w:szCs w:val="19"/>
        </w:rPr>
        <w:t>categoriseer</w:t>
      </w:r>
      <w:r>
        <w:rPr>
          <w:szCs w:val="19"/>
        </w:rPr>
        <w:t>d</w:t>
      </w:r>
      <w:r w:rsidR="00B56A4E" w:rsidRPr="00B56A4E">
        <w:rPr>
          <w:szCs w:val="19"/>
        </w:rPr>
        <w:t xml:space="preserve"> naar soort gebruik(ers), te allen tijde deze Gebruiksrechten op de voor Opdrachtgever vanuit financieel oogpunt zo gunstig mogelijk wijze </w:t>
      </w:r>
      <w:r w:rsidR="00A55D61">
        <w:rPr>
          <w:szCs w:val="19"/>
        </w:rPr>
        <w:t>gecategoriseerd</w:t>
      </w:r>
      <w:r w:rsidR="00B56A4E" w:rsidRPr="00B56A4E">
        <w:rPr>
          <w:szCs w:val="19"/>
        </w:rPr>
        <w:t>.</w:t>
      </w:r>
      <w:r w:rsidR="00A55D61">
        <w:rPr>
          <w:szCs w:val="19"/>
        </w:rPr>
        <w:t>]</w:t>
      </w:r>
    </w:p>
    <w:p w14:paraId="0E2BB663" w14:textId="1739E23A" w:rsidR="00CC20C8" w:rsidRPr="0016464D" w:rsidRDefault="002077BB" w:rsidP="002077BB">
      <w:pPr>
        <w:pStyle w:val="Kop20"/>
        <w:widowControl/>
        <w:numPr>
          <w:ilvl w:val="1"/>
          <w:numId w:val="22"/>
        </w:numPr>
        <w:tabs>
          <w:tab w:val="clear" w:pos="360"/>
        </w:tabs>
        <w:spacing w:before="240" w:after="120" w:line="260" w:lineRule="atLeast"/>
        <w:ind w:left="851" w:hanging="851"/>
        <w:contextualSpacing w:val="0"/>
      </w:pPr>
      <w:bookmarkStart w:id="67" w:name="_Toc423384037"/>
      <w:bookmarkStart w:id="68" w:name="_Toc404087188"/>
      <w:r>
        <w:t>Betaalmodus</w:t>
      </w:r>
      <w:bookmarkEnd w:id="67"/>
      <w:r>
        <w:t xml:space="preserve"> </w:t>
      </w:r>
      <w:bookmarkEnd w:id="68"/>
    </w:p>
    <w:p w14:paraId="3D5E65BC" w14:textId="7808D833" w:rsidR="002077BB" w:rsidRPr="002077BB" w:rsidRDefault="002077BB" w:rsidP="002077BB">
      <w:pPr>
        <w:pStyle w:val="Lijstalinea"/>
        <w:spacing w:after="120" w:line="260" w:lineRule="atLeast"/>
        <w:ind w:left="0"/>
        <w:rPr>
          <w:szCs w:val="19"/>
        </w:rPr>
      </w:pPr>
      <w:bookmarkStart w:id="69" w:name="_Toc404087189"/>
      <w:r w:rsidRPr="002077BB">
        <w:rPr>
          <w:szCs w:val="19"/>
        </w:rPr>
        <w:t xml:space="preserve">DJI neemt het aantal </w:t>
      </w:r>
      <w:r w:rsidR="00B621D4">
        <w:rPr>
          <w:szCs w:val="19"/>
        </w:rPr>
        <w:t>G</w:t>
      </w:r>
      <w:r w:rsidRPr="002077BB">
        <w:rPr>
          <w:szCs w:val="19"/>
        </w:rPr>
        <w:t xml:space="preserve">ebruiksrechten af dat overeenstemt met het aantal nieuwe gebruikers van het in gebruik genomen deel van de BVJ. De beheerkosten (onderhoud en support, inclusief Patches, Verbeterde en Nieuwe versies) worden over de in de gebruik genomen Gebruiksrechten berekend. De beheerkosten dienen opgegeven te worden als een percentage van het </w:t>
      </w:r>
      <w:r w:rsidR="00B621D4">
        <w:rPr>
          <w:szCs w:val="19"/>
        </w:rPr>
        <w:t>G</w:t>
      </w:r>
      <w:r w:rsidRPr="002077BB">
        <w:rPr>
          <w:szCs w:val="19"/>
        </w:rPr>
        <w:t xml:space="preserve">ebruiksrecht per jaar, de beheerkosten worden berekend over een periode van 20 jaar, zijnde de opdrachtduur plus het totaal aantal verlengingsjaren. </w:t>
      </w:r>
    </w:p>
    <w:bookmarkEnd w:id="69"/>
    <w:p w14:paraId="6055003E" w14:textId="77777777" w:rsidR="00CC20C8" w:rsidRPr="00494F93" w:rsidRDefault="00CC20C8" w:rsidP="00CC20C8">
      <w:pPr>
        <w:spacing w:line="260" w:lineRule="atLeast"/>
        <w:rPr>
          <w:b/>
          <w:kern w:val="28"/>
          <w:lang w:val="nl"/>
        </w:rPr>
      </w:pPr>
      <w:r>
        <w:br w:type="page"/>
      </w:r>
    </w:p>
    <w:p w14:paraId="37F732E6" w14:textId="6B8B35C5" w:rsidR="00CC20C8" w:rsidRPr="00731AAB"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70" w:name="_Toc423384038"/>
      <w:bookmarkStart w:id="71" w:name="_Toc404087191"/>
      <w:r w:rsidRPr="00731AAB">
        <w:rPr>
          <w:sz w:val="22"/>
        </w:rPr>
        <w:lastRenderedPageBreak/>
        <w:t>Prijsmodel voor Realisatie</w:t>
      </w:r>
      <w:bookmarkEnd w:id="70"/>
      <w:r w:rsidRPr="00731AAB">
        <w:rPr>
          <w:sz w:val="22"/>
        </w:rPr>
        <w:t xml:space="preserve"> </w:t>
      </w:r>
      <w:bookmarkEnd w:id="71"/>
    </w:p>
    <w:p w14:paraId="21687C5F"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72" w:name="_Toc404087192"/>
      <w:bookmarkStart w:id="73" w:name="_Toc423384039"/>
      <w:r w:rsidRPr="00765486">
        <w:t>Inleiding</w:t>
      </w:r>
      <w:bookmarkEnd w:id="72"/>
      <w:bookmarkEnd w:id="73"/>
    </w:p>
    <w:p w14:paraId="407801AF" w14:textId="6E881364" w:rsidR="00CC20C8" w:rsidRPr="008356CD" w:rsidRDefault="00CC20C8" w:rsidP="00CC20C8">
      <w:pPr>
        <w:spacing w:after="120" w:line="260" w:lineRule="atLeast"/>
        <w:rPr>
          <w:szCs w:val="19"/>
        </w:rPr>
      </w:pPr>
      <w:r w:rsidRPr="008356CD">
        <w:rPr>
          <w:szCs w:val="19"/>
        </w:rPr>
        <w:t>In dit hoofdstuk wordt ingegaan op de financiële bepalingen v</w:t>
      </w:r>
      <w:r w:rsidR="00505A7A">
        <w:rPr>
          <w:szCs w:val="19"/>
        </w:rPr>
        <w:t xml:space="preserve">oor Realisatie </w:t>
      </w:r>
      <w:r w:rsidRPr="008356CD">
        <w:rPr>
          <w:szCs w:val="19"/>
        </w:rPr>
        <w:t>van de BVJ.</w:t>
      </w:r>
    </w:p>
    <w:p w14:paraId="56E560C1" w14:textId="78EEF0FC" w:rsidR="00CC20C8" w:rsidRPr="001E7A17"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74" w:name="_Toc404087193"/>
      <w:bookmarkStart w:id="75" w:name="_Toc423384040"/>
      <w:r>
        <w:t>Prijs Realisatie</w:t>
      </w:r>
      <w:bookmarkEnd w:id="74"/>
      <w:bookmarkEnd w:id="75"/>
    </w:p>
    <w:p w14:paraId="5D919EF3" w14:textId="400BC717" w:rsidR="00CC20C8" w:rsidRPr="008356CD" w:rsidRDefault="00505A7A" w:rsidP="00CC20C8">
      <w:pPr>
        <w:spacing w:after="120" w:line="260" w:lineRule="atLeast"/>
        <w:rPr>
          <w:szCs w:val="19"/>
        </w:rPr>
      </w:pPr>
      <w:r>
        <w:rPr>
          <w:szCs w:val="19"/>
        </w:rPr>
        <w:t xml:space="preserve">De </w:t>
      </w:r>
      <w:r w:rsidR="00CC20C8" w:rsidRPr="008356CD">
        <w:rPr>
          <w:szCs w:val="19"/>
        </w:rPr>
        <w:t>prijs</w:t>
      </w:r>
      <w:r>
        <w:rPr>
          <w:szCs w:val="19"/>
        </w:rPr>
        <w:t xml:space="preserve"> van Opdrachtnemer</w:t>
      </w:r>
      <w:r w:rsidR="00CC20C8" w:rsidRPr="008356CD">
        <w:rPr>
          <w:szCs w:val="19"/>
        </w:rPr>
        <w:t xml:space="preserve"> voor</w:t>
      </w:r>
      <w:r>
        <w:rPr>
          <w:szCs w:val="19"/>
        </w:rPr>
        <w:t xml:space="preserve"> de Realisatie </w:t>
      </w:r>
      <w:r w:rsidR="00CC20C8" w:rsidRPr="008356CD">
        <w:rPr>
          <w:szCs w:val="19"/>
        </w:rPr>
        <w:t>(voor delen) van de BVJ is vast en onveranderlijk.</w:t>
      </w:r>
    </w:p>
    <w:p w14:paraId="2DFE211A" w14:textId="77777777" w:rsidR="004B3258" w:rsidRDefault="004B3258" w:rsidP="004B3258">
      <w:pPr>
        <w:pStyle w:val="Kop20"/>
        <w:widowControl/>
        <w:numPr>
          <w:ilvl w:val="1"/>
          <w:numId w:val="22"/>
        </w:numPr>
        <w:tabs>
          <w:tab w:val="clear" w:pos="360"/>
          <w:tab w:val="num" w:pos="851"/>
        </w:tabs>
        <w:spacing w:before="240" w:after="120" w:line="260" w:lineRule="atLeast"/>
        <w:ind w:left="851" w:hanging="851"/>
        <w:contextualSpacing w:val="0"/>
      </w:pPr>
      <w:bookmarkStart w:id="76" w:name="_Toc423384041"/>
      <w:r>
        <w:t>Betaalmodus</w:t>
      </w:r>
      <w:bookmarkEnd w:id="76"/>
    </w:p>
    <w:p w14:paraId="1567FF0C" w14:textId="60C83AD0" w:rsidR="003D5D25" w:rsidRDefault="004F0FF8" w:rsidP="004F0FF8">
      <w:pPr>
        <w:spacing w:line="260" w:lineRule="atLeast"/>
      </w:pPr>
      <w:r>
        <w:t>Opdrachtgev</w:t>
      </w:r>
      <w:r w:rsidRPr="00934ECB">
        <w:t xml:space="preserve">er hanteert </w:t>
      </w:r>
      <w:r>
        <w:t xml:space="preserve">na het tijdig en conform de gestelde Eisen behalen van de </w:t>
      </w:r>
      <w:r w:rsidR="003D5D25">
        <w:t xml:space="preserve">streefdata en </w:t>
      </w:r>
      <w:r>
        <w:t>Mijlpa</w:t>
      </w:r>
      <w:r w:rsidR="003D5D25">
        <w:t>len</w:t>
      </w:r>
      <w:r>
        <w:t xml:space="preserve"> de volgende betaalmodus:</w:t>
      </w:r>
    </w:p>
    <w:p w14:paraId="2BC1FC14" w14:textId="77777777" w:rsidR="00960627" w:rsidRDefault="00960627" w:rsidP="00960627">
      <w:pPr>
        <w:numPr>
          <w:ilvl w:val="0"/>
          <w:numId w:val="42"/>
        </w:numPr>
        <w:ind w:left="284" w:hanging="284"/>
        <w:contextualSpacing/>
        <w:rPr>
          <w:rFonts w:cs="Verdana"/>
          <w:szCs w:val="18"/>
        </w:rPr>
      </w:pPr>
      <w:r>
        <w:rPr>
          <w:rFonts w:cs="Verdana"/>
          <w:szCs w:val="18"/>
        </w:rPr>
        <w:t>Streefdatum 1: 100% van de Vergoeding voor de subfase Plannen (als opgenomen in Bijlage 9 Prijzenblad, Tabblad Plannen, rode cel);</w:t>
      </w:r>
    </w:p>
    <w:p w14:paraId="4BF05179" w14:textId="77777777" w:rsidR="00960627" w:rsidRDefault="00960627" w:rsidP="00960627">
      <w:pPr>
        <w:numPr>
          <w:ilvl w:val="0"/>
          <w:numId w:val="42"/>
        </w:numPr>
        <w:ind w:left="284" w:hanging="284"/>
        <w:contextualSpacing/>
        <w:rPr>
          <w:rFonts w:cs="Verdana"/>
          <w:szCs w:val="18"/>
        </w:rPr>
      </w:pPr>
      <w:r>
        <w:rPr>
          <w:rFonts w:cs="Verdana"/>
          <w:szCs w:val="18"/>
        </w:rPr>
        <w:t>Streefdatum 2: 15% van de Vergoeding voor de Realisatie (als opgenomen in Bijlage 9 Prijzenblad, Tabblad Realisatie, rode cel);</w:t>
      </w:r>
    </w:p>
    <w:p w14:paraId="5D72705D" w14:textId="77777777" w:rsidR="00960627" w:rsidRDefault="00960627" w:rsidP="00960627">
      <w:pPr>
        <w:numPr>
          <w:ilvl w:val="0"/>
          <w:numId w:val="42"/>
        </w:numPr>
        <w:ind w:left="284" w:hanging="284"/>
        <w:contextualSpacing/>
        <w:rPr>
          <w:rFonts w:cs="Verdana"/>
          <w:szCs w:val="18"/>
        </w:rPr>
      </w:pPr>
      <w:r>
        <w:rPr>
          <w:rFonts w:cs="Verdana"/>
          <w:szCs w:val="18"/>
        </w:rPr>
        <w:t>Streefdatum 3: 20% van de Vergoeding voor de Realisatie (als opgenomen in Bijlage 9 Prijzenblad, Tabblad Realisatie, rode cel);</w:t>
      </w:r>
    </w:p>
    <w:p w14:paraId="0A4D7EB9" w14:textId="77777777" w:rsidR="00960627" w:rsidRDefault="00960627" w:rsidP="00960627">
      <w:pPr>
        <w:numPr>
          <w:ilvl w:val="0"/>
          <w:numId w:val="42"/>
        </w:numPr>
        <w:ind w:left="284" w:hanging="284"/>
        <w:contextualSpacing/>
        <w:rPr>
          <w:rFonts w:cs="Verdana"/>
          <w:szCs w:val="18"/>
        </w:rPr>
      </w:pPr>
      <w:r>
        <w:rPr>
          <w:rFonts w:cs="Verdana"/>
          <w:szCs w:val="18"/>
        </w:rPr>
        <w:t>Streefdatum 4: 20% van de Vergoeding voor de Realisatie (als opgenomen in Bijlage 9 Prijzenblad, Tabblad Realisatie, rode cel);</w:t>
      </w:r>
    </w:p>
    <w:p w14:paraId="5A033800" w14:textId="77777777" w:rsidR="00960627" w:rsidRDefault="00960627" w:rsidP="00960627">
      <w:pPr>
        <w:numPr>
          <w:ilvl w:val="0"/>
          <w:numId w:val="42"/>
        </w:numPr>
        <w:ind w:left="284" w:hanging="284"/>
        <w:contextualSpacing/>
        <w:rPr>
          <w:rFonts w:cs="Verdana"/>
          <w:szCs w:val="18"/>
        </w:rPr>
      </w:pPr>
      <w:r>
        <w:rPr>
          <w:rFonts w:cs="Verdana"/>
          <w:szCs w:val="18"/>
        </w:rPr>
        <w:t>Streefdatum 5: 20% van de Vergoeding voor de Realisatie (als opgenomen in Bijlage 9 Prijzenblad, Tabblad Realisatie, rode cel);</w:t>
      </w:r>
    </w:p>
    <w:p w14:paraId="48884C10" w14:textId="77777777" w:rsidR="00960627" w:rsidRDefault="00960627" w:rsidP="00960627">
      <w:pPr>
        <w:numPr>
          <w:ilvl w:val="0"/>
          <w:numId w:val="42"/>
        </w:numPr>
        <w:ind w:left="284" w:hanging="284"/>
        <w:contextualSpacing/>
        <w:rPr>
          <w:rFonts w:cs="Verdana"/>
          <w:szCs w:val="18"/>
        </w:rPr>
      </w:pPr>
      <w:r>
        <w:rPr>
          <w:rFonts w:cs="Verdana"/>
          <w:szCs w:val="18"/>
        </w:rPr>
        <w:t>Mijlpaal Oplevering (na streefdatum 6: voorlopige Acceptatie): 10% van de Vergoeding voor de Realisatie (als opgenomen in Bijlage 9 Prijzenblad, Tabblad Realisatie, rode cel);</w:t>
      </w:r>
    </w:p>
    <w:p w14:paraId="2A2833A8" w14:textId="6DC3D237" w:rsidR="00847A56" w:rsidRDefault="00847A56" w:rsidP="00847A56">
      <w:pPr>
        <w:pStyle w:val="Kop20"/>
        <w:widowControl/>
        <w:numPr>
          <w:ilvl w:val="1"/>
          <w:numId w:val="22"/>
        </w:numPr>
        <w:spacing w:before="240" w:after="120" w:line="260" w:lineRule="atLeast"/>
        <w:contextualSpacing w:val="0"/>
      </w:pPr>
      <w:r>
        <w:tab/>
      </w:r>
      <w:r>
        <w:tab/>
        <w:t>Bonus bij eerdere Oplevering BVJ</w:t>
      </w:r>
    </w:p>
    <w:p w14:paraId="6352790A" w14:textId="25ECE6DB" w:rsidR="00847A56" w:rsidRDefault="00847A56" w:rsidP="00847A56">
      <w:r>
        <w:t>Opdrachtgever heeft de Mijlpaal voor de Oplevering van de BVJ gesteld op 1</w:t>
      </w:r>
      <w:r w:rsidR="00A7040B">
        <w:t>5</w:t>
      </w:r>
      <w:r>
        <w:t xml:space="preserve"> </w:t>
      </w:r>
      <w:r w:rsidR="00A7040B">
        <w:t>april</w:t>
      </w:r>
      <w:r>
        <w:t xml:space="preserve"> 2017. Voor een eerdere Oplevering van de BVJ stelt Opdrachtgever een bonus ter beschikking, te weten:</w:t>
      </w:r>
    </w:p>
    <w:p w14:paraId="6DFA59A2" w14:textId="77777777" w:rsidR="00847A56" w:rsidRDefault="00847A56" w:rsidP="00847A56"/>
    <w:tbl>
      <w:tblPr>
        <w:tblStyle w:val="Tabelraster"/>
        <w:tblW w:w="0" w:type="auto"/>
        <w:tblLook w:val="04A0" w:firstRow="1" w:lastRow="0" w:firstColumn="1" w:lastColumn="0" w:noHBand="0" w:noVBand="1"/>
      </w:tblPr>
      <w:tblGrid>
        <w:gridCol w:w="3858"/>
        <w:gridCol w:w="3858"/>
      </w:tblGrid>
      <w:tr w:rsidR="00847A56" w:rsidRPr="006105E1" w14:paraId="4E87DA0C" w14:textId="77777777" w:rsidTr="00767DB0">
        <w:tc>
          <w:tcPr>
            <w:tcW w:w="3858" w:type="dxa"/>
            <w:shd w:val="clear" w:color="auto" w:fill="FFC000"/>
          </w:tcPr>
          <w:p w14:paraId="384D965C" w14:textId="77777777" w:rsidR="00847A56" w:rsidRPr="006105E1" w:rsidRDefault="00847A56" w:rsidP="00767DB0">
            <w:pPr>
              <w:rPr>
                <w:b/>
              </w:rPr>
            </w:pPr>
            <w:r w:rsidRPr="006105E1">
              <w:rPr>
                <w:b/>
              </w:rPr>
              <w:t>Oplevering vóór of op:</w:t>
            </w:r>
          </w:p>
        </w:tc>
        <w:tc>
          <w:tcPr>
            <w:tcW w:w="3858" w:type="dxa"/>
            <w:shd w:val="clear" w:color="auto" w:fill="FFC000"/>
          </w:tcPr>
          <w:p w14:paraId="138E20AA" w14:textId="77777777" w:rsidR="00847A56" w:rsidRPr="006105E1" w:rsidRDefault="00847A56" w:rsidP="00767DB0">
            <w:pPr>
              <w:rPr>
                <w:b/>
              </w:rPr>
            </w:pPr>
            <w:r w:rsidRPr="006105E1">
              <w:rPr>
                <w:b/>
              </w:rPr>
              <w:t>Bonushoogte</w:t>
            </w:r>
          </w:p>
        </w:tc>
      </w:tr>
      <w:tr w:rsidR="00847A56" w14:paraId="2398B072" w14:textId="77777777" w:rsidTr="00767DB0">
        <w:tc>
          <w:tcPr>
            <w:tcW w:w="3858" w:type="dxa"/>
          </w:tcPr>
          <w:p w14:paraId="4CC4D25B" w14:textId="0C6129BE" w:rsidR="00847A56" w:rsidRDefault="00847A56" w:rsidP="00767DB0">
            <w:r>
              <w:t>1</w:t>
            </w:r>
            <w:r w:rsidR="00A7040B">
              <w:t>5</w:t>
            </w:r>
            <w:r>
              <w:t xml:space="preserve"> </w:t>
            </w:r>
            <w:r w:rsidR="00A7040B">
              <w:t>maart</w:t>
            </w:r>
            <w:r>
              <w:t xml:space="preserve"> 2017</w:t>
            </w:r>
          </w:p>
        </w:tc>
        <w:tc>
          <w:tcPr>
            <w:tcW w:w="3858" w:type="dxa"/>
          </w:tcPr>
          <w:p w14:paraId="35C6B84A" w14:textId="77777777" w:rsidR="00847A56" w:rsidRDefault="00847A56" w:rsidP="00767DB0">
            <w:r>
              <w:t>1 x € 75.000,--</w:t>
            </w:r>
          </w:p>
        </w:tc>
      </w:tr>
      <w:tr w:rsidR="00847A56" w14:paraId="54DF2D84" w14:textId="77777777" w:rsidTr="00767DB0">
        <w:tc>
          <w:tcPr>
            <w:tcW w:w="3858" w:type="dxa"/>
          </w:tcPr>
          <w:p w14:paraId="33B5DCC8" w14:textId="068B0AC2" w:rsidR="00847A56" w:rsidRDefault="00847A56" w:rsidP="00767DB0">
            <w:r>
              <w:t>1</w:t>
            </w:r>
            <w:r w:rsidR="00A7040B">
              <w:t>5</w:t>
            </w:r>
            <w:r>
              <w:t xml:space="preserve"> </w:t>
            </w:r>
            <w:r w:rsidR="00A7040B">
              <w:t>februari</w:t>
            </w:r>
            <w:r>
              <w:t xml:space="preserve"> 2017</w:t>
            </w:r>
          </w:p>
        </w:tc>
        <w:tc>
          <w:tcPr>
            <w:tcW w:w="3858" w:type="dxa"/>
          </w:tcPr>
          <w:p w14:paraId="62E3B68D" w14:textId="77777777" w:rsidR="00847A56" w:rsidRDefault="00847A56" w:rsidP="00767DB0">
            <w:r>
              <w:t>2 x € 75.000,--</w:t>
            </w:r>
          </w:p>
        </w:tc>
      </w:tr>
      <w:tr w:rsidR="00847A56" w14:paraId="36AEC045" w14:textId="77777777" w:rsidTr="00767DB0">
        <w:tc>
          <w:tcPr>
            <w:tcW w:w="3858" w:type="dxa"/>
          </w:tcPr>
          <w:p w14:paraId="10E2092E" w14:textId="6EAF9036" w:rsidR="00847A56" w:rsidRDefault="00847A56" w:rsidP="00767DB0">
            <w:r>
              <w:t>1</w:t>
            </w:r>
            <w:r w:rsidR="0017526A">
              <w:t>5 januari</w:t>
            </w:r>
            <w:r>
              <w:t xml:space="preserve"> 201</w:t>
            </w:r>
            <w:r w:rsidR="0017526A">
              <w:t>7</w:t>
            </w:r>
          </w:p>
        </w:tc>
        <w:tc>
          <w:tcPr>
            <w:tcW w:w="3858" w:type="dxa"/>
          </w:tcPr>
          <w:p w14:paraId="4A86F696" w14:textId="77777777" w:rsidR="00847A56" w:rsidRDefault="00847A56" w:rsidP="00767DB0">
            <w:r>
              <w:t>3 x € 75.000,--</w:t>
            </w:r>
          </w:p>
        </w:tc>
      </w:tr>
    </w:tbl>
    <w:p w14:paraId="6912E07E" w14:textId="77777777" w:rsidR="00847A56" w:rsidRPr="00BC647C" w:rsidRDefault="00847A56" w:rsidP="00847A56"/>
    <w:p w14:paraId="143B4247" w14:textId="7B00BADC" w:rsidR="00847A56" w:rsidRDefault="00847A56" w:rsidP="00847A56">
      <w:pPr>
        <w:spacing w:after="120" w:line="260" w:lineRule="atLeast"/>
        <w:rPr>
          <w:szCs w:val="19"/>
        </w:rPr>
      </w:pPr>
      <w:r>
        <w:rPr>
          <w:szCs w:val="19"/>
        </w:rPr>
        <w:t>De bonussen zijn eenmalig, afhankelijk van het moment van Oplevering, en worden uitdrukkelijk niet bij elkaar opgeteld</w:t>
      </w:r>
      <w:r w:rsidR="0017526A">
        <w:rPr>
          <w:szCs w:val="19"/>
        </w:rPr>
        <w:t>.</w:t>
      </w:r>
    </w:p>
    <w:p w14:paraId="368BC34B" w14:textId="77777777" w:rsidR="00CC20C8" w:rsidRDefault="00CC20C8" w:rsidP="00CC20C8">
      <w:pPr>
        <w:spacing w:line="260" w:lineRule="atLeast"/>
        <w:rPr>
          <w:b/>
          <w:kern w:val="28"/>
          <w:sz w:val="24"/>
          <w:lang w:val="nl"/>
        </w:rPr>
      </w:pPr>
      <w:r>
        <w:br w:type="page"/>
      </w:r>
    </w:p>
    <w:p w14:paraId="2ACFE71E" w14:textId="34FC4476" w:rsidR="00CC20C8" w:rsidRPr="00731AAB"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77" w:name="_Toc404087194"/>
      <w:bookmarkStart w:id="78" w:name="_Toc423384042"/>
      <w:r w:rsidRPr="00731AAB">
        <w:rPr>
          <w:sz w:val="22"/>
        </w:rPr>
        <w:lastRenderedPageBreak/>
        <w:t xml:space="preserve">Prijsmodel voor </w:t>
      </w:r>
      <w:bookmarkEnd w:id="77"/>
      <w:r w:rsidR="005122AD">
        <w:rPr>
          <w:sz w:val="22"/>
        </w:rPr>
        <w:t>Implementatie</w:t>
      </w:r>
      <w:r w:rsidR="008819A8">
        <w:rPr>
          <w:sz w:val="22"/>
        </w:rPr>
        <w:t xml:space="preserve"> en Nazorg</w:t>
      </w:r>
      <w:bookmarkEnd w:id="78"/>
    </w:p>
    <w:p w14:paraId="04E23FB2"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79" w:name="_Toc404087195"/>
      <w:bookmarkStart w:id="80" w:name="_Toc423384043"/>
      <w:r w:rsidRPr="00765486">
        <w:t>Inleiding</w:t>
      </w:r>
      <w:bookmarkEnd w:id="79"/>
      <w:bookmarkEnd w:id="80"/>
    </w:p>
    <w:p w14:paraId="76B24250" w14:textId="4AC56E9C" w:rsidR="00CC20C8" w:rsidRPr="008356CD" w:rsidRDefault="00CC20C8" w:rsidP="00CC20C8">
      <w:pPr>
        <w:spacing w:after="120" w:line="260" w:lineRule="atLeast"/>
        <w:rPr>
          <w:szCs w:val="19"/>
        </w:rPr>
      </w:pPr>
      <w:r w:rsidRPr="008356CD">
        <w:rPr>
          <w:szCs w:val="19"/>
        </w:rPr>
        <w:t xml:space="preserve">In dit hoofdstuk wordt ingegaan op de financiële bepalingen voor </w:t>
      </w:r>
      <w:r w:rsidR="000B75AE">
        <w:rPr>
          <w:szCs w:val="19"/>
        </w:rPr>
        <w:t xml:space="preserve">de Implementatie en de Nazorg </w:t>
      </w:r>
      <w:r w:rsidRPr="008356CD">
        <w:rPr>
          <w:szCs w:val="19"/>
        </w:rPr>
        <w:t>van de BVJ.</w:t>
      </w:r>
    </w:p>
    <w:p w14:paraId="2FA6EF2D" w14:textId="0C610E33" w:rsidR="00CC20C8" w:rsidRPr="001E7A17" w:rsidRDefault="000B75AE" w:rsidP="00B87911">
      <w:pPr>
        <w:pStyle w:val="Kop20"/>
        <w:widowControl/>
        <w:numPr>
          <w:ilvl w:val="1"/>
          <w:numId w:val="22"/>
        </w:numPr>
        <w:tabs>
          <w:tab w:val="clear" w:pos="360"/>
          <w:tab w:val="num" w:pos="851"/>
        </w:tabs>
        <w:spacing w:before="240" w:after="120" w:line="260" w:lineRule="atLeast"/>
        <w:ind w:left="851" w:hanging="851"/>
        <w:contextualSpacing w:val="0"/>
      </w:pPr>
      <w:bookmarkStart w:id="81" w:name="_Toc404087196"/>
      <w:bookmarkStart w:id="82" w:name="_Toc423384044"/>
      <w:r>
        <w:t xml:space="preserve">Prijs </w:t>
      </w:r>
      <w:r w:rsidR="00CC20C8">
        <w:t>Implementatie</w:t>
      </w:r>
      <w:bookmarkEnd w:id="81"/>
      <w:bookmarkEnd w:id="82"/>
    </w:p>
    <w:p w14:paraId="6991CC6E" w14:textId="0BB189B3" w:rsidR="008819A8" w:rsidRPr="008356CD" w:rsidRDefault="008819A8" w:rsidP="008819A8">
      <w:pPr>
        <w:spacing w:after="120" w:line="260" w:lineRule="atLeast"/>
        <w:rPr>
          <w:szCs w:val="19"/>
        </w:rPr>
      </w:pPr>
      <w:r>
        <w:rPr>
          <w:szCs w:val="19"/>
        </w:rPr>
        <w:t xml:space="preserve">De </w:t>
      </w:r>
      <w:r w:rsidRPr="008356CD">
        <w:rPr>
          <w:szCs w:val="19"/>
        </w:rPr>
        <w:t>prijs</w:t>
      </w:r>
      <w:r>
        <w:rPr>
          <w:szCs w:val="19"/>
        </w:rPr>
        <w:t xml:space="preserve"> van Opdrachtnemer</w:t>
      </w:r>
      <w:r w:rsidRPr="008356CD">
        <w:rPr>
          <w:szCs w:val="19"/>
        </w:rPr>
        <w:t xml:space="preserve"> voor</w:t>
      </w:r>
      <w:r>
        <w:rPr>
          <w:szCs w:val="19"/>
        </w:rPr>
        <w:t xml:space="preserve"> Implementatie en Nazorg </w:t>
      </w:r>
      <w:r w:rsidRPr="008356CD">
        <w:rPr>
          <w:szCs w:val="19"/>
        </w:rPr>
        <w:t>(voor delen) van de BVJ is vast en onveranderlijk.</w:t>
      </w:r>
    </w:p>
    <w:p w14:paraId="158EFAD9" w14:textId="77777777" w:rsidR="004B3258" w:rsidRDefault="004B3258" w:rsidP="004B3258">
      <w:pPr>
        <w:pStyle w:val="Kop20"/>
        <w:widowControl/>
        <w:numPr>
          <w:ilvl w:val="1"/>
          <w:numId w:val="22"/>
        </w:numPr>
        <w:tabs>
          <w:tab w:val="clear" w:pos="360"/>
          <w:tab w:val="num" w:pos="851"/>
        </w:tabs>
        <w:spacing w:before="240" w:after="120" w:line="260" w:lineRule="atLeast"/>
        <w:ind w:left="851" w:hanging="851"/>
        <w:contextualSpacing w:val="0"/>
      </w:pPr>
      <w:bookmarkStart w:id="83" w:name="_Toc423384045"/>
      <w:r>
        <w:t>Betaalmodus</w:t>
      </w:r>
      <w:bookmarkEnd w:id="83"/>
    </w:p>
    <w:p w14:paraId="293A1ADE" w14:textId="527E53F0" w:rsidR="004B3258" w:rsidRPr="00934ECB" w:rsidRDefault="009F43C4" w:rsidP="004B3258">
      <w:pPr>
        <w:spacing w:line="260" w:lineRule="atLeast"/>
      </w:pPr>
      <w:r>
        <w:t>Opdrachtgev</w:t>
      </w:r>
      <w:r w:rsidR="004B3258" w:rsidRPr="00934ECB">
        <w:t xml:space="preserve">er hanteert </w:t>
      </w:r>
      <w:r w:rsidR="004B3258">
        <w:t>bij het tijdig en conform de gestelde Eisen behalen</w:t>
      </w:r>
      <w:r w:rsidR="00BA08B0">
        <w:t xml:space="preserve"> van de</w:t>
      </w:r>
      <w:r w:rsidR="004B3258">
        <w:t xml:space="preserve"> streefdata </w:t>
      </w:r>
      <w:r w:rsidR="004B3258" w:rsidRPr="00934ECB">
        <w:t>het volgende betaalschema</w:t>
      </w:r>
      <w:r w:rsidR="004B3258">
        <w:t>:</w:t>
      </w:r>
      <w:r w:rsidR="004B3258" w:rsidRPr="00934ECB">
        <w:t xml:space="preserve"> </w:t>
      </w:r>
    </w:p>
    <w:p w14:paraId="06A67DE3" w14:textId="77777777" w:rsidR="00960627" w:rsidRDefault="00960627" w:rsidP="00960627">
      <w:pPr>
        <w:numPr>
          <w:ilvl w:val="0"/>
          <w:numId w:val="43"/>
        </w:numPr>
        <w:contextualSpacing/>
        <w:rPr>
          <w:rFonts w:cs="Verdana"/>
          <w:szCs w:val="18"/>
        </w:rPr>
      </w:pPr>
      <w:r>
        <w:rPr>
          <w:rFonts w:cs="Verdana"/>
          <w:szCs w:val="18"/>
        </w:rPr>
        <w:t>Streefdatum 7 (na streefdatum 8: definitieve Acceptatie): 15% van de Vergoeding voor de Realisatie (als opgenomen in Bijlage 9 Prijzenblad, Tabblad Realisatie, rode cel) vermeerderd met 100% van de Vergoeding voor de Proefimplementaties, Bijlage 9 Prijzenblad, Tabblad Implementatie;</w:t>
      </w:r>
    </w:p>
    <w:p w14:paraId="3C3833AC" w14:textId="77777777" w:rsidR="00960627" w:rsidRDefault="00960627" w:rsidP="00960627">
      <w:pPr>
        <w:numPr>
          <w:ilvl w:val="0"/>
          <w:numId w:val="43"/>
        </w:numPr>
        <w:contextualSpacing/>
        <w:rPr>
          <w:rFonts w:cs="Verdana"/>
          <w:szCs w:val="18"/>
        </w:rPr>
      </w:pPr>
      <w:r>
        <w:rPr>
          <w:rFonts w:cs="Verdana"/>
          <w:szCs w:val="18"/>
        </w:rPr>
        <w:t>Streefdatum 9: 20% van de Vergoeding voor de Implementatie gebaseerd op de posten Implementeren en Kennisoverdracht in Bijlage 9 Prijzenblad, Tabblad Implementatie;</w:t>
      </w:r>
    </w:p>
    <w:p w14:paraId="53232EE4" w14:textId="77777777" w:rsidR="00960627" w:rsidRDefault="00960627" w:rsidP="00960627">
      <w:pPr>
        <w:numPr>
          <w:ilvl w:val="0"/>
          <w:numId w:val="43"/>
        </w:numPr>
        <w:contextualSpacing/>
        <w:rPr>
          <w:rFonts w:cs="Verdana"/>
          <w:szCs w:val="18"/>
        </w:rPr>
      </w:pPr>
      <w:r>
        <w:rPr>
          <w:rFonts w:cs="Verdana"/>
          <w:szCs w:val="18"/>
        </w:rPr>
        <w:t>Streefdatum 10: 20% van de Vergoeding voor de Implementatie gebaseerd op de posten Implementeren en Kennisoverdracht in Bijlage 9 Prijzenblad, Tabblad Implementatie;</w:t>
      </w:r>
    </w:p>
    <w:p w14:paraId="07CABFC4" w14:textId="77777777" w:rsidR="00960627" w:rsidRDefault="00960627" w:rsidP="00960627">
      <w:pPr>
        <w:numPr>
          <w:ilvl w:val="0"/>
          <w:numId w:val="43"/>
        </w:numPr>
        <w:contextualSpacing/>
        <w:rPr>
          <w:rFonts w:cs="Verdana"/>
          <w:szCs w:val="18"/>
        </w:rPr>
      </w:pPr>
      <w:r>
        <w:rPr>
          <w:rFonts w:cs="Verdana"/>
          <w:szCs w:val="18"/>
        </w:rPr>
        <w:t>Streefdatum 11: 20% van de Vergoeding voor de Implementatie gebaseerd op de posten Implementeren en Kennisoverdracht in Bijlage 9 Prijzenblad, Tabblad Implementatie;</w:t>
      </w:r>
    </w:p>
    <w:p w14:paraId="082B7B01" w14:textId="77777777" w:rsidR="00960627" w:rsidRDefault="00960627" w:rsidP="00960627">
      <w:pPr>
        <w:numPr>
          <w:ilvl w:val="0"/>
          <w:numId w:val="43"/>
        </w:numPr>
        <w:contextualSpacing/>
        <w:rPr>
          <w:rFonts w:cs="Verdana"/>
          <w:szCs w:val="18"/>
        </w:rPr>
      </w:pPr>
      <w:r>
        <w:rPr>
          <w:rFonts w:cs="Verdana"/>
          <w:szCs w:val="18"/>
        </w:rPr>
        <w:t>Streefdatum 12: 40% van de Vergoeding voor de Implementatie gebaseerd op de posten Implementeren en Kennisoverdracht</w:t>
      </w:r>
      <w:r w:rsidRPr="006A470D">
        <w:rPr>
          <w:rFonts w:cs="Verdana"/>
          <w:szCs w:val="18"/>
        </w:rPr>
        <w:t xml:space="preserve"> </w:t>
      </w:r>
      <w:r>
        <w:rPr>
          <w:rFonts w:cs="Verdana"/>
          <w:szCs w:val="18"/>
        </w:rPr>
        <w:t>in Bijlage 9 Prijzenblad, Tabblad Implementatie;</w:t>
      </w:r>
    </w:p>
    <w:p w14:paraId="071A7CB4" w14:textId="77777777" w:rsidR="00960627" w:rsidRPr="00B53FEA" w:rsidRDefault="00960627" w:rsidP="00960627">
      <w:pPr>
        <w:numPr>
          <w:ilvl w:val="0"/>
          <w:numId w:val="43"/>
        </w:numPr>
        <w:contextualSpacing/>
        <w:rPr>
          <w:rFonts w:cs="Verdana"/>
          <w:szCs w:val="18"/>
        </w:rPr>
      </w:pPr>
      <w:r>
        <w:rPr>
          <w:rFonts w:cs="Verdana"/>
          <w:szCs w:val="18"/>
        </w:rPr>
        <w:t>Streefdatum 13: 100% van de Vergoeding voor de Nazorg</w:t>
      </w:r>
      <w:r w:rsidRPr="00AD1F75">
        <w:rPr>
          <w:rFonts w:cs="Verdana"/>
          <w:szCs w:val="18"/>
        </w:rPr>
        <w:t xml:space="preserve"> </w:t>
      </w:r>
      <w:r>
        <w:rPr>
          <w:rFonts w:cs="Verdana"/>
          <w:szCs w:val="18"/>
        </w:rPr>
        <w:t>gebaseerd op de post Nazorg</w:t>
      </w:r>
      <w:r w:rsidRPr="006A470D">
        <w:rPr>
          <w:rFonts w:cs="Verdana"/>
          <w:szCs w:val="18"/>
        </w:rPr>
        <w:t xml:space="preserve"> </w:t>
      </w:r>
      <w:r>
        <w:rPr>
          <w:rFonts w:cs="Verdana"/>
          <w:szCs w:val="18"/>
        </w:rPr>
        <w:t>in Bijlage 9 Prijzenblad, Tabblad Implementatie.</w:t>
      </w:r>
    </w:p>
    <w:p w14:paraId="40A7DD3C" w14:textId="77777777" w:rsidR="001470BD" w:rsidRPr="00731AAB" w:rsidRDefault="001470BD" w:rsidP="00CC20C8">
      <w:pPr>
        <w:spacing w:after="120" w:line="260" w:lineRule="atLeast"/>
        <w:rPr>
          <w:szCs w:val="19"/>
        </w:rPr>
      </w:pPr>
    </w:p>
    <w:p w14:paraId="3E875BC6" w14:textId="66A7E164" w:rsidR="004F3A2D" w:rsidRDefault="004F3A2D" w:rsidP="004F3A2D">
      <w:pPr>
        <w:pStyle w:val="Kop10"/>
        <w:keepNext/>
        <w:widowControl/>
        <w:numPr>
          <w:ilvl w:val="0"/>
          <w:numId w:val="22"/>
        </w:numPr>
        <w:spacing w:before="120" w:after="240" w:line="260" w:lineRule="atLeast"/>
        <w:contextualSpacing w:val="0"/>
        <w:rPr>
          <w:sz w:val="22"/>
        </w:rPr>
      </w:pPr>
      <w:bookmarkStart w:id="84" w:name="_Toc423384047"/>
      <w:bookmarkStart w:id="85" w:name="_Toc404087197"/>
      <w:r>
        <w:rPr>
          <w:sz w:val="22"/>
        </w:rPr>
        <w:lastRenderedPageBreak/>
        <w:t>Prijsmodel voor Opleidingen</w:t>
      </w:r>
      <w:bookmarkEnd w:id="84"/>
    </w:p>
    <w:p w14:paraId="62B33520" w14:textId="77777777" w:rsidR="00970C14" w:rsidRPr="00765486" w:rsidRDefault="00970C14" w:rsidP="00970C14">
      <w:pPr>
        <w:pStyle w:val="Kop20"/>
        <w:widowControl/>
        <w:numPr>
          <w:ilvl w:val="1"/>
          <w:numId w:val="22"/>
        </w:numPr>
        <w:tabs>
          <w:tab w:val="clear" w:pos="360"/>
          <w:tab w:val="num" w:pos="851"/>
        </w:tabs>
        <w:spacing w:before="240" w:after="120" w:line="260" w:lineRule="atLeast"/>
        <w:ind w:left="851" w:hanging="851"/>
        <w:contextualSpacing w:val="0"/>
      </w:pPr>
      <w:bookmarkStart w:id="86" w:name="_Toc423384048"/>
      <w:r>
        <w:t>Inleiding</w:t>
      </w:r>
      <w:bookmarkEnd w:id="86"/>
    </w:p>
    <w:p w14:paraId="0500D035" w14:textId="2A197E17" w:rsidR="00766046" w:rsidRDefault="00766046" w:rsidP="006105E1">
      <w:pPr>
        <w:pStyle w:val="opsommingsvinkUit"/>
        <w:numPr>
          <w:ilvl w:val="0"/>
          <w:numId w:val="44"/>
        </w:numPr>
        <w:spacing w:line="260" w:lineRule="atLeast"/>
      </w:pPr>
      <w:r>
        <w:t>Opdrachtnemer zorgt voor een tijdige, adequate en doeltreffende kennisoverdracht aan Functioneel Beheer en SSC-I, zodat deze in staat zijn (op termijn) de functionele, correctieve en adaptieve beheertaken van Opdrachtnemer over te nemen. Opdrachtnemer houdt hierbij rekening met het kennisniveau van de medewerkers en de aard van de organisatie van Opdrachtgever;</w:t>
      </w:r>
    </w:p>
    <w:p w14:paraId="0B404225" w14:textId="77777777" w:rsidR="00766046" w:rsidRDefault="00766046" w:rsidP="006105E1">
      <w:pPr>
        <w:pStyle w:val="opsommingsvinkUit"/>
        <w:numPr>
          <w:ilvl w:val="0"/>
          <w:numId w:val="44"/>
        </w:numPr>
        <w:tabs>
          <w:tab w:val="clear" w:pos="2268"/>
          <w:tab w:val="clear" w:pos="2722"/>
          <w:tab w:val="clear" w:pos="3175"/>
          <w:tab w:val="clear" w:pos="3629"/>
          <w:tab w:val="clear" w:pos="4082"/>
          <w:tab w:val="left" w:pos="680"/>
          <w:tab w:val="left" w:pos="1134"/>
          <w:tab w:val="left" w:pos="1588"/>
          <w:tab w:val="left" w:pos="2041"/>
        </w:tabs>
        <w:spacing w:line="260" w:lineRule="atLeast"/>
        <w:rPr>
          <w:rFonts w:cs="Verdana"/>
        </w:rPr>
      </w:pPr>
      <w:r w:rsidRPr="000A5D3B">
        <w:rPr>
          <w:rFonts w:cs="Verdana"/>
        </w:rPr>
        <w:t>Opdrachtne</w:t>
      </w:r>
      <w:r w:rsidRPr="00A27269">
        <w:rPr>
          <w:rFonts w:cs="Verdana"/>
        </w:rPr>
        <w:t xml:space="preserve">mer dient een </w:t>
      </w:r>
      <w:r>
        <w:rPr>
          <w:rFonts w:cs="Verdana"/>
        </w:rPr>
        <w:t>E</w:t>
      </w:r>
      <w:r w:rsidRPr="00A27269">
        <w:rPr>
          <w:rFonts w:cs="Verdana"/>
        </w:rPr>
        <w:t xml:space="preserve">lektronische </w:t>
      </w:r>
      <w:r>
        <w:rPr>
          <w:rFonts w:cs="Verdana"/>
        </w:rPr>
        <w:t>L</w:t>
      </w:r>
      <w:r w:rsidRPr="00A27269">
        <w:rPr>
          <w:rFonts w:cs="Verdana"/>
        </w:rPr>
        <w:t>eer</w:t>
      </w:r>
      <w:r>
        <w:rPr>
          <w:rFonts w:cs="Verdana"/>
        </w:rPr>
        <w:t xml:space="preserve"> O</w:t>
      </w:r>
      <w:r w:rsidRPr="00A27269">
        <w:rPr>
          <w:rFonts w:cs="Verdana"/>
        </w:rPr>
        <w:t>mgeving (ELO) voor het BVJ in te richten</w:t>
      </w:r>
      <w:r>
        <w:rPr>
          <w:rFonts w:cs="Verdana"/>
        </w:rPr>
        <w:t>, zodanig dat dit door verschillende doelgroepen bij Opdrachtgever kan worden gebruikt;</w:t>
      </w:r>
      <w:r w:rsidRPr="00A27269">
        <w:rPr>
          <w:rFonts w:cs="Verdana"/>
        </w:rPr>
        <w:t xml:space="preserve"> </w:t>
      </w:r>
    </w:p>
    <w:p w14:paraId="3B364475" w14:textId="77777777" w:rsidR="00766046" w:rsidRDefault="00766046" w:rsidP="006105E1">
      <w:pPr>
        <w:pStyle w:val="opsommingsvinkUit"/>
        <w:numPr>
          <w:ilvl w:val="0"/>
          <w:numId w:val="44"/>
        </w:numPr>
        <w:tabs>
          <w:tab w:val="clear" w:pos="2268"/>
          <w:tab w:val="clear" w:pos="2722"/>
          <w:tab w:val="clear" w:pos="3175"/>
          <w:tab w:val="clear" w:pos="3629"/>
          <w:tab w:val="clear" w:pos="4082"/>
          <w:tab w:val="left" w:pos="680"/>
          <w:tab w:val="left" w:pos="1134"/>
          <w:tab w:val="left" w:pos="1588"/>
          <w:tab w:val="left" w:pos="2041"/>
        </w:tabs>
        <w:spacing w:line="260" w:lineRule="atLeast"/>
        <w:ind w:left="426" w:hanging="426"/>
        <w:rPr>
          <w:rFonts w:cs="Verdana"/>
        </w:rPr>
      </w:pPr>
      <w:r w:rsidRPr="000A5D3B">
        <w:rPr>
          <w:rFonts w:cs="Verdana"/>
        </w:rPr>
        <w:t xml:space="preserve">Opdrachtnemer dient </w:t>
      </w:r>
      <w:r>
        <w:rPr>
          <w:rFonts w:cs="Verdana"/>
        </w:rPr>
        <w:t xml:space="preserve">tijdig </w:t>
      </w:r>
      <w:r w:rsidRPr="00A27269">
        <w:rPr>
          <w:rFonts w:cs="Verdana"/>
        </w:rPr>
        <w:t>opleidingen/trainingen</w:t>
      </w:r>
      <w:r>
        <w:rPr>
          <w:rFonts w:cs="Verdana"/>
        </w:rPr>
        <w:t xml:space="preserve"> (=’Train de trainer’) en relevante Documentatie</w:t>
      </w:r>
      <w:r w:rsidRPr="00A27269">
        <w:rPr>
          <w:rFonts w:cs="Verdana"/>
        </w:rPr>
        <w:t xml:space="preserve"> te geven </w:t>
      </w:r>
      <w:r>
        <w:rPr>
          <w:rFonts w:cs="Verdana"/>
        </w:rPr>
        <w:t>aan</w:t>
      </w:r>
      <w:r w:rsidRPr="00A27269">
        <w:rPr>
          <w:rFonts w:cs="Verdana"/>
        </w:rPr>
        <w:t xml:space="preserve"> DJI-kerngebruikers en –medewerkers die geschikt zijn om opleidingen te geven, DJI functioneel beheerders en de medewerkers van de Centrale Service Desk</w:t>
      </w:r>
      <w:r>
        <w:rPr>
          <w:rFonts w:cs="Verdana"/>
        </w:rPr>
        <w:t>. Hierbij dient Opdrachtnemer rekening te houden met het kennisniveau van de medewerkers en de aard van de organisatie van Opdrachtgever</w:t>
      </w:r>
      <w:r w:rsidRPr="00A27269">
        <w:rPr>
          <w:rFonts w:cs="Verdana"/>
        </w:rPr>
        <w:t>;</w:t>
      </w:r>
    </w:p>
    <w:p w14:paraId="2BED0D21" w14:textId="77777777" w:rsidR="00766046" w:rsidRDefault="00766046" w:rsidP="006105E1">
      <w:pPr>
        <w:pStyle w:val="opsommingsvinkUit"/>
        <w:numPr>
          <w:ilvl w:val="0"/>
          <w:numId w:val="44"/>
        </w:numPr>
        <w:tabs>
          <w:tab w:val="clear" w:pos="2268"/>
          <w:tab w:val="clear" w:pos="2722"/>
          <w:tab w:val="clear" w:pos="3175"/>
          <w:tab w:val="clear" w:pos="3629"/>
          <w:tab w:val="clear" w:pos="4082"/>
          <w:tab w:val="left" w:pos="680"/>
          <w:tab w:val="left" w:pos="1134"/>
          <w:tab w:val="left" w:pos="1588"/>
          <w:tab w:val="left" w:pos="2041"/>
        </w:tabs>
        <w:spacing w:line="260" w:lineRule="atLeast"/>
        <w:ind w:left="426" w:hanging="426"/>
        <w:rPr>
          <w:rFonts w:cs="Verdana"/>
        </w:rPr>
      </w:pPr>
      <w:r w:rsidRPr="000A5D3B">
        <w:rPr>
          <w:rFonts w:cs="Verdana"/>
        </w:rPr>
        <w:t>O</w:t>
      </w:r>
      <w:r w:rsidRPr="00A27269">
        <w:rPr>
          <w:rFonts w:cs="Verdana"/>
        </w:rPr>
        <w:t>pdrachtnemer zorgt</w:t>
      </w:r>
      <w:r>
        <w:rPr>
          <w:rFonts w:cs="Verdana"/>
        </w:rPr>
        <w:t xml:space="preserve"> tijdig</w:t>
      </w:r>
      <w:r w:rsidRPr="00A27269">
        <w:rPr>
          <w:rFonts w:cs="Verdana"/>
        </w:rPr>
        <w:t xml:space="preserve"> voor de noodzakelijke opleiding en kennisoverdracht aan SSC-I, waardoor SSC-I in staat kan worden gesteld zelf</w:t>
      </w:r>
      <w:r>
        <w:rPr>
          <w:rFonts w:cs="Verdana"/>
        </w:rPr>
        <w:t>standig</w:t>
      </w:r>
      <w:r w:rsidRPr="00A27269">
        <w:rPr>
          <w:rFonts w:cs="Verdana"/>
        </w:rPr>
        <w:t xml:space="preserve"> aanvullende functionalit</w:t>
      </w:r>
      <w:r>
        <w:rPr>
          <w:rFonts w:cs="Verdana"/>
        </w:rPr>
        <w:t>eit te realiseren (in samenwerking</w:t>
      </w:r>
      <w:r w:rsidRPr="00A27269">
        <w:rPr>
          <w:rFonts w:cs="Verdana"/>
        </w:rPr>
        <w:t xml:space="preserve"> met de Opdrachtnemer) naast/in de BVJ</w:t>
      </w:r>
      <w:r>
        <w:rPr>
          <w:rFonts w:cs="Verdana"/>
        </w:rPr>
        <w:t>, zonder dat zij hierbij de Opdrachtnemer hoeft te raadplegen.</w:t>
      </w:r>
    </w:p>
    <w:p w14:paraId="401D6F8C" w14:textId="77777777" w:rsidR="00766046" w:rsidRDefault="00766046" w:rsidP="00766046">
      <w:pPr>
        <w:tabs>
          <w:tab w:val="decimal" w:pos="709"/>
        </w:tabs>
      </w:pPr>
    </w:p>
    <w:p w14:paraId="1009FC1F" w14:textId="395567BF" w:rsidR="00970C14" w:rsidRPr="008356CD" w:rsidRDefault="00766046" w:rsidP="006105E1">
      <w:pPr>
        <w:tabs>
          <w:tab w:val="decimal" w:pos="709"/>
        </w:tabs>
        <w:rPr>
          <w:szCs w:val="19"/>
        </w:rPr>
      </w:pPr>
      <w:r>
        <w:t>De opleidingen, de daarbij behorende ELO en kennisoverdracht dienen reeds zo vroeg mogelijk in de fase Realisatie en Implementatie van start te gaan.</w:t>
      </w:r>
    </w:p>
    <w:p w14:paraId="6A19EF86" w14:textId="77777777" w:rsidR="00970C14" w:rsidRPr="00765486" w:rsidRDefault="00970C14" w:rsidP="00970C14">
      <w:pPr>
        <w:pStyle w:val="Kop20"/>
        <w:widowControl/>
        <w:numPr>
          <w:ilvl w:val="1"/>
          <w:numId w:val="22"/>
        </w:numPr>
        <w:tabs>
          <w:tab w:val="clear" w:pos="360"/>
          <w:tab w:val="num" w:pos="851"/>
        </w:tabs>
        <w:spacing w:before="240" w:after="120" w:line="260" w:lineRule="atLeast"/>
        <w:ind w:left="851" w:hanging="851"/>
        <w:contextualSpacing w:val="0"/>
      </w:pPr>
      <w:bookmarkStart w:id="87" w:name="_Toc423384049"/>
      <w:r>
        <w:t>Betaalmodus</w:t>
      </w:r>
      <w:bookmarkEnd w:id="87"/>
    </w:p>
    <w:p w14:paraId="0006E5B7" w14:textId="77777777" w:rsidR="00970C14" w:rsidRDefault="00970C14" w:rsidP="00970C14">
      <w:pPr>
        <w:spacing w:line="260" w:lineRule="atLeast"/>
        <w:rPr>
          <w:szCs w:val="18"/>
        </w:rPr>
      </w:pPr>
      <w:r>
        <w:rPr>
          <w:szCs w:val="18"/>
        </w:rPr>
        <w:t>Opdrachtgever hanteert de volgende betaalmodus:</w:t>
      </w:r>
    </w:p>
    <w:p w14:paraId="23A73E87" w14:textId="77777777" w:rsidR="00970C14" w:rsidRDefault="00970C14" w:rsidP="00970C14">
      <w:pPr>
        <w:spacing w:line="260" w:lineRule="atLeast"/>
        <w:rPr>
          <w:szCs w:val="18"/>
        </w:rPr>
      </w:pPr>
    </w:p>
    <w:tbl>
      <w:tblPr>
        <w:tblStyle w:val="Tabelraster"/>
        <w:tblW w:w="0" w:type="auto"/>
        <w:tblLook w:val="04A0" w:firstRow="1" w:lastRow="0" w:firstColumn="1" w:lastColumn="0" w:noHBand="0" w:noVBand="1"/>
      </w:tblPr>
      <w:tblGrid>
        <w:gridCol w:w="3858"/>
        <w:gridCol w:w="3858"/>
      </w:tblGrid>
      <w:tr w:rsidR="00970C14" w:rsidRPr="006105E1" w14:paraId="4C564EF8" w14:textId="77777777" w:rsidTr="00A75E19">
        <w:tc>
          <w:tcPr>
            <w:tcW w:w="3858" w:type="dxa"/>
            <w:shd w:val="clear" w:color="auto" w:fill="FFC000"/>
          </w:tcPr>
          <w:p w14:paraId="6216787D" w14:textId="77777777" w:rsidR="00970C14" w:rsidRPr="006105E1" w:rsidRDefault="00970C14" w:rsidP="004A5003">
            <w:pPr>
              <w:spacing w:line="260" w:lineRule="atLeast"/>
              <w:rPr>
                <w:b/>
                <w:szCs w:val="18"/>
              </w:rPr>
            </w:pPr>
            <w:r w:rsidRPr="006105E1">
              <w:rPr>
                <w:b/>
                <w:szCs w:val="18"/>
              </w:rPr>
              <w:t>Activiteit</w:t>
            </w:r>
          </w:p>
        </w:tc>
        <w:tc>
          <w:tcPr>
            <w:tcW w:w="3858" w:type="dxa"/>
            <w:shd w:val="clear" w:color="auto" w:fill="FFC000"/>
          </w:tcPr>
          <w:p w14:paraId="13194AC6" w14:textId="77777777" w:rsidR="00970C14" w:rsidRPr="006105E1" w:rsidRDefault="00970C14" w:rsidP="004A5003">
            <w:pPr>
              <w:spacing w:line="260" w:lineRule="atLeast"/>
              <w:rPr>
                <w:b/>
                <w:szCs w:val="18"/>
              </w:rPr>
            </w:pPr>
            <w:r w:rsidRPr="006105E1">
              <w:rPr>
                <w:b/>
                <w:szCs w:val="18"/>
              </w:rPr>
              <w:t>Betaalmodus</w:t>
            </w:r>
          </w:p>
        </w:tc>
      </w:tr>
      <w:tr w:rsidR="004A561F" w14:paraId="2D4F6196" w14:textId="77777777" w:rsidTr="00A75E19">
        <w:tc>
          <w:tcPr>
            <w:tcW w:w="3858" w:type="dxa"/>
          </w:tcPr>
          <w:p w14:paraId="6E3F6E53" w14:textId="3FECDDC6" w:rsidR="004A561F" w:rsidRDefault="004A561F" w:rsidP="004A5003">
            <w:pPr>
              <w:spacing w:line="260" w:lineRule="atLeast"/>
              <w:rPr>
                <w:szCs w:val="18"/>
              </w:rPr>
            </w:pPr>
            <w:r w:rsidRPr="004A561F">
              <w:rPr>
                <w:szCs w:val="18"/>
              </w:rPr>
              <w:t>Beschikbaar stellen/ inrichten elektronische leeromgeving</w:t>
            </w:r>
          </w:p>
        </w:tc>
        <w:tc>
          <w:tcPr>
            <w:tcW w:w="3858" w:type="dxa"/>
          </w:tcPr>
          <w:p w14:paraId="0A038A30" w14:textId="77777777" w:rsidR="004A561F" w:rsidRPr="004A561F" w:rsidRDefault="004A561F" w:rsidP="004A561F">
            <w:pPr>
              <w:spacing w:line="260" w:lineRule="atLeast"/>
              <w:rPr>
                <w:szCs w:val="18"/>
              </w:rPr>
            </w:pPr>
            <w:r w:rsidRPr="004A561F">
              <w:rPr>
                <w:szCs w:val="18"/>
              </w:rPr>
              <w:t>na oplevering en Acceptatie ELO</w:t>
            </w:r>
          </w:p>
          <w:p w14:paraId="12785486" w14:textId="77777777" w:rsidR="004A561F" w:rsidRDefault="004A561F" w:rsidP="004A5003">
            <w:pPr>
              <w:spacing w:line="260" w:lineRule="atLeast"/>
              <w:rPr>
                <w:szCs w:val="18"/>
              </w:rPr>
            </w:pPr>
          </w:p>
        </w:tc>
      </w:tr>
      <w:tr w:rsidR="00970C14" w14:paraId="04010077" w14:textId="77777777" w:rsidTr="00A75E19">
        <w:tc>
          <w:tcPr>
            <w:tcW w:w="3858" w:type="dxa"/>
          </w:tcPr>
          <w:p w14:paraId="7B14EC2C" w14:textId="77777777" w:rsidR="00970C14" w:rsidRDefault="00970C14" w:rsidP="004A5003">
            <w:pPr>
              <w:spacing w:line="260" w:lineRule="atLeast"/>
              <w:rPr>
                <w:szCs w:val="18"/>
              </w:rPr>
            </w:pPr>
            <w:r>
              <w:rPr>
                <w:szCs w:val="18"/>
              </w:rPr>
              <w:t>Beheren Elektronische Leer Omgeving</w:t>
            </w:r>
          </w:p>
        </w:tc>
        <w:tc>
          <w:tcPr>
            <w:tcW w:w="3858" w:type="dxa"/>
          </w:tcPr>
          <w:p w14:paraId="6CB55815" w14:textId="77777777" w:rsidR="00970C14" w:rsidRDefault="00970C14" w:rsidP="004A5003">
            <w:pPr>
              <w:spacing w:line="260" w:lineRule="atLeast"/>
              <w:rPr>
                <w:szCs w:val="18"/>
              </w:rPr>
            </w:pPr>
            <w:r>
              <w:rPr>
                <w:szCs w:val="18"/>
              </w:rPr>
              <w:t>Maandelijks achteraf</w:t>
            </w:r>
          </w:p>
        </w:tc>
      </w:tr>
      <w:tr w:rsidR="00FC35EA" w14:paraId="5C7026C6" w14:textId="77777777" w:rsidTr="00A75E19">
        <w:tc>
          <w:tcPr>
            <w:tcW w:w="3858" w:type="dxa"/>
          </w:tcPr>
          <w:p w14:paraId="5FAAD126" w14:textId="75B8F325" w:rsidR="00FC35EA" w:rsidRDefault="00FC35EA" w:rsidP="00FC35EA">
            <w:pPr>
              <w:spacing w:line="260" w:lineRule="atLeast"/>
              <w:rPr>
                <w:szCs w:val="18"/>
              </w:rPr>
            </w:pPr>
            <w:r w:rsidRPr="00A75E19">
              <w:rPr>
                <w:color w:val="000000"/>
                <w:szCs w:val="18"/>
              </w:rPr>
              <w:t>Overdragen van kennis aan SSC-I ten behoeve van het technisch en adaptief en correctief beheer van de Maatwerkprogrammatuur en de inrichting van de BVJ</w:t>
            </w:r>
          </w:p>
        </w:tc>
        <w:tc>
          <w:tcPr>
            <w:tcW w:w="3858" w:type="dxa"/>
          </w:tcPr>
          <w:p w14:paraId="68021C14" w14:textId="5136410B" w:rsidR="00032DD1" w:rsidRPr="00032DD1" w:rsidRDefault="00032DD1" w:rsidP="00032DD1">
            <w:pPr>
              <w:spacing w:line="260" w:lineRule="atLeast"/>
              <w:rPr>
                <w:szCs w:val="18"/>
              </w:rPr>
            </w:pPr>
            <w:r w:rsidRPr="00032DD1">
              <w:rPr>
                <w:szCs w:val="18"/>
              </w:rPr>
              <w:t xml:space="preserve">Op basis van betaalschema </w:t>
            </w:r>
            <w:r>
              <w:rPr>
                <w:szCs w:val="18"/>
              </w:rPr>
              <w:t>Implementatie BVJ</w:t>
            </w:r>
          </w:p>
          <w:p w14:paraId="3726895B" w14:textId="77777777" w:rsidR="00FC35EA" w:rsidRDefault="00FC35EA" w:rsidP="00FC35EA">
            <w:pPr>
              <w:spacing w:line="260" w:lineRule="atLeast"/>
              <w:rPr>
                <w:szCs w:val="18"/>
              </w:rPr>
            </w:pPr>
          </w:p>
        </w:tc>
      </w:tr>
      <w:tr w:rsidR="00FC35EA" w14:paraId="316742CE" w14:textId="77777777" w:rsidTr="00A75E19">
        <w:tc>
          <w:tcPr>
            <w:tcW w:w="3858" w:type="dxa"/>
          </w:tcPr>
          <w:p w14:paraId="4682CBB1" w14:textId="5354D38B" w:rsidR="00FC35EA" w:rsidRDefault="00FC35EA" w:rsidP="00FC35EA">
            <w:pPr>
              <w:spacing w:line="260" w:lineRule="atLeast"/>
              <w:rPr>
                <w:szCs w:val="18"/>
              </w:rPr>
            </w:pPr>
            <w:r w:rsidRPr="00A75E19">
              <w:rPr>
                <w:color w:val="000000"/>
                <w:szCs w:val="18"/>
              </w:rPr>
              <w:t>Overdragen van kennis aan Functioneel beheer ten behoeve van het functioneel van de BVJ</w:t>
            </w:r>
          </w:p>
        </w:tc>
        <w:tc>
          <w:tcPr>
            <w:tcW w:w="3858" w:type="dxa"/>
          </w:tcPr>
          <w:p w14:paraId="1F2B970B" w14:textId="405D9A96" w:rsidR="00032DD1" w:rsidRPr="00032DD1" w:rsidRDefault="00032DD1" w:rsidP="00032DD1">
            <w:pPr>
              <w:spacing w:line="260" w:lineRule="atLeast"/>
              <w:rPr>
                <w:szCs w:val="18"/>
              </w:rPr>
            </w:pPr>
            <w:r w:rsidRPr="00032DD1">
              <w:rPr>
                <w:szCs w:val="18"/>
              </w:rPr>
              <w:t xml:space="preserve">Op basis van betaalschema </w:t>
            </w:r>
            <w:r>
              <w:rPr>
                <w:szCs w:val="18"/>
              </w:rPr>
              <w:t>Implementatie BVJ</w:t>
            </w:r>
            <w:r w:rsidRPr="00032DD1">
              <w:rPr>
                <w:szCs w:val="18"/>
              </w:rPr>
              <w:t xml:space="preserve"> DFA</w:t>
            </w:r>
          </w:p>
          <w:p w14:paraId="22CD19E6" w14:textId="77777777" w:rsidR="00FC35EA" w:rsidRDefault="00FC35EA" w:rsidP="00FC35EA">
            <w:pPr>
              <w:spacing w:line="260" w:lineRule="atLeast"/>
              <w:rPr>
                <w:szCs w:val="18"/>
              </w:rPr>
            </w:pPr>
          </w:p>
        </w:tc>
      </w:tr>
      <w:tr w:rsidR="00FC35EA" w14:paraId="3D7BD32B" w14:textId="77777777" w:rsidTr="00A75E19">
        <w:tc>
          <w:tcPr>
            <w:tcW w:w="3858" w:type="dxa"/>
          </w:tcPr>
          <w:p w14:paraId="357B78D3" w14:textId="77777777" w:rsidR="00FC35EA" w:rsidRDefault="00FC35EA" w:rsidP="00FC35EA">
            <w:pPr>
              <w:spacing w:line="260" w:lineRule="atLeast"/>
              <w:rPr>
                <w:szCs w:val="18"/>
              </w:rPr>
            </w:pPr>
            <w:r>
              <w:rPr>
                <w:szCs w:val="18"/>
              </w:rPr>
              <w:t>Opleidingen en certificeringen</w:t>
            </w:r>
          </w:p>
        </w:tc>
        <w:tc>
          <w:tcPr>
            <w:tcW w:w="3858" w:type="dxa"/>
          </w:tcPr>
          <w:p w14:paraId="5CD6F4D7" w14:textId="77777777" w:rsidR="00FC35EA" w:rsidRDefault="00FC35EA" w:rsidP="00FC35EA">
            <w:pPr>
              <w:spacing w:line="260" w:lineRule="atLeast"/>
              <w:rPr>
                <w:szCs w:val="18"/>
              </w:rPr>
            </w:pPr>
            <w:r>
              <w:rPr>
                <w:szCs w:val="18"/>
              </w:rPr>
              <w:t>Achteraf, na iedere uitgevoerde opleiding/ training</w:t>
            </w:r>
          </w:p>
        </w:tc>
      </w:tr>
    </w:tbl>
    <w:p w14:paraId="02AA095D" w14:textId="77777777" w:rsidR="00970C14" w:rsidRPr="006105E1" w:rsidRDefault="00970C14" w:rsidP="006105E1"/>
    <w:p w14:paraId="3CBDC3EC" w14:textId="4ACB47AF" w:rsidR="00CC20C8" w:rsidRPr="00731AAB"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88" w:name="_Toc423384050"/>
      <w:r w:rsidRPr="00731AAB">
        <w:rPr>
          <w:sz w:val="22"/>
        </w:rPr>
        <w:lastRenderedPageBreak/>
        <w:t>Prijsmodel voor Meer</w:t>
      </w:r>
      <w:bookmarkEnd w:id="85"/>
      <w:r w:rsidR="002A66BF">
        <w:rPr>
          <w:sz w:val="22"/>
        </w:rPr>
        <w:t>werk</w:t>
      </w:r>
      <w:bookmarkEnd w:id="88"/>
    </w:p>
    <w:p w14:paraId="5711FD90"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89" w:name="_Toc404087198"/>
      <w:bookmarkStart w:id="90" w:name="_Toc423384051"/>
      <w:r w:rsidRPr="00765486">
        <w:t>Inleiding</w:t>
      </w:r>
      <w:bookmarkEnd w:id="89"/>
      <w:bookmarkEnd w:id="90"/>
    </w:p>
    <w:p w14:paraId="68396C6E" w14:textId="606BB099" w:rsidR="00CC20C8" w:rsidRPr="008356CD" w:rsidRDefault="00CC20C8" w:rsidP="00CC20C8">
      <w:pPr>
        <w:spacing w:after="120" w:line="260" w:lineRule="atLeast"/>
        <w:rPr>
          <w:szCs w:val="19"/>
        </w:rPr>
      </w:pPr>
      <w:bookmarkStart w:id="91" w:name="_Toc478782765"/>
      <w:bookmarkStart w:id="92" w:name="_Toc504383962"/>
      <w:r w:rsidRPr="008356CD">
        <w:rPr>
          <w:szCs w:val="19"/>
        </w:rPr>
        <w:t>In dit hoofdstuk wordt ingegaan op de financiële bepalin</w:t>
      </w:r>
      <w:r w:rsidR="000C0A47">
        <w:rPr>
          <w:szCs w:val="19"/>
        </w:rPr>
        <w:t>gen voor het uitvoeren van Meer</w:t>
      </w:r>
      <w:r w:rsidR="00A26344">
        <w:rPr>
          <w:szCs w:val="19"/>
        </w:rPr>
        <w:t xml:space="preserve">werk </w:t>
      </w:r>
      <w:r w:rsidRPr="008356CD">
        <w:rPr>
          <w:szCs w:val="19"/>
        </w:rPr>
        <w:t>v</w:t>
      </w:r>
      <w:r>
        <w:rPr>
          <w:szCs w:val="19"/>
        </w:rPr>
        <w:t>an</w:t>
      </w:r>
      <w:r w:rsidRPr="008356CD">
        <w:rPr>
          <w:szCs w:val="19"/>
        </w:rPr>
        <w:t xml:space="preserve"> de BVJ.</w:t>
      </w:r>
    </w:p>
    <w:p w14:paraId="7E01A01C"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93" w:name="_Toc404087199"/>
      <w:bookmarkStart w:id="94" w:name="_Toc423384052"/>
      <w:r>
        <w:t>Berekening kosten Meerwerk</w:t>
      </w:r>
      <w:bookmarkEnd w:id="93"/>
      <w:bookmarkEnd w:id="94"/>
    </w:p>
    <w:p w14:paraId="1F683E72" w14:textId="716CB80A" w:rsidR="00CC20C8" w:rsidRPr="008356CD" w:rsidRDefault="00CC20C8" w:rsidP="00CC20C8">
      <w:pPr>
        <w:spacing w:after="120" w:line="260" w:lineRule="atLeast"/>
        <w:rPr>
          <w:szCs w:val="19"/>
        </w:rPr>
      </w:pPr>
      <w:r w:rsidRPr="008356CD">
        <w:rPr>
          <w:szCs w:val="19"/>
        </w:rPr>
        <w:t xml:space="preserve">Het bedrag voor een Meerwerk opdracht wordt bepaald door het aantal vastgestelde </w:t>
      </w:r>
      <w:r w:rsidR="0031602C">
        <w:rPr>
          <w:szCs w:val="19"/>
        </w:rPr>
        <w:t>f</w:t>
      </w:r>
      <w:r w:rsidRPr="008356CD">
        <w:rPr>
          <w:szCs w:val="19"/>
        </w:rPr>
        <w:t>unctiepunten voor het uit te voeren M</w:t>
      </w:r>
      <w:r w:rsidR="000C0A47">
        <w:rPr>
          <w:szCs w:val="19"/>
        </w:rPr>
        <w:t>eerwerk en de door Opdrachtneme</w:t>
      </w:r>
      <w:r w:rsidRPr="008356CD">
        <w:rPr>
          <w:szCs w:val="19"/>
        </w:rPr>
        <w:t xml:space="preserve">r opgegeven prijs per </w:t>
      </w:r>
      <w:r w:rsidR="0031602C">
        <w:rPr>
          <w:szCs w:val="19"/>
        </w:rPr>
        <w:t>f</w:t>
      </w:r>
      <w:r w:rsidRPr="008356CD">
        <w:rPr>
          <w:szCs w:val="19"/>
        </w:rPr>
        <w:t xml:space="preserve">unctiepunt bij de door DJI opgegeven duur voor de Realisatie en Implementatie van het Meewerk. </w:t>
      </w:r>
    </w:p>
    <w:p w14:paraId="7D306105" w14:textId="2DA27F65" w:rsidR="00CC20C8" w:rsidRPr="008356CD" w:rsidRDefault="00CC20C8" w:rsidP="00CC20C8">
      <w:pPr>
        <w:spacing w:after="120" w:line="260" w:lineRule="atLeast"/>
        <w:rPr>
          <w:szCs w:val="19"/>
        </w:rPr>
      </w:pPr>
      <w:r w:rsidRPr="008356CD">
        <w:rPr>
          <w:szCs w:val="19"/>
        </w:rPr>
        <w:t xml:space="preserve">Het aantal </w:t>
      </w:r>
      <w:r w:rsidR="0031602C">
        <w:rPr>
          <w:szCs w:val="19"/>
        </w:rPr>
        <w:t>f</w:t>
      </w:r>
      <w:r w:rsidRPr="008356CD">
        <w:rPr>
          <w:szCs w:val="19"/>
        </w:rPr>
        <w:t xml:space="preserve">unctiepunten voor Meerwerk wordt vastgesteld door een door DJI en Opdrachtnemer geaccepteerde onafhankelijke partij. DJI bepaald de gewenste duur voor de Realisatie en Implementatie. DJI draagt de kosten voor het vaststellen van het aantal </w:t>
      </w:r>
      <w:r w:rsidR="000954A3">
        <w:rPr>
          <w:szCs w:val="19"/>
        </w:rPr>
        <w:t>f</w:t>
      </w:r>
      <w:r w:rsidRPr="008356CD">
        <w:rPr>
          <w:szCs w:val="19"/>
        </w:rPr>
        <w:t>unctiepunten.</w:t>
      </w:r>
    </w:p>
    <w:p w14:paraId="4406F334" w14:textId="25801EF2" w:rsidR="00CC20C8" w:rsidRPr="008356CD" w:rsidRDefault="009E4C74" w:rsidP="00CC20C8">
      <w:pPr>
        <w:spacing w:after="120" w:line="260" w:lineRule="atLeast"/>
        <w:rPr>
          <w:szCs w:val="19"/>
        </w:rPr>
      </w:pPr>
      <w:r>
        <w:rPr>
          <w:szCs w:val="19"/>
        </w:rPr>
        <w:t>De</w:t>
      </w:r>
      <w:r w:rsidR="00CC20C8" w:rsidRPr="008356CD">
        <w:rPr>
          <w:szCs w:val="19"/>
        </w:rPr>
        <w:t xml:space="preserve"> Meerwerkkosten worden berekend door het aantal vastgestelde </w:t>
      </w:r>
      <w:r w:rsidR="000954A3">
        <w:rPr>
          <w:szCs w:val="19"/>
        </w:rPr>
        <w:t>f</w:t>
      </w:r>
      <w:r w:rsidR="00CC20C8" w:rsidRPr="008356CD">
        <w:rPr>
          <w:szCs w:val="19"/>
        </w:rPr>
        <w:t xml:space="preserve">unctiepunten te vermenigvuldigen met de van toepassing zijnde (afhankelijk van de omvang en vereiste duur voor Realisatie en Implementatie) door Opdrachtnemer opgegeven prijs per </w:t>
      </w:r>
      <w:r w:rsidR="00147BA2">
        <w:rPr>
          <w:szCs w:val="19"/>
        </w:rPr>
        <w:t>f</w:t>
      </w:r>
      <w:r w:rsidR="00CC20C8" w:rsidRPr="008356CD">
        <w:rPr>
          <w:szCs w:val="19"/>
        </w:rPr>
        <w:t xml:space="preserve">unctiepunt. </w:t>
      </w:r>
    </w:p>
    <w:p w14:paraId="59ACEB6E" w14:textId="3F300135" w:rsidR="00CC20C8" w:rsidRPr="008356CD" w:rsidRDefault="00CC20C8" w:rsidP="00CC20C8">
      <w:pPr>
        <w:spacing w:after="120" w:line="260" w:lineRule="atLeast"/>
        <w:rPr>
          <w:szCs w:val="19"/>
        </w:rPr>
      </w:pPr>
      <w:r w:rsidRPr="008356CD">
        <w:rPr>
          <w:szCs w:val="19"/>
        </w:rPr>
        <w:t xml:space="preserve">Het aantal </w:t>
      </w:r>
      <w:r w:rsidR="000954A3">
        <w:rPr>
          <w:szCs w:val="19"/>
        </w:rPr>
        <w:t>f</w:t>
      </w:r>
      <w:r w:rsidRPr="008356CD">
        <w:rPr>
          <w:szCs w:val="19"/>
        </w:rPr>
        <w:t xml:space="preserve">unctiepunten wordt vastgelegd in het door de Opdrachtnemer op te stellen Plan van Aanpak voor het Meerwerk. Opdrachtnemer geeft voorafgaand aan het maken van het Plan van Aanpak, binnen de kaders van de </w:t>
      </w:r>
      <w:r w:rsidR="00D20748">
        <w:rPr>
          <w:szCs w:val="19"/>
        </w:rPr>
        <w:t>Overeenkomst</w:t>
      </w:r>
      <w:r w:rsidRPr="008356CD">
        <w:rPr>
          <w:szCs w:val="19"/>
        </w:rPr>
        <w:t xml:space="preserve">, een vaste prijs op voor het Plan van Aanpak. </w:t>
      </w:r>
    </w:p>
    <w:p w14:paraId="59D0B71F" w14:textId="4A44E7F1" w:rsidR="00CC20C8" w:rsidRPr="008356CD" w:rsidRDefault="00CC20C8" w:rsidP="00CC20C8">
      <w:pPr>
        <w:spacing w:after="120" w:line="260" w:lineRule="atLeast"/>
        <w:rPr>
          <w:szCs w:val="19"/>
        </w:rPr>
      </w:pPr>
      <w:r w:rsidRPr="008356CD">
        <w:rPr>
          <w:szCs w:val="19"/>
        </w:rPr>
        <w:t xml:space="preserve">Na akkoord van het Plan van Aanpak door DJI kan de Opdrachtnemer starten met de Realisatie van het Meewerk. </w:t>
      </w:r>
      <w:r w:rsidRPr="008356CD">
        <w:rPr>
          <w:szCs w:val="19"/>
        </w:rPr>
        <w:br/>
        <w:t xml:space="preserve">Als blijkt dat </w:t>
      </w:r>
      <w:r w:rsidR="00CD2BF9">
        <w:rPr>
          <w:szCs w:val="19"/>
        </w:rPr>
        <w:t>DJI het Meerwerk niet wenst te realiseren dan krijgt</w:t>
      </w:r>
      <w:r w:rsidRPr="008356CD">
        <w:rPr>
          <w:szCs w:val="19"/>
        </w:rPr>
        <w:t xml:space="preserve"> Opdrachtnemer de door hem vooraf opgegeven kosten voor het maken van het Plan van Aanpak </w:t>
      </w:r>
      <w:r w:rsidR="00CD2BF9">
        <w:rPr>
          <w:szCs w:val="19"/>
        </w:rPr>
        <w:t>vergoed</w:t>
      </w:r>
      <w:r w:rsidRPr="008356CD">
        <w:rPr>
          <w:szCs w:val="19"/>
        </w:rPr>
        <w:t>.</w:t>
      </w:r>
    </w:p>
    <w:p w14:paraId="370E0A23" w14:textId="2FAB192F" w:rsidR="00CC20C8" w:rsidRPr="008356CD" w:rsidRDefault="00CC20C8" w:rsidP="00CC20C8">
      <w:pPr>
        <w:spacing w:after="120" w:line="260" w:lineRule="atLeast"/>
        <w:rPr>
          <w:szCs w:val="19"/>
        </w:rPr>
      </w:pPr>
      <w:r w:rsidRPr="008356CD">
        <w:rPr>
          <w:szCs w:val="19"/>
        </w:rPr>
        <w:t xml:space="preserve">Als de onafhankelijke derde vaststelt dat voor (een deel van) </w:t>
      </w:r>
      <w:r w:rsidR="00272381">
        <w:rPr>
          <w:szCs w:val="19"/>
        </w:rPr>
        <w:t>het Meerwerk geen functiepunten</w:t>
      </w:r>
      <w:r w:rsidRPr="008356CD">
        <w:rPr>
          <w:szCs w:val="19"/>
        </w:rPr>
        <w:t xml:space="preserve">telling kan worden uitgevoerd dan </w:t>
      </w:r>
      <w:r>
        <w:rPr>
          <w:szCs w:val="19"/>
        </w:rPr>
        <w:t xml:space="preserve">geeft </w:t>
      </w:r>
      <w:r w:rsidRPr="008356CD">
        <w:rPr>
          <w:szCs w:val="19"/>
        </w:rPr>
        <w:t xml:space="preserve">Opdrachtnemer een </w:t>
      </w:r>
      <w:r>
        <w:rPr>
          <w:szCs w:val="19"/>
        </w:rPr>
        <w:t xml:space="preserve">overzicht van de uit te voeren activiteiten, de in te zetten functies en een </w:t>
      </w:r>
      <w:r w:rsidRPr="008356CD">
        <w:rPr>
          <w:szCs w:val="19"/>
        </w:rPr>
        <w:t>opgave van het aantal uren per functie</w:t>
      </w:r>
      <w:r>
        <w:rPr>
          <w:szCs w:val="19"/>
        </w:rPr>
        <w:t xml:space="preserve"> per activiteit. D</w:t>
      </w:r>
      <w:r w:rsidRPr="008356CD">
        <w:rPr>
          <w:szCs w:val="19"/>
        </w:rPr>
        <w:t>e</w:t>
      </w:r>
      <w:r>
        <w:rPr>
          <w:szCs w:val="19"/>
        </w:rPr>
        <w:t xml:space="preserve"> </w:t>
      </w:r>
      <w:r w:rsidRPr="008356CD">
        <w:rPr>
          <w:szCs w:val="19"/>
        </w:rPr>
        <w:t>uren worden vermenigvuldigd met de opgenomen uurtarieven</w:t>
      </w:r>
      <w:r>
        <w:rPr>
          <w:szCs w:val="19"/>
        </w:rPr>
        <w:t xml:space="preserve"> behorende bij de in te zetten functie</w:t>
      </w:r>
      <w:r w:rsidRPr="008356CD">
        <w:rPr>
          <w:szCs w:val="19"/>
        </w:rPr>
        <w:t xml:space="preserve">. Opdrachtnemer neemt deze kosten en de kosten voor </w:t>
      </w:r>
      <w:r w:rsidR="000954A3">
        <w:rPr>
          <w:szCs w:val="19"/>
        </w:rPr>
        <w:t>f</w:t>
      </w:r>
      <w:r w:rsidRPr="008356CD">
        <w:rPr>
          <w:szCs w:val="19"/>
        </w:rPr>
        <w:t>unctiepunten op in het Plan van Aanpak.</w:t>
      </w:r>
    </w:p>
    <w:p w14:paraId="30A7AD71" w14:textId="66AA98EC" w:rsidR="00CC20C8"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95" w:name="_Toc404087200"/>
      <w:bookmarkStart w:id="96" w:name="_Toc423384053"/>
      <w:r>
        <w:t>Be</w:t>
      </w:r>
      <w:r w:rsidR="00EC6FDE">
        <w:t>taalmodus</w:t>
      </w:r>
      <w:bookmarkEnd w:id="95"/>
      <w:bookmarkEnd w:id="96"/>
    </w:p>
    <w:p w14:paraId="76498D4E" w14:textId="3B0B4962" w:rsidR="00C67718" w:rsidRPr="00C67718" w:rsidRDefault="0065240B" w:rsidP="00121D22">
      <w:pPr>
        <w:spacing w:line="260" w:lineRule="atLeast"/>
      </w:pPr>
      <w:r>
        <w:t>Betaling van de Vergoeding vindt plaats op basis van de vastgestelde aantal functiepunten</w:t>
      </w:r>
      <w:r w:rsidR="00A323C2">
        <w:t xml:space="preserve">, nadat </w:t>
      </w:r>
      <w:r w:rsidR="009F0EF7">
        <w:t>Acceptatie van de uitgevoerde werkzaamheden he</w:t>
      </w:r>
      <w:r w:rsidR="00CD0931">
        <w:t>eft</w:t>
      </w:r>
      <w:r w:rsidR="009F0EF7">
        <w:t xml:space="preserve"> plaatsgevonden.</w:t>
      </w:r>
    </w:p>
    <w:p w14:paraId="17D3EEA8" w14:textId="1A4D9CDD" w:rsidR="002A66BF" w:rsidRPr="00731AAB" w:rsidRDefault="002A66BF" w:rsidP="002A66BF">
      <w:pPr>
        <w:pStyle w:val="Kop10"/>
        <w:keepNext/>
        <w:widowControl/>
        <w:numPr>
          <w:ilvl w:val="0"/>
          <w:numId w:val="22"/>
        </w:numPr>
        <w:spacing w:before="120" w:after="240" w:line="260" w:lineRule="atLeast"/>
        <w:contextualSpacing w:val="0"/>
        <w:rPr>
          <w:sz w:val="22"/>
        </w:rPr>
      </w:pPr>
      <w:bookmarkStart w:id="97" w:name="_Toc423384054"/>
      <w:bookmarkStart w:id="98" w:name="_Toc404087201"/>
      <w:bookmarkEnd w:id="91"/>
      <w:bookmarkEnd w:id="92"/>
      <w:r>
        <w:rPr>
          <w:sz w:val="22"/>
        </w:rPr>
        <w:lastRenderedPageBreak/>
        <w:t>Prijsmodel voor Maatwerk</w:t>
      </w:r>
      <w:bookmarkEnd w:id="97"/>
    </w:p>
    <w:p w14:paraId="0AC3FFB2" w14:textId="77777777" w:rsidR="00213CCA" w:rsidRPr="00765486" w:rsidRDefault="00213CCA" w:rsidP="00213CCA">
      <w:pPr>
        <w:pStyle w:val="Kop20"/>
        <w:widowControl/>
        <w:numPr>
          <w:ilvl w:val="1"/>
          <w:numId w:val="22"/>
        </w:numPr>
        <w:tabs>
          <w:tab w:val="clear" w:pos="360"/>
        </w:tabs>
        <w:spacing w:before="240" w:after="120" w:line="260" w:lineRule="atLeast"/>
        <w:ind w:left="851" w:hanging="851"/>
        <w:contextualSpacing w:val="0"/>
      </w:pPr>
      <w:bookmarkStart w:id="99" w:name="_Toc423384055"/>
      <w:r w:rsidRPr="00765486">
        <w:t>Inleiding</w:t>
      </w:r>
      <w:bookmarkEnd w:id="99"/>
    </w:p>
    <w:p w14:paraId="1C350CA9" w14:textId="69C50B62" w:rsidR="00213CCA" w:rsidRPr="008356CD" w:rsidRDefault="00213CCA" w:rsidP="00213CCA">
      <w:pPr>
        <w:spacing w:after="120" w:line="260" w:lineRule="atLeast"/>
        <w:rPr>
          <w:szCs w:val="19"/>
        </w:rPr>
      </w:pPr>
      <w:r w:rsidRPr="008356CD">
        <w:rPr>
          <w:szCs w:val="19"/>
        </w:rPr>
        <w:t>In dit hoofdstuk wordt ingegaan op de financiële bepalin</w:t>
      </w:r>
      <w:r>
        <w:rPr>
          <w:szCs w:val="19"/>
        </w:rPr>
        <w:t>gen voor het uitvoeren van Maatwerk</w:t>
      </w:r>
      <w:r w:rsidR="00A26344">
        <w:rPr>
          <w:szCs w:val="19"/>
        </w:rPr>
        <w:t xml:space="preserve"> </w:t>
      </w:r>
      <w:r w:rsidRPr="008356CD">
        <w:rPr>
          <w:szCs w:val="19"/>
        </w:rPr>
        <w:t>v</w:t>
      </w:r>
      <w:r>
        <w:rPr>
          <w:szCs w:val="19"/>
        </w:rPr>
        <w:t>an</w:t>
      </w:r>
      <w:r w:rsidRPr="008356CD">
        <w:rPr>
          <w:szCs w:val="19"/>
        </w:rPr>
        <w:t xml:space="preserve"> de BVJ.</w:t>
      </w:r>
    </w:p>
    <w:p w14:paraId="3A335D54" w14:textId="20A0556C" w:rsidR="00213CCA" w:rsidRPr="00765486" w:rsidRDefault="00213CCA" w:rsidP="00213CCA">
      <w:pPr>
        <w:pStyle w:val="Kop20"/>
        <w:widowControl/>
        <w:numPr>
          <w:ilvl w:val="1"/>
          <w:numId w:val="22"/>
        </w:numPr>
        <w:tabs>
          <w:tab w:val="clear" w:pos="360"/>
          <w:tab w:val="num" w:pos="851"/>
        </w:tabs>
        <w:spacing w:before="240" w:after="120" w:line="260" w:lineRule="atLeast"/>
        <w:ind w:left="851" w:hanging="851"/>
        <w:contextualSpacing w:val="0"/>
      </w:pPr>
      <w:bookmarkStart w:id="100" w:name="_Toc423384056"/>
      <w:r>
        <w:t>Berekening kosten Maatwerk</w:t>
      </w:r>
      <w:bookmarkEnd w:id="100"/>
    </w:p>
    <w:p w14:paraId="5F902041" w14:textId="30C30768" w:rsidR="00213CCA" w:rsidRPr="008356CD" w:rsidRDefault="00213CCA" w:rsidP="00213CCA">
      <w:pPr>
        <w:spacing w:after="120" w:line="260" w:lineRule="atLeast"/>
        <w:rPr>
          <w:szCs w:val="19"/>
        </w:rPr>
      </w:pPr>
      <w:r w:rsidRPr="008356CD">
        <w:rPr>
          <w:szCs w:val="19"/>
        </w:rPr>
        <w:t xml:space="preserve">Het bedrag voor een </w:t>
      </w:r>
      <w:r>
        <w:rPr>
          <w:szCs w:val="19"/>
        </w:rPr>
        <w:t>Maatwerk</w:t>
      </w:r>
      <w:r w:rsidRPr="008356CD">
        <w:rPr>
          <w:szCs w:val="19"/>
        </w:rPr>
        <w:t xml:space="preserve"> opdracht wordt bepaald door het aantal vastgestelde </w:t>
      </w:r>
      <w:r w:rsidR="00792164">
        <w:rPr>
          <w:szCs w:val="19"/>
        </w:rPr>
        <w:t>f</w:t>
      </w:r>
      <w:r w:rsidRPr="008356CD">
        <w:rPr>
          <w:szCs w:val="19"/>
        </w:rPr>
        <w:t xml:space="preserve">unctiepunten voor het uit te voeren </w:t>
      </w:r>
      <w:r>
        <w:rPr>
          <w:szCs w:val="19"/>
        </w:rPr>
        <w:t>Maatwerk en de door Opdrachtneme</w:t>
      </w:r>
      <w:r w:rsidRPr="008356CD">
        <w:rPr>
          <w:szCs w:val="19"/>
        </w:rPr>
        <w:t xml:space="preserve">r opgegeven prijs per </w:t>
      </w:r>
      <w:r w:rsidR="00792164">
        <w:rPr>
          <w:szCs w:val="19"/>
        </w:rPr>
        <w:t>f</w:t>
      </w:r>
      <w:r w:rsidRPr="008356CD">
        <w:rPr>
          <w:szCs w:val="19"/>
        </w:rPr>
        <w:t xml:space="preserve">unctiepunt bij de door DJI opgegeven duur voor de Realisatie en Implementatie van het Meewerk. </w:t>
      </w:r>
    </w:p>
    <w:p w14:paraId="3732350E" w14:textId="1A30FCB9" w:rsidR="00213CCA" w:rsidRPr="008356CD" w:rsidRDefault="00213CCA" w:rsidP="00213CCA">
      <w:pPr>
        <w:spacing w:after="120" w:line="260" w:lineRule="atLeast"/>
        <w:rPr>
          <w:szCs w:val="19"/>
        </w:rPr>
      </w:pPr>
      <w:r w:rsidRPr="008356CD">
        <w:rPr>
          <w:szCs w:val="19"/>
        </w:rPr>
        <w:t xml:space="preserve">Het aantal </w:t>
      </w:r>
      <w:r w:rsidR="00792164">
        <w:rPr>
          <w:szCs w:val="19"/>
        </w:rPr>
        <w:t>f</w:t>
      </w:r>
      <w:r w:rsidRPr="008356CD">
        <w:rPr>
          <w:szCs w:val="19"/>
        </w:rPr>
        <w:t xml:space="preserve">unctiepunten voor </w:t>
      </w:r>
      <w:r>
        <w:rPr>
          <w:szCs w:val="19"/>
        </w:rPr>
        <w:t>Maatwerk</w:t>
      </w:r>
      <w:r w:rsidRPr="008356CD">
        <w:rPr>
          <w:szCs w:val="19"/>
        </w:rPr>
        <w:t xml:space="preserve"> wordt vastgesteld door een door DJI en Opdrachtnemer geaccepteerde on</w:t>
      </w:r>
      <w:r w:rsidR="00403402">
        <w:rPr>
          <w:szCs w:val="19"/>
        </w:rPr>
        <w:t>afhankelijke partij. DJI bepaalt</w:t>
      </w:r>
      <w:r w:rsidRPr="008356CD">
        <w:rPr>
          <w:szCs w:val="19"/>
        </w:rPr>
        <w:t xml:space="preserve"> de gewenste duur voor de Realisatie en Implementatie. DJI draagt de kosten voor het vaststellen van het aantal </w:t>
      </w:r>
      <w:r w:rsidR="00792164">
        <w:rPr>
          <w:szCs w:val="19"/>
        </w:rPr>
        <w:t>f</w:t>
      </w:r>
      <w:r w:rsidRPr="008356CD">
        <w:rPr>
          <w:szCs w:val="19"/>
        </w:rPr>
        <w:t>unctiepunten.</w:t>
      </w:r>
    </w:p>
    <w:p w14:paraId="1C2A32F4" w14:textId="2B7998B0" w:rsidR="00213CCA" w:rsidRPr="008356CD" w:rsidRDefault="00213CCA" w:rsidP="00213CCA">
      <w:pPr>
        <w:spacing w:after="120" w:line="260" w:lineRule="atLeast"/>
        <w:rPr>
          <w:szCs w:val="19"/>
        </w:rPr>
      </w:pPr>
      <w:r>
        <w:rPr>
          <w:szCs w:val="19"/>
        </w:rPr>
        <w:t>De</w:t>
      </w:r>
      <w:r w:rsidRPr="008356CD">
        <w:rPr>
          <w:szCs w:val="19"/>
        </w:rPr>
        <w:t xml:space="preserve"> </w:t>
      </w:r>
      <w:r>
        <w:rPr>
          <w:szCs w:val="19"/>
        </w:rPr>
        <w:t>Maatwerk</w:t>
      </w:r>
      <w:r w:rsidRPr="008356CD">
        <w:rPr>
          <w:szCs w:val="19"/>
        </w:rPr>
        <w:t xml:space="preserve">kosten worden berekend door het aantal vastgestelde </w:t>
      </w:r>
      <w:r w:rsidR="00792164">
        <w:rPr>
          <w:szCs w:val="19"/>
        </w:rPr>
        <w:t>f</w:t>
      </w:r>
      <w:r w:rsidRPr="008356CD">
        <w:rPr>
          <w:szCs w:val="19"/>
        </w:rPr>
        <w:t xml:space="preserve">unctiepunten te vermenigvuldigen met de van toepassing zijnde (afhankelijk van de omvang en vereiste duur voor Realisatie en Implementatie) door Opdrachtnemer opgegeven prijs per </w:t>
      </w:r>
      <w:r w:rsidR="00792164">
        <w:rPr>
          <w:szCs w:val="19"/>
        </w:rPr>
        <w:t>f</w:t>
      </w:r>
      <w:r w:rsidRPr="008356CD">
        <w:rPr>
          <w:szCs w:val="19"/>
        </w:rPr>
        <w:t xml:space="preserve">unctiepunt. </w:t>
      </w:r>
    </w:p>
    <w:p w14:paraId="19F17E74" w14:textId="72E36D5A" w:rsidR="00213CCA" w:rsidRPr="008356CD" w:rsidRDefault="00213CCA" w:rsidP="00213CCA">
      <w:pPr>
        <w:spacing w:after="120" w:line="260" w:lineRule="atLeast"/>
        <w:rPr>
          <w:szCs w:val="19"/>
        </w:rPr>
      </w:pPr>
      <w:r w:rsidRPr="008356CD">
        <w:rPr>
          <w:szCs w:val="19"/>
        </w:rPr>
        <w:t xml:space="preserve">Het aantal </w:t>
      </w:r>
      <w:r w:rsidR="00C60564">
        <w:rPr>
          <w:szCs w:val="19"/>
        </w:rPr>
        <w:t>f</w:t>
      </w:r>
      <w:r w:rsidRPr="008356CD">
        <w:rPr>
          <w:szCs w:val="19"/>
        </w:rPr>
        <w:t xml:space="preserve">unctiepunten wordt vastgelegd in het door de Opdrachtnemer op te stellen Plan van Aanpak voor het </w:t>
      </w:r>
      <w:r>
        <w:rPr>
          <w:szCs w:val="19"/>
        </w:rPr>
        <w:t>Maatwerk</w:t>
      </w:r>
      <w:r w:rsidRPr="008356CD">
        <w:rPr>
          <w:szCs w:val="19"/>
        </w:rPr>
        <w:t xml:space="preserve">. Opdrachtnemer geeft voorafgaand aan het maken van het Plan van Aanpak, binnen de kaders van de </w:t>
      </w:r>
      <w:r>
        <w:rPr>
          <w:szCs w:val="19"/>
        </w:rPr>
        <w:t>Overeenkomst</w:t>
      </w:r>
      <w:r w:rsidRPr="008356CD">
        <w:rPr>
          <w:szCs w:val="19"/>
        </w:rPr>
        <w:t xml:space="preserve">, een vaste prijs op voor het Plan van Aanpak. </w:t>
      </w:r>
    </w:p>
    <w:p w14:paraId="608CEA60" w14:textId="210A15DB" w:rsidR="00213CCA" w:rsidRPr="008356CD" w:rsidRDefault="00213CCA" w:rsidP="00213CCA">
      <w:pPr>
        <w:spacing w:after="120" w:line="260" w:lineRule="atLeast"/>
        <w:rPr>
          <w:szCs w:val="19"/>
        </w:rPr>
      </w:pPr>
      <w:r w:rsidRPr="008356CD">
        <w:rPr>
          <w:szCs w:val="19"/>
        </w:rPr>
        <w:t xml:space="preserve">Na akkoord van het Plan van Aanpak door DJI kan de Opdrachtnemer starten met de Realisatie van het Meewerk. </w:t>
      </w:r>
      <w:r w:rsidRPr="008356CD">
        <w:rPr>
          <w:szCs w:val="19"/>
        </w:rPr>
        <w:br/>
        <w:t xml:space="preserve">Als blijkt dat </w:t>
      </w:r>
      <w:r>
        <w:rPr>
          <w:szCs w:val="19"/>
        </w:rPr>
        <w:t>DJI het Maatwerk niet wenst te realiseren dan krijgt</w:t>
      </w:r>
      <w:r w:rsidRPr="008356CD">
        <w:rPr>
          <w:szCs w:val="19"/>
        </w:rPr>
        <w:t xml:space="preserve"> Opdrachtnemer de door hem vooraf opgegeven kosten voor het maken van het Plan van Aanpak </w:t>
      </w:r>
      <w:r>
        <w:rPr>
          <w:szCs w:val="19"/>
        </w:rPr>
        <w:t>vergoed</w:t>
      </w:r>
      <w:r w:rsidRPr="008356CD">
        <w:rPr>
          <w:szCs w:val="19"/>
        </w:rPr>
        <w:t>.</w:t>
      </w:r>
    </w:p>
    <w:p w14:paraId="19085499" w14:textId="19E71899" w:rsidR="00213CCA" w:rsidRPr="008356CD" w:rsidRDefault="00213CCA" w:rsidP="00213CCA">
      <w:pPr>
        <w:spacing w:after="120" w:line="260" w:lineRule="atLeast"/>
        <w:rPr>
          <w:szCs w:val="19"/>
        </w:rPr>
      </w:pPr>
      <w:r w:rsidRPr="008356CD">
        <w:rPr>
          <w:szCs w:val="19"/>
        </w:rPr>
        <w:t xml:space="preserve">Als de onafhankelijke derde vaststelt dat voor (een deel van) </w:t>
      </w:r>
      <w:r>
        <w:rPr>
          <w:szCs w:val="19"/>
        </w:rPr>
        <w:t>het Maatwerk geen functiepunten</w:t>
      </w:r>
      <w:r w:rsidRPr="008356CD">
        <w:rPr>
          <w:szCs w:val="19"/>
        </w:rPr>
        <w:t xml:space="preserve">telling kan worden uitgevoerd dan </w:t>
      </w:r>
      <w:r>
        <w:rPr>
          <w:szCs w:val="19"/>
        </w:rPr>
        <w:t xml:space="preserve">geeft </w:t>
      </w:r>
      <w:r w:rsidRPr="008356CD">
        <w:rPr>
          <w:szCs w:val="19"/>
        </w:rPr>
        <w:t xml:space="preserve">Opdrachtnemer een </w:t>
      </w:r>
      <w:r>
        <w:rPr>
          <w:szCs w:val="19"/>
        </w:rPr>
        <w:t xml:space="preserve">overzicht van de uit te voeren activiteiten, de in te zetten functies en een </w:t>
      </w:r>
      <w:r w:rsidRPr="008356CD">
        <w:rPr>
          <w:szCs w:val="19"/>
        </w:rPr>
        <w:t>opgave van het aantal uren per functie</w:t>
      </w:r>
      <w:r>
        <w:rPr>
          <w:szCs w:val="19"/>
        </w:rPr>
        <w:t xml:space="preserve"> per activiteit. D</w:t>
      </w:r>
      <w:r w:rsidRPr="008356CD">
        <w:rPr>
          <w:szCs w:val="19"/>
        </w:rPr>
        <w:t>e</w:t>
      </w:r>
      <w:r>
        <w:rPr>
          <w:szCs w:val="19"/>
        </w:rPr>
        <w:t xml:space="preserve"> </w:t>
      </w:r>
      <w:r w:rsidRPr="008356CD">
        <w:rPr>
          <w:szCs w:val="19"/>
        </w:rPr>
        <w:t>uren worden vermenigvuldigd met de opgenomen uurtarieven</w:t>
      </w:r>
      <w:r>
        <w:rPr>
          <w:szCs w:val="19"/>
        </w:rPr>
        <w:t xml:space="preserve"> behorende bij de in te zetten functie</w:t>
      </w:r>
      <w:r w:rsidRPr="008356CD">
        <w:rPr>
          <w:szCs w:val="19"/>
        </w:rPr>
        <w:t xml:space="preserve">. Opdrachtnemer neemt deze kosten en de kosten voor </w:t>
      </w:r>
      <w:r w:rsidR="00C60564">
        <w:rPr>
          <w:szCs w:val="19"/>
        </w:rPr>
        <w:t>f</w:t>
      </w:r>
      <w:r w:rsidRPr="008356CD">
        <w:rPr>
          <w:szCs w:val="19"/>
        </w:rPr>
        <w:t>unctiepunten op in het Plan van Aanpak.</w:t>
      </w:r>
    </w:p>
    <w:p w14:paraId="6FA21E63" w14:textId="77777777" w:rsidR="00213CCA" w:rsidRDefault="00213CCA" w:rsidP="00213CCA">
      <w:pPr>
        <w:pStyle w:val="Kop20"/>
        <w:widowControl/>
        <w:numPr>
          <w:ilvl w:val="1"/>
          <w:numId w:val="22"/>
        </w:numPr>
        <w:tabs>
          <w:tab w:val="clear" w:pos="360"/>
          <w:tab w:val="num" w:pos="851"/>
        </w:tabs>
        <w:spacing w:before="240" w:after="120" w:line="260" w:lineRule="atLeast"/>
        <w:ind w:left="851" w:hanging="851"/>
        <w:contextualSpacing w:val="0"/>
      </w:pPr>
      <w:bookmarkStart w:id="101" w:name="_Toc423384057"/>
      <w:r>
        <w:t>Betaalmodus</w:t>
      </w:r>
      <w:bookmarkEnd w:id="101"/>
    </w:p>
    <w:p w14:paraId="3974ADA2" w14:textId="77777777" w:rsidR="00213CCA" w:rsidRPr="00C67718" w:rsidRDefault="00213CCA" w:rsidP="00121D22">
      <w:pPr>
        <w:spacing w:line="260" w:lineRule="atLeast"/>
      </w:pPr>
      <w:r>
        <w:t>Betaling van de Vergoeding vindt plaats op basis van de vastgestelde aantal functiepunten, nadat uitvoering en Acceptatie van de uitgevoerde werkzaamheden hebben plaatsgevonden.</w:t>
      </w:r>
    </w:p>
    <w:p w14:paraId="7210797F" w14:textId="77777777" w:rsidR="00CC20C8" w:rsidRPr="00731AAB"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102" w:name="_Toc423384058"/>
      <w:r w:rsidRPr="00731AAB">
        <w:rPr>
          <w:sz w:val="22"/>
        </w:rPr>
        <w:lastRenderedPageBreak/>
        <w:t>Prijsmodel voor Beheer</w:t>
      </w:r>
      <w:bookmarkEnd w:id="98"/>
      <w:bookmarkEnd w:id="102"/>
    </w:p>
    <w:p w14:paraId="7D11FCE3"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103" w:name="_Toc404087202"/>
      <w:bookmarkStart w:id="104" w:name="_Toc423384059"/>
      <w:bookmarkStart w:id="105" w:name="_Toc478782799"/>
      <w:bookmarkStart w:id="106" w:name="_Toc504383976"/>
      <w:r>
        <w:t>Inleiding</w:t>
      </w:r>
      <w:bookmarkEnd w:id="103"/>
      <w:bookmarkEnd w:id="104"/>
    </w:p>
    <w:p w14:paraId="361F8521" w14:textId="77777777" w:rsidR="00CC20C8" w:rsidRPr="008356CD" w:rsidRDefault="00CC20C8" w:rsidP="00CC20C8">
      <w:pPr>
        <w:spacing w:after="120" w:line="260" w:lineRule="atLeast"/>
        <w:rPr>
          <w:szCs w:val="19"/>
        </w:rPr>
      </w:pPr>
      <w:r w:rsidRPr="008356CD">
        <w:rPr>
          <w:szCs w:val="19"/>
        </w:rPr>
        <w:t>Onder Beheer wordt verstaan de instandhouding en aanpassing van de Programmatuur en gegevensverzamelingen. Beheer bestaat zowel uit alle activiteiten gericht op het optimaal inzetten van de Programmatuur met een minimum aan Incidenten en Problemen en op onderhoud van de Programmatuur: het aanpassen van de Programmatuur aan veranderende eisen en wensen.</w:t>
      </w:r>
    </w:p>
    <w:p w14:paraId="7CB8F8AD" w14:textId="1E62714E" w:rsidR="00CC20C8" w:rsidRPr="00765486" w:rsidRDefault="00101645" w:rsidP="00B87911">
      <w:pPr>
        <w:pStyle w:val="Kop20"/>
        <w:widowControl/>
        <w:numPr>
          <w:ilvl w:val="1"/>
          <w:numId w:val="22"/>
        </w:numPr>
        <w:tabs>
          <w:tab w:val="clear" w:pos="360"/>
          <w:tab w:val="num" w:pos="851"/>
        </w:tabs>
        <w:spacing w:before="240" w:after="120" w:line="260" w:lineRule="atLeast"/>
        <w:ind w:left="851" w:hanging="851"/>
        <w:contextualSpacing w:val="0"/>
      </w:pPr>
      <w:bookmarkStart w:id="107" w:name="_Toc423384060"/>
      <w:r>
        <w:t>Betaalmodus</w:t>
      </w:r>
      <w:bookmarkEnd w:id="107"/>
    </w:p>
    <w:p w14:paraId="21AED51C" w14:textId="79C57506" w:rsidR="00BE506D" w:rsidRDefault="009F43C4" w:rsidP="00121D22">
      <w:pPr>
        <w:spacing w:line="260" w:lineRule="atLeast"/>
        <w:rPr>
          <w:szCs w:val="18"/>
        </w:rPr>
      </w:pPr>
      <w:r>
        <w:rPr>
          <w:szCs w:val="18"/>
        </w:rPr>
        <w:t>Opdrachtgever hanteert d</w:t>
      </w:r>
      <w:r w:rsidR="00101645">
        <w:rPr>
          <w:szCs w:val="18"/>
        </w:rPr>
        <w:t>e volgende betaalmodus</w:t>
      </w:r>
      <w:r>
        <w:rPr>
          <w:szCs w:val="18"/>
        </w:rPr>
        <w:t>:</w:t>
      </w:r>
    </w:p>
    <w:p w14:paraId="7DCE98B6" w14:textId="77777777" w:rsidR="009F43C4" w:rsidRDefault="009F43C4" w:rsidP="00121D22">
      <w:pPr>
        <w:spacing w:line="260" w:lineRule="atLeast"/>
        <w:rPr>
          <w:szCs w:val="18"/>
        </w:rPr>
      </w:pPr>
    </w:p>
    <w:tbl>
      <w:tblPr>
        <w:tblStyle w:val="Tabelraster"/>
        <w:tblW w:w="0" w:type="auto"/>
        <w:tblLook w:val="04A0" w:firstRow="1" w:lastRow="0" w:firstColumn="1" w:lastColumn="0" w:noHBand="0" w:noVBand="1"/>
      </w:tblPr>
      <w:tblGrid>
        <w:gridCol w:w="3858"/>
        <w:gridCol w:w="3858"/>
      </w:tblGrid>
      <w:tr w:rsidR="00DC6465" w14:paraId="611602B3" w14:textId="77777777" w:rsidTr="00DC6465">
        <w:tc>
          <w:tcPr>
            <w:tcW w:w="3858" w:type="dxa"/>
            <w:shd w:val="clear" w:color="auto" w:fill="FFC000"/>
          </w:tcPr>
          <w:p w14:paraId="055173C6" w14:textId="0E3FA473" w:rsidR="00DC6465" w:rsidRDefault="00DC6465" w:rsidP="00121D22">
            <w:pPr>
              <w:spacing w:line="260" w:lineRule="atLeast"/>
              <w:rPr>
                <w:szCs w:val="18"/>
              </w:rPr>
            </w:pPr>
            <w:r>
              <w:rPr>
                <w:szCs w:val="18"/>
              </w:rPr>
              <w:t>Activiteit</w:t>
            </w:r>
          </w:p>
        </w:tc>
        <w:tc>
          <w:tcPr>
            <w:tcW w:w="3858" w:type="dxa"/>
            <w:shd w:val="clear" w:color="auto" w:fill="FFC000"/>
          </w:tcPr>
          <w:p w14:paraId="20D33146" w14:textId="3A9495C3" w:rsidR="00DC6465" w:rsidRDefault="00DC6465" w:rsidP="00121D22">
            <w:pPr>
              <w:spacing w:line="260" w:lineRule="atLeast"/>
              <w:rPr>
                <w:szCs w:val="18"/>
              </w:rPr>
            </w:pPr>
            <w:r>
              <w:rPr>
                <w:szCs w:val="18"/>
              </w:rPr>
              <w:t>Betaalmodus</w:t>
            </w:r>
          </w:p>
        </w:tc>
      </w:tr>
      <w:tr w:rsidR="00DC6465" w14:paraId="13FD5DCA" w14:textId="77777777" w:rsidTr="00DC6465">
        <w:tc>
          <w:tcPr>
            <w:tcW w:w="3858" w:type="dxa"/>
          </w:tcPr>
          <w:p w14:paraId="55A6C8B8" w14:textId="6DAD03ED" w:rsidR="00DC6465" w:rsidRDefault="00115A5C" w:rsidP="00121D22">
            <w:pPr>
              <w:spacing w:line="260" w:lineRule="atLeast"/>
              <w:rPr>
                <w:szCs w:val="18"/>
              </w:rPr>
            </w:pPr>
            <w:r w:rsidRPr="00BE506D">
              <w:rPr>
                <w:szCs w:val="18"/>
              </w:rPr>
              <w:t xml:space="preserve">Applicatiebeheer: Correctief en adaptief </w:t>
            </w:r>
            <w:r w:rsidR="008431F4">
              <w:rPr>
                <w:szCs w:val="18"/>
              </w:rPr>
              <w:t xml:space="preserve">onderhoud </w:t>
            </w:r>
            <w:r w:rsidRPr="00BE506D">
              <w:rPr>
                <w:szCs w:val="18"/>
              </w:rPr>
              <w:t xml:space="preserve">op </w:t>
            </w:r>
            <w:r w:rsidR="008431F4">
              <w:rPr>
                <w:szCs w:val="18"/>
              </w:rPr>
              <w:t xml:space="preserve">de BVJ, inclusief </w:t>
            </w:r>
            <w:r w:rsidRPr="00BE506D">
              <w:rPr>
                <w:szCs w:val="18"/>
              </w:rPr>
              <w:t>inrichting BVJ</w:t>
            </w:r>
            <w:r w:rsidRPr="00BE506D">
              <w:rPr>
                <w:szCs w:val="18"/>
              </w:rPr>
              <w:tab/>
            </w:r>
            <w:r w:rsidRPr="00BE506D">
              <w:rPr>
                <w:szCs w:val="18"/>
              </w:rPr>
              <w:tab/>
            </w:r>
            <w:r w:rsidRPr="00BE506D">
              <w:rPr>
                <w:szCs w:val="18"/>
              </w:rPr>
              <w:tab/>
            </w:r>
            <w:r w:rsidRPr="00BE506D">
              <w:rPr>
                <w:szCs w:val="18"/>
              </w:rPr>
              <w:tab/>
            </w:r>
            <w:r w:rsidRPr="00BE506D">
              <w:rPr>
                <w:szCs w:val="18"/>
              </w:rPr>
              <w:tab/>
            </w:r>
          </w:p>
        </w:tc>
        <w:tc>
          <w:tcPr>
            <w:tcW w:w="3858" w:type="dxa"/>
          </w:tcPr>
          <w:p w14:paraId="7A6F1ECB" w14:textId="0969F463" w:rsidR="00DC6465" w:rsidRDefault="004B0470" w:rsidP="00121D22">
            <w:pPr>
              <w:spacing w:line="260" w:lineRule="atLeast"/>
              <w:rPr>
                <w:szCs w:val="18"/>
              </w:rPr>
            </w:pPr>
            <w:r>
              <w:rPr>
                <w:szCs w:val="18"/>
              </w:rPr>
              <w:t>Maandelijks achteraf</w:t>
            </w:r>
          </w:p>
        </w:tc>
      </w:tr>
      <w:tr w:rsidR="00DC6465" w14:paraId="08CE9747" w14:textId="77777777" w:rsidTr="00DC6465">
        <w:tc>
          <w:tcPr>
            <w:tcW w:w="3858" w:type="dxa"/>
          </w:tcPr>
          <w:p w14:paraId="7A03D496" w14:textId="6718A747" w:rsidR="00DC6465" w:rsidRDefault="00115A5C" w:rsidP="00121D22">
            <w:pPr>
              <w:spacing w:line="260" w:lineRule="atLeast"/>
              <w:rPr>
                <w:szCs w:val="18"/>
              </w:rPr>
            </w:pPr>
            <w:r w:rsidRPr="00BE506D">
              <w:rPr>
                <w:szCs w:val="18"/>
              </w:rPr>
              <w:t xml:space="preserve">Functioneel beheer </w:t>
            </w:r>
            <w:r w:rsidRPr="00BE506D">
              <w:rPr>
                <w:szCs w:val="18"/>
              </w:rPr>
              <w:tab/>
            </w:r>
            <w:r w:rsidRPr="00BE506D">
              <w:rPr>
                <w:szCs w:val="18"/>
              </w:rPr>
              <w:tab/>
            </w:r>
            <w:r w:rsidRPr="00BE506D">
              <w:rPr>
                <w:szCs w:val="18"/>
              </w:rPr>
              <w:tab/>
            </w:r>
            <w:r w:rsidRPr="00BE506D">
              <w:rPr>
                <w:szCs w:val="18"/>
              </w:rPr>
              <w:tab/>
            </w:r>
            <w:r w:rsidRPr="00BE506D">
              <w:rPr>
                <w:szCs w:val="18"/>
              </w:rPr>
              <w:tab/>
            </w:r>
          </w:p>
        </w:tc>
        <w:tc>
          <w:tcPr>
            <w:tcW w:w="3858" w:type="dxa"/>
          </w:tcPr>
          <w:p w14:paraId="7FFF8642" w14:textId="40D128A5" w:rsidR="00DC6465" w:rsidRDefault="004B0470" w:rsidP="00121D22">
            <w:pPr>
              <w:spacing w:line="260" w:lineRule="atLeast"/>
              <w:rPr>
                <w:szCs w:val="18"/>
              </w:rPr>
            </w:pPr>
            <w:r>
              <w:rPr>
                <w:szCs w:val="18"/>
              </w:rPr>
              <w:t>Maandelijks achteraf</w:t>
            </w:r>
          </w:p>
        </w:tc>
      </w:tr>
      <w:tr w:rsidR="00DC6465" w14:paraId="56DFBE53" w14:textId="77777777" w:rsidTr="00DC6465">
        <w:tc>
          <w:tcPr>
            <w:tcW w:w="3858" w:type="dxa"/>
          </w:tcPr>
          <w:p w14:paraId="788E37A9" w14:textId="37D6482D" w:rsidR="00DC6465" w:rsidRDefault="00115A5C" w:rsidP="00121D22">
            <w:pPr>
              <w:spacing w:line="260" w:lineRule="atLeast"/>
              <w:rPr>
                <w:szCs w:val="18"/>
              </w:rPr>
            </w:pPr>
            <w:r w:rsidRPr="00BE506D">
              <w:rPr>
                <w:szCs w:val="18"/>
              </w:rPr>
              <w:t>3de lijns support</w:t>
            </w:r>
            <w:r w:rsidRPr="00BE506D">
              <w:rPr>
                <w:szCs w:val="18"/>
              </w:rPr>
              <w:tab/>
            </w:r>
            <w:r w:rsidRPr="00BE506D">
              <w:rPr>
                <w:szCs w:val="18"/>
              </w:rPr>
              <w:tab/>
            </w:r>
            <w:r w:rsidRPr="00BE506D">
              <w:rPr>
                <w:szCs w:val="18"/>
              </w:rPr>
              <w:tab/>
            </w:r>
            <w:r w:rsidRPr="00BE506D">
              <w:rPr>
                <w:szCs w:val="18"/>
              </w:rPr>
              <w:tab/>
            </w:r>
            <w:r w:rsidRPr="00BE506D">
              <w:rPr>
                <w:szCs w:val="18"/>
              </w:rPr>
              <w:tab/>
            </w:r>
          </w:p>
        </w:tc>
        <w:tc>
          <w:tcPr>
            <w:tcW w:w="3858" w:type="dxa"/>
          </w:tcPr>
          <w:p w14:paraId="02FA496E" w14:textId="72D259D4" w:rsidR="00DC6465" w:rsidRDefault="004B0470" w:rsidP="00121D22">
            <w:pPr>
              <w:spacing w:line="260" w:lineRule="atLeast"/>
              <w:rPr>
                <w:szCs w:val="18"/>
              </w:rPr>
            </w:pPr>
            <w:r>
              <w:rPr>
                <w:szCs w:val="18"/>
              </w:rPr>
              <w:t>Maandelijks achteraf</w:t>
            </w:r>
          </w:p>
        </w:tc>
      </w:tr>
      <w:tr w:rsidR="004B0470" w14:paraId="3BC526F5" w14:textId="77777777" w:rsidTr="00DC6465">
        <w:tc>
          <w:tcPr>
            <w:tcW w:w="3858" w:type="dxa"/>
          </w:tcPr>
          <w:p w14:paraId="599E40DC" w14:textId="157467FD" w:rsidR="004B0470" w:rsidRDefault="004B0470" w:rsidP="00121D22">
            <w:pPr>
              <w:spacing w:line="260" w:lineRule="atLeast"/>
              <w:rPr>
                <w:szCs w:val="18"/>
              </w:rPr>
            </w:pPr>
            <w:r>
              <w:rPr>
                <w:szCs w:val="18"/>
              </w:rPr>
              <w:t>Overzichten als in de business analyses genoemd</w:t>
            </w:r>
          </w:p>
        </w:tc>
        <w:tc>
          <w:tcPr>
            <w:tcW w:w="3858" w:type="dxa"/>
          </w:tcPr>
          <w:p w14:paraId="272B1B5B" w14:textId="26254810" w:rsidR="004B0470" w:rsidRDefault="004B0470" w:rsidP="00121D22">
            <w:pPr>
              <w:spacing w:line="260" w:lineRule="atLeast"/>
              <w:rPr>
                <w:szCs w:val="18"/>
              </w:rPr>
            </w:pPr>
            <w:r>
              <w:rPr>
                <w:szCs w:val="18"/>
              </w:rPr>
              <w:t>Per daadwerkelijk gemaakt overzicht, per maand verzameld en gefactureerd</w:t>
            </w:r>
          </w:p>
        </w:tc>
      </w:tr>
    </w:tbl>
    <w:p w14:paraId="32FB6EF4" w14:textId="32F23F36" w:rsidR="00CC20C8" w:rsidRPr="00765486" w:rsidRDefault="009F2356" w:rsidP="00121D22">
      <w:pPr>
        <w:pStyle w:val="Kop20"/>
        <w:widowControl/>
        <w:numPr>
          <w:ilvl w:val="1"/>
          <w:numId w:val="22"/>
        </w:numPr>
        <w:tabs>
          <w:tab w:val="clear" w:pos="360"/>
          <w:tab w:val="num" w:pos="851"/>
        </w:tabs>
        <w:spacing w:before="240" w:after="120" w:line="260" w:lineRule="atLeast"/>
        <w:ind w:left="851" w:hanging="851"/>
        <w:contextualSpacing w:val="0"/>
      </w:pPr>
      <w:bookmarkStart w:id="108" w:name="_Toc404087204"/>
      <w:bookmarkStart w:id="109" w:name="_Toc423384061"/>
      <w:r>
        <w:t>Effic</w:t>
      </w:r>
      <w:r w:rsidR="00CC20C8">
        <w:t>iency verbetering Beheer van Programmatuur</w:t>
      </w:r>
      <w:bookmarkEnd w:id="108"/>
      <w:bookmarkEnd w:id="109"/>
    </w:p>
    <w:p w14:paraId="4104E47D" w14:textId="77777777" w:rsidR="002B61DA" w:rsidRDefault="00FE1E41" w:rsidP="00121D22">
      <w:pPr>
        <w:spacing w:after="120" w:line="260" w:lineRule="atLeast"/>
        <w:rPr>
          <w:szCs w:val="18"/>
        </w:rPr>
      </w:pPr>
      <w:r>
        <w:rPr>
          <w:szCs w:val="18"/>
        </w:rPr>
        <w:t>Opdrachtnemer heeft</w:t>
      </w:r>
      <w:r w:rsidR="00ED54BA">
        <w:rPr>
          <w:szCs w:val="18"/>
        </w:rPr>
        <w:t xml:space="preserve"> in het Prijzenblad</w:t>
      </w:r>
      <w:r w:rsidR="00CC20C8">
        <w:rPr>
          <w:szCs w:val="18"/>
        </w:rPr>
        <w:t xml:space="preserve"> de prijs voor Beheer </w:t>
      </w:r>
      <w:r w:rsidR="00ED54BA">
        <w:rPr>
          <w:szCs w:val="18"/>
        </w:rPr>
        <w:t>opgegeven</w:t>
      </w:r>
      <w:r w:rsidR="00CC20C8">
        <w:rPr>
          <w:szCs w:val="18"/>
        </w:rPr>
        <w:t xml:space="preserve">. </w:t>
      </w:r>
      <w:r w:rsidR="00ED54BA">
        <w:rPr>
          <w:szCs w:val="18"/>
        </w:rPr>
        <w:t xml:space="preserve">Opdrachtnemer </w:t>
      </w:r>
      <w:r w:rsidR="00CC20C8">
        <w:rPr>
          <w:szCs w:val="18"/>
        </w:rPr>
        <w:t xml:space="preserve">dient vanaf het derde kalenderjaar een jaarlijks lagere prijs voor Beheer van de Programmatuur aan te bieden als gevolg van door zijn onderneming </w:t>
      </w:r>
      <w:r w:rsidR="00DC574A">
        <w:rPr>
          <w:szCs w:val="18"/>
        </w:rPr>
        <w:t>efficiënter</w:t>
      </w:r>
      <w:r w:rsidR="00CC20C8">
        <w:rPr>
          <w:szCs w:val="18"/>
        </w:rPr>
        <w:t xml:space="preserve"> uitgevoerd Beheer van de Programmatuur.</w:t>
      </w:r>
      <w:r w:rsidR="00772BE8">
        <w:rPr>
          <w:szCs w:val="18"/>
        </w:rPr>
        <w:t xml:space="preserve"> Daarvoor heeft Opdrachtnemer een jaarlijkse korting opgegeven van: </w:t>
      </w:r>
    </w:p>
    <w:p w14:paraId="3B5AF7C0" w14:textId="77777777" w:rsidR="002B61DA" w:rsidRPr="002B61DA" w:rsidRDefault="002B61DA" w:rsidP="00121D22">
      <w:pPr>
        <w:spacing w:after="120" w:line="260" w:lineRule="atLeast"/>
        <w:rPr>
          <w:szCs w:val="18"/>
        </w:rPr>
      </w:pPr>
      <w:r w:rsidRPr="002B61DA">
        <w:rPr>
          <w:szCs w:val="18"/>
        </w:rPr>
        <w:t>Jaar 3: &lt;….%&gt;;</w:t>
      </w:r>
    </w:p>
    <w:p w14:paraId="2BDF5BF0" w14:textId="56B2E78D" w:rsidR="002B61DA" w:rsidRPr="002B61DA" w:rsidRDefault="002B61DA" w:rsidP="00121D22">
      <w:pPr>
        <w:spacing w:after="120" w:line="260" w:lineRule="atLeast"/>
        <w:rPr>
          <w:szCs w:val="18"/>
        </w:rPr>
      </w:pPr>
      <w:r w:rsidRPr="002B61DA">
        <w:rPr>
          <w:szCs w:val="18"/>
        </w:rPr>
        <w:t xml:space="preserve">Jaar </w:t>
      </w:r>
      <w:r>
        <w:rPr>
          <w:szCs w:val="18"/>
        </w:rPr>
        <w:t>4</w:t>
      </w:r>
      <w:r w:rsidRPr="002B61DA">
        <w:rPr>
          <w:szCs w:val="18"/>
        </w:rPr>
        <w:t>: &lt;….%&gt;;</w:t>
      </w:r>
    </w:p>
    <w:p w14:paraId="32D6E233" w14:textId="053B137F" w:rsidR="002B61DA" w:rsidRPr="002B61DA" w:rsidRDefault="002B61DA" w:rsidP="00121D22">
      <w:pPr>
        <w:spacing w:after="120" w:line="260" w:lineRule="atLeast"/>
        <w:rPr>
          <w:szCs w:val="18"/>
        </w:rPr>
      </w:pPr>
      <w:r w:rsidRPr="002B61DA">
        <w:rPr>
          <w:szCs w:val="18"/>
        </w:rPr>
        <w:t xml:space="preserve">Jaar </w:t>
      </w:r>
      <w:r>
        <w:rPr>
          <w:szCs w:val="18"/>
        </w:rPr>
        <w:t>5</w:t>
      </w:r>
      <w:r w:rsidRPr="002B61DA">
        <w:rPr>
          <w:szCs w:val="18"/>
        </w:rPr>
        <w:t>: &lt;….%&gt;;</w:t>
      </w:r>
    </w:p>
    <w:p w14:paraId="7E59E5C9" w14:textId="0F1B86A0" w:rsidR="002B61DA" w:rsidRPr="002B61DA" w:rsidRDefault="002B61DA" w:rsidP="00121D22">
      <w:pPr>
        <w:spacing w:after="120" w:line="260" w:lineRule="atLeast"/>
        <w:rPr>
          <w:szCs w:val="18"/>
        </w:rPr>
      </w:pPr>
      <w:r w:rsidRPr="002B61DA">
        <w:rPr>
          <w:szCs w:val="18"/>
        </w:rPr>
        <w:t xml:space="preserve">Jaar </w:t>
      </w:r>
      <w:r>
        <w:rPr>
          <w:szCs w:val="18"/>
        </w:rPr>
        <w:t>6</w:t>
      </w:r>
      <w:r w:rsidRPr="002B61DA">
        <w:rPr>
          <w:szCs w:val="18"/>
        </w:rPr>
        <w:t>: &lt;….%&gt;;</w:t>
      </w:r>
    </w:p>
    <w:p w14:paraId="72DC59E2" w14:textId="14BCD172" w:rsidR="00CC20C8" w:rsidRDefault="002B61DA" w:rsidP="00121D22">
      <w:pPr>
        <w:spacing w:after="120" w:line="260" w:lineRule="atLeast"/>
        <w:rPr>
          <w:szCs w:val="18"/>
        </w:rPr>
      </w:pPr>
      <w:r>
        <w:rPr>
          <w:szCs w:val="18"/>
        </w:rPr>
        <w:t xml:space="preserve">Jaar 7: </w:t>
      </w:r>
      <w:r w:rsidR="00772BE8">
        <w:rPr>
          <w:szCs w:val="18"/>
        </w:rPr>
        <w:t>&lt;</w:t>
      </w:r>
      <w:r w:rsidR="006A6150">
        <w:rPr>
          <w:szCs w:val="18"/>
        </w:rPr>
        <w:t>…</w:t>
      </w:r>
      <w:r>
        <w:rPr>
          <w:szCs w:val="18"/>
        </w:rPr>
        <w:t>.%&gt;;</w:t>
      </w:r>
    </w:p>
    <w:p w14:paraId="196FBBDF" w14:textId="7CEA8CC2" w:rsidR="002B61DA" w:rsidRDefault="002B61DA" w:rsidP="00121D22">
      <w:pPr>
        <w:spacing w:after="120" w:line="260" w:lineRule="atLeast"/>
        <w:rPr>
          <w:szCs w:val="18"/>
        </w:rPr>
      </w:pPr>
      <w:bookmarkStart w:id="110" w:name="_Toc404087205"/>
      <w:r>
        <w:rPr>
          <w:szCs w:val="18"/>
        </w:rPr>
        <w:t>Jaar 8: &lt;….%&gt;;</w:t>
      </w:r>
    </w:p>
    <w:p w14:paraId="4D26E1CA" w14:textId="1568DF95" w:rsidR="002B61DA" w:rsidRDefault="002B61DA" w:rsidP="00121D22">
      <w:pPr>
        <w:spacing w:after="120" w:line="260" w:lineRule="atLeast"/>
        <w:rPr>
          <w:szCs w:val="18"/>
        </w:rPr>
      </w:pPr>
      <w:r>
        <w:rPr>
          <w:szCs w:val="18"/>
        </w:rPr>
        <w:t>Jaar 9: &lt;….%&gt;.</w:t>
      </w:r>
    </w:p>
    <w:p w14:paraId="32A7B638"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111" w:name="_Toc423384062"/>
      <w:r>
        <w:t>Tussentijdse aanpassing van de kosten voor Beheer</w:t>
      </w:r>
      <w:bookmarkEnd w:id="110"/>
      <w:bookmarkEnd w:id="111"/>
    </w:p>
    <w:p w14:paraId="670663E6" w14:textId="77777777" w:rsidR="00CC20C8" w:rsidRDefault="00CC20C8" w:rsidP="00CC20C8">
      <w:pPr>
        <w:spacing w:after="120" w:line="260" w:lineRule="atLeast"/>
        <w:rPr>
          <w:szCs w:val="18"/>
        </w:rPr>
      </w:pPr>
      <w:r>
        <w:rPr>
          <w:szCs w:val="18"/>
        </w:rPr>
        <w:t>Tussentijdse aanpassing van de kosten voor het beheer van de Programmatuur vindt plaats op basis van de volgende afspraken.</w:t>
      </w:r>
    </w:p>
    <w:p w14:paraId="59CFD7ED" w14:textId="085A4D84" w:rsidR="0000060A" w:rsidRDefault="0000060A" w:rsidP="00B87911">
      <w:pPr>
        <w:pStyle w:val="Lijstalinea"/>
        <w:numPr>
          <w:ilvl w:val="0"/>
          <w:numId w:val="38"/>
        </w:numPr>
        <w:spacing w:after="120" w:line="260" w:lineRule="atLeast"/>
        <w:ind w:left="567" w:hanging="567"/>
        <w:rPr>
          <w:szCs w:val="18"/>
        </w:rPr>
      </w:pPr>
      <w:r>
        <w:rPr>
          <w:szCs w:val="18"/>
        </w:rPr>
        <w:t xml:space="preserve">Elke aanpassing van de beheerkosten vindt plaats na het doorlopen van de Wijzigingsprocedure als opgenomen in artikel </w:t>
      </w:r>
      <w:r w:rsidR="006857C6">
        <w:rPr>
          <w:szCs w:val="18"/>
        </w:rPr>
        <w:t>54 van de Overeenkomst.</w:t>
      </w:r>
    </w:p>
    <w:p w14:paraId="7B335B6C" w14:textId="77777777" w:rsidR="00CC20C8" w:rsidRDefault="00CC20C8" w:rsidP="00B87911">
      <w:pPr>
        <w:pStyle w:val="Lijstalinea"/>
        <w:numPr>
          <w:ilvl w:val="0"/>
          <w:numId w:val="38"/>
        </w:numPr>
        <w:spacing w:after="120" w:line="260" w:lineRule="atLeast"/>
        <w:ind w:left="567" w:hanging="567"/>
        <w:rPr>
          <w:szCs w:val="18"/>
        </w:rPr>
      </w:pPr>
      <w:r>
        <w:rPr>
          <w:szCs w:val="18"/>
        </w:rPr>
        <w:t>Uitbreiding van de functionaliteiten van de BVJ</w:t>
      </w:r>
    </w:p>
    <w:p w14:paraId="7C473B83" w14:textId="295BF2B9" w:rsidR="00CC20C8" w:rsidRPr="00C36C1B" w:rsidRDefault="00CC20C8" w:rsidP="00CC20C8">
      <w:pPr>
        <w:pStyle w:val="Lijstalinea"/>
        <w:spacing w:after="120" w:line="260" w:lineRule="atLeast"/>
        <w:ind w:left="567"/>
        <w:rPr>
          <w:szCs w:val="18"/>
        </w:rPr>
      </w:pPr>
      <w:r w:rsidRPr="00494F93">
        <w:rPr>
          <w:szCs w:val="18"/>
        </w:rPr>
        <w:t xml:space="preserve">Als de omvang van de </w:t>
      </w:r>
      <w:r w:rsidR="00EA7A39">
        <w:rPr>
          <w:szCs w:val="18"/>
        </w:rPr>
        <w:t xml:space="preserve">BVJ </w:t>
      </w:r>
      <w:r w:rsidRPr="00494F93">
        <w:rPr>
          <w:szCs w:val="18"/>
        </w:rPr>
        <w:t xml:space="preserve">toeneemt als gevolg van opleveringen door het project/ Meerwerk </w:t>
      </w:r>
      <w:r w:rsidR="00B400BD">
        <w:rPr>
          <w:szCs w:val="18"/>
        </w:rPr>
        <w:t xml:space="preserve">dan volgt </w:t>
      </w:r>
      <w:r w:rsidR="00A41DBB">
        <w:rPr>
          <w:szCs w:val="18"/>
        </w:rPr>
        <w:t>aanpassing van de beheerkosten</w:t>
      </w:r>
      <w:r>
        <w:rPr>
          <w:szCs w:val="18"/>
        </w:rPr>
        <w:t xml:space="preserve">. </w:t>
      </w:r>
      <w:r w:rsidRPr="00C36C1B">
        <w:rPr>
          <w:szCs w:val="18"/>
        </w:rPr>
        <w:t>Eventuele nieuwe kosten voor Beheer gaan in per de eerste dag van de volgende maand.</w:t>
      </w:r>
    </w:p>
    <w:p w14:paraId="53C30567" w14:textId="77777777" w:rsidR="00CC20C8" w:rsidRDefault="00CC20C8" w:rsidP="00B87911">
      <w:pPr>
        <w:pStyle w:val="Lijstalinea"/>
        <w:numPr>
          <w:ilvl w:val="0"/>
          <w:numId w:val="38"/>
        </w:numPr>
        <w:spacing w:after="120" w:line="260" w:lineRule="atLeast"/>
        <w:ind w:left="567" w:hanging="567"/>
        <w:rPr>
          <w:szCs w:val="18"/>
        </w:rPr>
      </w:pPr>
      <w:r>
        <w:rPr>
          <w:szCs w:val="18"/>
        </w:rPr>
        <w:lastRenderedPageBreak/>
        <w:t>Afname van de functionaliteiten van de BVJ</w:t>
      </w:r>
    </w:p>
    <w:p w14:paraId="7BB32126" w14:textId="7DE1BDB6" w:rsidR="00CC20C8" w:rsidRPr="00C36C1B" w:rsidRDefault="00CC20C8" w:rsidP="00CC20C8">
      <w:pPr>
        <w:pStyle w:val="Lijstalinea"/>
        <w:spacing w:after="120" w:line="260" w:lineRule="atLeast"/>
        <w:ind w:left="567"/>
        <w:rPr>
          <w:szCs w:val="18"/>
        </w:rPr>
      </w:pPr>
      <w:r>
        <w:rPr>
          <w:szCs w:val="18"/>
        </w:rPr>
        <w:t>A</w:t>
      </w:r>
      <w:r w:rsidRPr="00494F93">
        <w:rPr>
          <w:szCs w:val="18"/>
        </w:rPr>
        <w:t>ls de omvang van de Programmat</w:t>
      </w:r>
      <w:r w:rsidR="00095C3E">
        <w:rPr>
          <w:szCs w:val="18"/>
        </w:rPr>
        <w:t xml:space="preserve">uur </w:t>
      </w:r>
      <w:r w:rsidRPr="00494F93">
        <w:rPr>
          <w:szCs w:val="18"/>
        </w:rPr>
        <w:t>afneemt dan</w:t>
      </w:r>
      <w:r>
        <w:rPr>
          <w:szCs w:val="18"/>
        </w:rPr>
        <w:t xml:space="preserve"> volgt </w:t>
      </w:r>
      <w:r w:rsidR="00095C3E">
        <w:rPr>
          <w:szCs w:val="18"/>
        </w:rPr>
        <w:t xml:space="preserve">aanpassing van de </w:t>
      </w:r>
      <w:r w:rsidR="00A41DBB">
        <w:rPr>
          <w:szCs w:val="18"/>
        </w:rPr>
        <w:t>beheerkosten</w:t>
      </w:r>
      <w:r w:rsidR="00095C3E">
        <w:rPr>
          <w:szCs w:val="18"/>
        </w:rPr>
        <w:t>.</w:t>
      </w:r>
      <w:r w:rsidR="00A41DBB">
        <w:rPr>
          <w:szCs w:val="18"/>
        </w:rPr>
        <w:t xml:space="preserve"> Ev</w:t>
      </w:r>
      <w:r w:rsidRPr="00C36C1B">
        <w:rPr>
          <w:szCs w:val="18"/>
        </w:rPr>
        <w:t>entuele nieuwe kosten voor Beheer gaan in per de eerste dag van de volgende maand.</w:t>
      </w:r>
    </w:p>
    <w:p w14:paraId="220B9BC1" w14:textId="288AD148" w:rsidR="00CC20C8" w:rsidRDefault="00CC20C8" w:rsidP="00B87911">
      <w:pPr>
        <w:pStyle w:val="Lijstalinea"/>
        <w:numPr>
          <w:ilvl w:val="0"/>
          <w:numId w:val="38"/>
        </w:numPr>
        <w:spacing w:after="120" w:line="260" w:lineRule="atLeast"/>
        <w:ind w:left="567" w:hanging="567"/>
        <w:rPr>
          <w:szCs w:val="18"/>
        </w:rPr>
      </w:pPr>
      <w:r w:rsidRPr="002253D1">
        <w:rPr>
          <w:szCs w:val="18"/>
        </w:rPr>
        <w:t xml:space="preserve">Het </w:t>
      </w:r>
      <w:r w:rsidR="00C6236C" w:rsidRPr="002253D1">
        <w:rPr>
          <w:szCs w:val="18"/>
        </w:rPr>
        <w:t>beëindigen</w:t>
      </w:r>
      <w:r w:rsidRPr="002253D1">
        <w:rPr>
          <w:szCs w:val="18"/>
        </w:rPr>
        <w:t xml:space="preserve"> van het gebruik van modu</w:t>
      </w:r>
      <w:r w:rsidR="00C6236C">
        <w:rPr>
          <w:szCs w:val="18"/>
        </w:rPr>
        <w:t>les.</w:t>
      </w:r>
      <w:r>
        <w:rPr>
          <w:szCs w:val="18"/>
        </w:rPr>
        <w:br/>
        <w:t xml:space="preserve">Als een module </w:t>
      </w:r>
      <w:r w:rsidR="00C6236C">
        <w:rPr>
          <w:szCs w:val="18"/>
        </w:rPr>
        <w:t>word</w:t>
      </w:r>
      <w:r>
        <w:rPr>
          <w:szCs w:val="18"/>
        </w:rPr>
        <w:t xml:space="preserve">t uitgefaseerd stopt ook het Applicatiebeheer voor het betreffende onderdeel. Het moment van stoppen wordt vastgelegd en door DJI en </w:t>
      </w:r>
      <w:r w:rsidR="007004C2">
        <w:rPr>
          <w:szCs w:val="18"/>
        </w:rPr>
        <w:t xml:space="preserve">door </w:t>
      </w:r>
      <w:r>
        <w:rPr>
          <w:szCs w:val="18"/>
        </w:rPr>
        <w:t xml:space="preserve">Opdrachtnemer geaccepteerd. De maand waarin het Beheer wordt gestopt mag door Opdrachtnemer in zijn geheel worden gefactureerd. Daarna worden geen kosten voor het Beheer voor de </w:t>
      </w:r>
      <w:r w:rsidR="00095C3E">
        <w:rPr>
          <w:szCs w:val="18"/>
        </w:rPr>
        <w:t>beëindigde module meer in rekening gebracht</w:t>
      </w:r>
      <w:r>
        <w:rPr>
          <w:szCs w:val="18"/>
        </w:rPr>
        <w:t>.</w:t>
      </w:r>
    </w:p>
    <w:p w14:paraId="3262F2C9" w14:textId="5E7DB8CE" w:rsidR="00CC20C8" w:rsidRPr="008C72E0" w:rsidRDefault="00CC20C8" w:rsidP="00B87911">
      <w:pPr>
        <w:pStyle w:val="Lijstalinea"/>
        <w:numPr>
          <w:ilvl w:val="0"/>
          <w:numId w:val="38"/>
        </w:numPr>
        <w:spacing w:after="120" w:line="260" w:lineRule="atLeast"/>
        <w:ind w:left="567" w:hanging="567"/>
        <w:rPr>
          <w:szCs w:val="18"/>
        </w:rPr>
      </w:pPr>
      <w:r>
        <w:rPr>
          <w:szCs w:val="18"/>
        </w:rPr>
        <w:t>Kostenreductie door Life Cycle Management</w:t>
      </w:r>
      <w:r>
        <w:rPr>
          <w:szCs w:val="18"/>
        </w:rPr>
        <w:br/>
      </w:r>
      <w:r w:rsidR="00B400BD">
        <w:rPr>
          <w:szCs w:val="18"/>
        </w:rPr>
        <w:t>In het kader van de</w:t>
      </w:r>
      <w:r>
        <w:rPr>
          <w:szCs w:val="18"/>
        </w:rPr>
        <w:t xml:space="preserve"> procedure voor Life Cycle Management worden eenmaal per jaar haalbare </w:t>
      </w:r>
      <w:r w:rsidR="00B400BD">
        <w:rPr>
          <w:szCs w:val="18"/>
        </w:rPr>
        <w:t>efficiency</w:t>
      </w:r>
      <w:r>
        <w:rPr>
          <w:szCs w:val="18"/>
        </w:rPr>
        <w:t xml:space="preserve"> verbeteringen vastgesteld.</w:t>
      </w:r>
      <w:r>
        <w:rPr>
          <w:szCs w:val="18"/>
        </w:rPr>
        <w:br/>
      </w:r>
      <w:r w:rsidRPr="008C72E0">
        <w:rPr>
          <w:szCs w:val="19"/>
        </w:rPr>
        <w:t>Over de verrekening van extra kostenreducties die resteren na aftrek van de netto contante waarde van de bijdrage van DJI in de partijen treden partijen in overleg.</w:t>
      </w:r>
    </w:p>
    <w:p w14:paraId="1908E14A" w14:textId="5E260E60" w:rsidR="00CC20C8" w:rsidRPr="00731AAB" w:rsidRDefault="00CC20C8" w:rsidP="00B87911">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112" w:name="_Toc404087206"/>
      <w:bookmarkStart w:id="113" w:name="_Toc423384063"/>
      <w:bookmarkEnd w:id="105"/>
      <w:bookmarkEnd w:id="106"/>
      <w:r w:rsidRPr="00731AAB">
        <w:rPr>
          <w:sz w:val="22"/>
        </w:rPr>
        <w:lastRenderedPageBreak/>
        <w:t>Benchmarking</w:t>
      </w:r>
      <w:bookmarkEnd w:id="112"/>
      <w:bookmarkEnd w:id="113"/>
      <w:r w:rsidRPr="00731AAB">
        <w:rPr>
          <w:sz w:val="22"/>
        </w:rPr>
        <w:t xml:space="preserve"> </w:t>
      </w:r>
    </w:p>
    <w:p w14:paraId="04B78650" w14:textId="77777777" w:rsidR="00CC20C8" w:rsidRPr="00765486" w:rsidRDefault="00CC20C8" w:rsidP="00B87911">
      <w:pPr>
        <w:pStyle w:val="Kop20"/>
        <w:widowControl/>
        <w:numPr>
          <w:ilvl w:val="1"/>
          <w:numId w:val="22"/>
        </w:numPr>
        <w:tabs>
          <w:tab w:val="clear" w:pos="360"/>
          <w:tab w:val="num" w:pos="851"/>
        </w:tabs>
        <w:spacing w:before="240" w:after="120" w:line="260" w:lineRule="atLeast"/>
        <w:ind w:left="851" w:hanging="851"/>
        <w:contextualSpacing w:val="0"/>
      </w:pPr>
      <w:bookmarkStart w:id="114" w:name="_Toc404087207"/>
      <w:bookmarkStart w:id="115" w:name="_Toc423384064"/>
      <w:bookmarkStart w:id="116" w:name="_Toc478782779"/>
      <w:bookmarkStart w:id="117" w:name="_Toc504384001"/>
      <w:r w:rsidRPr="00765486">
        <w:t>Inleiding</w:t>
      </w:r>
      <w:bookmarkEnd w:id="114"/>
      <w:bookmarkEnd w:id="115"/>
    </w:p>
    <w:bookmarkEnd w:id="116"/>
    <w:bookmarkEnd w:id="117"/>
    <w:p w14:paraId="0FA867E8" w14:textId="45EAB0C5" w:rsidR="00CC20C8" w:rsidRPr="008356CD" w:rsidRDefault="00803920" w:rsidP="00CC20C8">
      <w:pPr>
        <w:spacing w:after="120" w:line="260" w:lineRule="atLeast"/>
        <w:rPr>
          <w:szCs w:val="19"/>
        </w:rPr>
      </w:pPr>
      <w:r>
        <w:rPr>
          <w:szCs w:val="19"/>
        </w:rPr>
        <w:t xml:space="preserve">Opdrachtgever kan </w:t>
      </w:r>
      <w:r>
        <w:rPr>
          <w:szCs w:val="18"/>
        </w:rPr>
        <w:t>vanaf het tweede jaar van de fase Gebruik en Beheer</w:t>
      </w:r>
      <w:r w:rsidRPr="004270CE">
        <w:rPr>
          <w:szCs w:val="18"/>
        </w:rPr>
        <w:t xml:space="preserve"> eenmaal per</w:t>
      </w:r>
      <w:r>
        <w:rPr>
          <w:szCs w:val="18"/>
        </w:rPr>
        <w:t xml:space="preserve"> jaar één of meer van de door Opdrachtnemer in het kader van Beheer en Onderhoud gehanteerde tarieven </w:t>
      </w:r>
      <w:r w:rsidRPr="004270CE">
        <w:rPr>
          <w:szCs w:val="18"/>
        </w:rPr>
        <w:t>aan een benchmark te (laten) onderwerpen</w:t>
      </w:r>
      <w:r w:rsidR="00223355">
        <w:rPr>
          <w:szCs w:val="18"/>
        </w:rPr>
        <w:t xml:space="preserve"> (zie artikel 33 van de Overeenkomst).  </w:t>
      </w:r>
    </w:p>
    <w:p w14:paraId="4AA6F5A3" w14:textId="7097154F" w:rsidR="00CC20C8" w:rsidRDefault="00A46015" w:rsidP="00B87911">
      <w:pPr>
        <w:pStyle w:val="Kop20"/>
        <w:widowControl/>
        <w:numPr>
          <w:ilvl w:val="1"/>
          <w:numId w:val="22"/>
        </w:numPr>
        <w:tabs>
          <w:tab w:val="clear" w:pos="360"/>
          <w:tab w:val="num" w:pos="851"/>
        </w:tabs>
        <w:spacing w:before="240" w:after="120" w:line="260" w:lineRule="atLeast"/>
        <w:ind w:left="851" w:hanging="851"/>
        <w:contextualSpacing w:val="0"/>
      </w:pPr>
      <w:bookmarkStart w:id="118" w:name="_Toc404087208"/>
      <w:bookmarkStart w:id="119" w:name="_Toc423384065"/>
      <w:r>
        <w:t>Benchmark</w:t>
      </w:r>
      <w:bookmarkEnd w:id="118"/>
      <w:bookmarkEnd w:id="119"/>
    </w:p>
    <w:p w14:paraId="6B374F15" w14:textId="77777777" w:rsidR="00FC3DE9" w:rsidRPr="00FC3DE9" w:rsidRDefault="00FC3DE9" w:rsidP="00FC3DE9">
      <w:pPr>
        <w:spacing w:after="120" w:line="260" w:lineRule="atLeast"/>
        <w:rPr>
          <w:szCs w:val="18"/>
        </w:rPr>
      </w:pPr>
      <w:r w:rsidRPr="00FC3DE9">
        <w:rPr>
          <w:szCs w:val="18"/>
        </w:rPr>
        <w:t>Indien na uitvoering van de benchmark blijkt dat het door Opdrachtnemer in rekening gebrachte tarief niet marktconform is, zal tussen Partijen een tariefaanpassing gelden, en wel als volgt:</w:t>
      </w:r>
    </w:p>
    <w:p w14:paraId="461AE53C" w14:textId="74CAC31D" w:rsidR="00FC3DE9" w:rsidRPr="00FC3DE9" w:rsidRDefault="00FC3DE9" w:rsidP="00294C35">
      <w:pPr>
        <w:pStyle w:val="Lijstalinea"/>
        <w:numPr>
          <w:ilvl w:val="0"/>
          <w:numId w:val="40"/>
        </w:numPr>
        <w:spacing w:after="120" w:line="260" w:lineRule="atLeast"/>
        <w:ind w:left="567" w:hanging="425"/>
        <w:rPr>
          <w:szCs w:val="18"/>
        </w:rPr>
      </w:pPr>
      <w:r w:rsidRPr="00FC3DE9">
        <w:rPr>
          <w:szCs w:val="18"/>
        </w:rPr>
        <w:t>Indien de markt minder dan 5% goedkoper is of duurder: geen aanpassingen;</w:t>
      </w:r>
    </w:p>
    <w:p w14:paraId="10D90DA9" w14:textId="6AEC3B13" w:rsidR="00FC3DE9" w:rsidRPr="00FC3DE9" w:rsidRDefault="00FC3DE9" w:rsidP="00294C35">
      <w:pPr>
        <w:pStyle w:val="Lijstalinea"/>
        <w:numPr>
          <w:ilvl w:val="0"/>
          <w:numId w:val="40"/>
        </w:numPr>
        <w:spacing w:after="120" w:line="260" w:lineRule="atLeast"/>
        <w:ind w:left="567" w:hanging="425"/>
        <w:rPr>
          <w:szCs w:val="18"/>
        </w:rPr>
      </w:pPr>
      <w:r w:rsidRPr="00FC3DE9">
        <w:rPr>
          <w:szCs w:val="18"/>
        </w:rPr>
        <w:t>Indien de markt meer dan 5% maar minder dan 15% goedkoper is: aanpassing van de tarieven tot het gemeten marktniveau, gerekend vanaf de schriftelijke aankondiging van de benchmark;</w:t>
      </w:r>
    </w:p>
    <w:p w14:paraId="470271A0" w14:textId="03B735DA" w:rsidR="00FC3DE9" w:rsidRPr="00FC3DE9" w:rsidRDefault="00FC3DE9" w:rsidP="00294C35">
      <w:pPr>
        <w:pStyle w:val="Lijstalinea"/>
        <w:numPr>
          <w:ilvl w:val="0"/>
          <w:numId w:val="40"/>
        </w:numPr>
        <w:spacing w:after="120" w:line="260" w:lineRule="atLeast"/>
        <w:ind w:left="567" w:hanging="425"/>
        <w:rPr>
          <w:szCs w:val="18"/>
        </w:rPr>
      </w:pPr>
      <w:r w:rsidRPr="00FC3DE9">
        <w:rPr>
          <w:szCs w:val="18"/>
        </w:rPr>
        <w:t>Indien de markt meer dan 15% goedkoper is, zal het verschil tussen het gerekende tarief en het gemeten marktniveau, te berekenen over de periode van twaalf maanden voorafgaand aan de benchmark, als korting in mindering worden gebracht op de verplichtingen van Opdrachtgever in het tijdens de benchmark lopende kalenderjaar.</w:t>
      </w:r>
    </w:p>
    <w:p w14:paraId="43B451D2" w14:textId="3E12185A" w:rsidR="00DF7F59" w:rsidRPr="00731AAB" w:rsidRDefault="00DF7F59" w:rsidP="00DF7F59">
      <w:pPr>
        <w:pStyle w:val="Kop10"/>
        <w:keepNext/>
        <w:widowControl/>
        <w:numPr>
          <w:ilvl w:val="0"/>
          <w:numId w:val="22"/>
        </w:numPr>
        <w:tabs>
          <w:tab w:val="clear" w:pos="360"/>
          <w:tab w:val="num" w:pos="851"/>
        </w:tabs>
        <w:spacing w:before="120" w:after="240" w:line="260" w:lineRule="atLeast"/>
        <w:ind w:left="851" w:hanging="851"/>
        <w:contextualSpacing w:val="0"/>
        <w:rPr>
          <w:sz w:val="22"/>
        </w:rPr>
      </w:pPr>
      <w:bookmarkStart w:id="120" w:name="_Toc423384066"/>
      <w:r>
        <w:rPr>
          <w:sz w:val="22"/>
        </w:rPr>
        <w:lastRenderedPageBreak/>
        <w:t>Specifieke financiële onderwerpen</w:t>
      </w:r>
      <w:bookmarkEnd w:id="120"/>
      <w:r w:rsidRPr="00731AAB">
        <w:rPr>
          <w:sz w:val="22"/>
        </w:rPr>
        <w:t xml:space="preserve"> </w:t>
      </w:r>
    </w:p>
    <w:p w14:paraId="58A0E97D" w14:textId="77777777" w:rsidR="00DF7F59" w:rsidRDefault="00DF7F59" w:rsidP="00DF7F59">
      <w:pPr>
        <w:pStyle w:val="Kop20"/>
        <w:widowControl/>
        <w:numPr>
          <w:ilvl w:val="1"/>
          <w:numId w:val="22"/>
        </w:numPr>
        <w:tabs>
          <w:tab w:val="clear" w:pos="360"/>
        </w:tabs>
        <w:spacing w:before="240" w:after="120" w:line="260" w:lineRule="atLeast"/>
        <w:ind w:left="851" w:hanging="851"/>
        <w:contextualSpacing w:val="0"/>
      </w:pPr>
      <w:bookmarkStart w:id="121" w:name="_Toc423384067"/>
      <w:r w:rsidRPr="00765486">
        <w:t>Inleiding</w:t>
      </w:r>
      <w:bookmarkEnd w:id="121"/>
    </w:p>
    <w:p w14:paraId="4F83E5B1" w14:textId="07A597B1" w:rsidR="00DF7F59" w:rsidRPr="00DF7F59" w:rsidRDefault="00F331FC" w:rsidP="00E22560">
      <w:pPr>
        <w:spacing w:line="260" w:lineRule="atLeast"/>
      </w:pPr>
      <w:r>
        <w:t xml:space="preserve">In dit hoofdstuk zijn </w:t>
      </w:r>
      <w:r w:rsidR="00F25635">
        <w:t xml:space="preserve">enkele </w:t>
      </w:r>
      <w:r>
        <w:t>onderwerpen opgenomen, waarbij in de Overeenkomst specifieke financiële consequenties zijn verbonden.</w:t>
      </w:r>
    </w:p>
    <w:p w14:paraId="6D89363B" w14:textId="690D32A6" w:rsidR="00E22560" w:rsidRDefault="00E1416D" w:rsidP="00A83CEE">
      <w:pPr>
        <w:pStyle w:val="Kop20"/>
        <w:widowControl/>
        <w:numPr>
          <w:ilvl w:val="1"/>
          <w:numId w:val="22"/>
        </w:numPr>
        <w:tabs>
          <w:tab w:val="clear" w:pos="360"/>
        </w:tabs>
        <w:spacing w:before="240" w:after="120" w:line="260" w:lineRule="atLeast"/>
        <w:ind w:left="851" w:hanging="851"/>
        <w:contextualSpacing w:val="0"/>
      </w:pPr>
      <w:bookmarkStart w:id="122" w:name="_Toc423384068"/>
      <w:r>
        <w:t>Garantie proven technology</w:t>
      </w:r>
      <w:bookmarkEnd w:id="122"/>
    </w:p>
    <w:p w14:paraId="34DF68F1" w14:textId="72E26863" w:rsidR="004E0EF7" w:rsidRDefault="00E1416D" w:rsidP="00A83CEE">
      <w:pPr>
        <w:spacing w:line="260" w:lineRule="atLeast"/>
      </w:pPr>
      <w:r w:rsidRPr="00E1416D">
        <w:t xml:space="preserve">Opdrachtnemer </w:t>
      </w:r>
      <w:r w:rsidR="00D8227B">
        <w:t>levert</w:t>
      </w:r>
      <w:r w:rsidR="004E0EF7">
        <w:t xml:space="preserve"> </w:t>
      </w:r>
      <w:r w:rsidRPr="00E1416D">
        <w:t xml:space="preserve">een BVJ op die bestaat uit </w:t>
      </w:r>
      <w:r w:rsidRPr="00E1416D">
        <w:rPr>
          <w:i/>
        </w:rPr>
        <w:t>proven technology</w:t>
      </w:r>
      <w:r w:rsidRPr="00E1416D">
        <w:t xml:space="preserve">. Met het oog daarop garandeert </w:t>
      </w:r>
      <w:r w:rsidR="004E0EF7">
        <w:t>Opdrachtnem</w:t>
      </w:r>
      <w:r w:rsidRPr="00E1416D">
        <w:t>er dat ten minste 80% van de in de aanbesteding toegekende punten behorende bij de functionaliteiten van de door hem aangeboden BVJ</w:t>
      </w:r>
      <w:r w:rsidR="00E92040">
        <w:t xml:space="preserve"> </w:t>
      </w:r>
      <w:r w:rsidRPr="00E1416D">
        <w:t>bestaat uit Standaardprogrammatuur</w:t>
      </w:r>
      <w:r w:rsidR="004E0EF7">
        <w:t xml:space="preserve"> en/of Derdenprogrammatuur</w:t>
      </w:r>
      <w:r w:rsidRPr="00E1416D">
        <w:t>.</w:t>
      </w:r>
      <w:r w:rsidR="00A81F3E">
        <w:t xml:space="preserve"> Daarvan mag maximaal 25% bij Oplevering gere</w:t>
      </w:r>
      <w:r w:rsidR="005C72F9">
        <w:t>aliseerd zijn.</w:t>
      </w:r>
      <w:r w:rsidRPr="00E1416D">
        <w:t xml:space="preserve"> </w:t>
      </w:r>
    </w:p>
    <w:p w14:paraId="47C97EA7" w14:textId="77777777" w:rsidR="004E0EF7" w:rsidRDefault="004E0EF7" w:rsidP="00A83CEE">
      <w:pPr>
        <w:spacing w:line="260" w:lineRule="atLeast"/>
      </w:pPr>
    </w:p>
    <w:p w14:paraId="7BC11B6B" w14:textId="72CB9EEA" w:rsidR="000C66D6" w:rsidRDefault="00E1416D" w:rsidP="00A83CEE">
      <w:pPr>
        <w:spacing w:line="260" w:lineRule="atLeast"/>
      </w:pPr>
      <w:r w:rsidRPr="00E1416D">
        <w:t>Indien blijkt dat Opdrachtnemer deze garantieverplichting niet nakomt, heeft Opdrachtgever</w:t>
      </w:r>
      <w:r w:rsidR="005262E4">
        <w:t xml:space="preserve"> </w:t>
      </w:r>
      <w:r w:rsidRPr="00E1416D">
        <w:t>de bevoegdheid</w:t>
      </w:r>
      <w:r w:rsidR="001E5409">
        <w:t>, indien geen nakoming van de garantieverplichting wordt gevraagd,</w:t>
      </w:r>
      <w:r w:rsidRPr="00E1416D">
        <w:t xml:space="preserve"> om een boete in rek</w:t>
      </w:r>
      <w:r w:rsidR="005262E4">
        <w:t>ening te brengen aan Opdrachtnem</w:t>
      </w:r>
      <w:r w:rsidRPr="00E1416D">
        <w:t xml:space="preserve">er. Deze boete wordt berekend door het aantal punten dat Opdrachtgever </w:t>
      </w:r>
      <w:r w:rsidR="002046EB">
        <w:t>in het kader van de A</w:t>
      </w:r>
      <w:r w:rsidRPr="00E1416D">
        <w:t xml:space="preserve">anbesteding aan Opdrachtnemer heeft toegekend in verband met functionaliteit waarvan Opdrachtnemer ten onrechte heeft aangegeven die in de vorm van Standaardprogrammatuur te zullen leveren, te vermenigvuldigen met € </w:t>
      </w:r>
      <w:r w:rsidR="005C72F9">
        <w:t>2</w:t>
      </w:r>
      <w:r w:rsidRPr="00E1416D">
        <w:t xml:space="preserve">0.000,-. </w:t>
      </w:r>
    </w:p>
    <w:p w14:paraId="20ED0BC7" w14:textId="77777777" w:rsidR="000C66D6" w:rsidRDefault="000C66D6" w:rsidP="00A83CEE">
      <w:pPr>
        <w:spacing w:line="260" w:lineRule="atLeast"/>
      </w:pPr>
    </w:p>
    <w:p w14:paraId="0B4ECCA3" w14:textId="1157FF70" w:rsidR="00E1416D" w:rsidRPr="00E1416D" w:rsidRDefault="000C66D6" w:rsidP="00A83CEE">
      <w:pPr>
        <w:spacing w:line="260" w:lineRule="atLeast"/>
      </w:pPr>
      <w:r>
        <w:t xml:space="preserve">Indien nakoming van de garantieverplichting door Opdrachtgever wordt gevraagd </w:t>
      </w:r>
      <w:r w:rsidR="006C015F">
        <w:t xml:space="preserve">dient Opdrachtnemer </w:t>
      </w:r>
      <w:r w:rsidR="00E1416D" w:rsidRPr="00E1416D">
        <w:t>de in het geding zijnde functionaliteit te leveren – al dan niet in de vorm van Maatwerkprogrammatuur -  zonder dat daarvoor een additionele vergoeding betaald dient te worden</w:t>
      </w:r>
      <w:r w:rsidR="001E5409">
        <w:t>.</w:t>
      </w:r>
    </w:p>
    <w:p w14:paraId="790CC591" w14:textId="0BBC8740" w:rsidR="00CF1C3D" w:rsidRDefault="00C129F6" w:rsidP="00CF1C3D">
      <w:pPr>
        <w:pStyle w:val="Kop20"/>
        <w:widowControl/>
        <w:numPr>
          <w:ilvl w:val="1"/>
          <w:numId w:val="22"/>
        </w:numPr>
        <w:tabs>
          <w:tab w:val="clear" w:pos="360"/>
        </w:tabs>
        <w:spacing w:before="240" w:after="120" w:line="260" w:lineRule="atLeast"/>
        <w:ind w:left="851" w:hanging="851"/>
        <w:contextualSpacing w:val="0"/>
      </w:pPr>
      <w:bookmarkStart w:id="123" w:name="_Toc423384069"/>
      <w:r>
        <w:t>Niet halen KPI’s SLA</w:t>
      </w:r>
      <w:bookmarkEnd w:id="123"/>
    </w:p>
    <w:p w14:paraId="1DACE762" w14:textId="77777777" w:rsidR="00A83CEE" w:rsidRPr="00A83CEE" w:rsidRDefault="00A83CEE" w:rsidP="00A83CEE">
      <w:pPr>
        <w:pStyle w:val="Lijstalinea"/>
        <w:spacing w:line="260" w:lineRule="atLeast"/>
        <w:ind w:left="0"/>
        <w:rPr>
          <w:szCs w:val="18"/>
        </w:rPr>
      </w:pPr>
      <w:r w:rsidRPr="00A83CEE">
        <w:rPr>
          <w:szCs w:val="18"/>
        </w:rPr>
        <w:t>Opdrachtnemer garandeert dat hij tijdens de fase Gebruik en Beheer de op hem rustende verplichtingen uit de SLA BVJ zal nakomen en de in de SLA genoemde KPI’s zal halen.</w:t>
      </w:r>
    </w:p>
    <w:p w14:paraId="19B9BA0B" w14:textId="77777777" w:rsidR="00B55B5F" w:rsidRDefault="00B55B5F" w:rsidP="00B55B5F">
      <w:pPr>
        <w:pStyle w:val="Lijstalinea"/>
        <w:spacing w:line="260" w:lineRule="atLeast"/>
        <w:ind w:left="0"/>
        <w:rPr>
          <w:szCs w:val="18"/>
        </w:rPr>
      </w:pPr>
    </w:p>
    <w:p w14:paraId="54AA3CC7" w14:textId="4F24D820" w:rsidR="00A83CEE" w:rsidRPr="00B55B5F" w:rsidRDefault="00A83CEE" w:rsidP="00B55B5F">
      <w:pPr>
        <w:pStyle w:val="Lijstalinea"/>
        <w:spacing w:line="260" w:lineRule="atLeast"/>
        <w:ind w:left="0"/>
        <w:rPr>
          <w:szCs w:val="18"/>
        </w:rPr>
      </w:pPr>
      <w:r w:rsidRPr="00B55B5F">
        <w:rPr>
          <w:szCs w:val="18"/>
        </w:rPr>
        <w:t>Indien Opdrachtnemer een in de SLA BVJ genoemde KPI niet haalt, verbeurt Opdrachtnemer een boete op de volgende wijze:</w:t>
      </w:r>
    </w:p>
    <w:p w14:paraId="21EA76EF" w14:textId="77777777" w:rsidR="00A83CEE" w:rsidRPr="00A83CEE" w:rsidRDefault="00A83CEE" w:rsidP="00B55B5F">
      <w:pPr>
        <w:pStyle w:val="Lijstalinea"/>
        <w:spacing w:line="260" w:lineRule="atLeast"/>
        <w:ind w:left="0"/>
        <w:rPr>
          <w:szCs w:val="18"/>
        </w:rPr>
      </w:pPr>
    </w:p>
    <w:tbl>
      <w:tblPr>
        <w:tblStyle w:val="Tabelraster"/>
        <w:tblW w:w="0" w:type="auto"/>
        <w:tblInd w:w="-5" w:type="dxa"/>
        <w:tblLook w:val="04A0" w:firstRow="1" w:lastRow="0" w:firstColumn="1" w:lastColumn="0" w:noHBand="0" w:noVBand="1"/>
      </w:tblPr>
      <w:tblGrid>
        <w:gridCol w:w="1128"/>
        <w:gridCol w:w="1204"/>
        <w:gridCol w:w="1205"/>
        <w:gridCol w:w="1205"/>
        <w:gridCol w:w="1055"/>
        <w:gridCol w:w="1199"/>
      </w:tblGrid>
      <w:tr w:rsidR="00A83CEE" w:rsidRPr="00A83CEE" w14:paraId="4F43CE6D" w14:textId="77777777" w:rsidTr="00B55B5F">
        <w:tc>
          <w:tcPr>
            <w:tcW w:w="1128" w:type="dxa"/>
          </w:tcPr>
          <w:p w14:paraId="3AE18418" w14:textId="77777777" w:rsidR="00A83CEE" w:rsidRPr="00A83CEE" w:rsidRDefault="00A83CEE" w:rsidP="00A83CEE">
            <w:pPr>
              <w:spacing w:line="260" w:lineRule="atLeast"/>
              <w:rPr>
                <w:szCs w:val="18"/>
              </w:rPr>
            </w:pPr>
            <w:r w:rsidRPr="00A83CEE">
              <w:rPr>
                <w:szCs w:val="18"/>
              </w:rPr>
              <w:t>1</w:t>
            </w:r>
            <w:r w:rsidRPr="00A83CEE">
              <w:rPr>
                <w:szCs w:val="18"/>
                <w:vertAlign w:val="superscript"/>
              </w:rPr>
              <w:t>e</w:t>
            </w:r>
            <w:r w:rsidRPr="00A83CEE">
              <w:rPr>
                <w:szCs w:val="18"/>
              </w:rPr>
              <w:t xml:space="preserve"> keer</w:t>
            </w:r>
          </w:p>
        </w:tc>
        <w:tc>
          <w:tcPr>
            <w:tcW w:w="1204" w:type="dxa"/>
          </w:tcPr>
          <w:p w14:paraId="78955B51" w14:textId="77777777" w:rsidR="00A83CEE" w:rsidRPr="00A83CEE" w:rsidRDefault="00A83CEE" w:rsidP="00A83CEE">
            <w:pPr>
              <w:spacing w:line="260" w:lineRule="atLeast"/>
              <w:rPr>
                <w:szCs w:val="18"/>
              </w:rPr>
            </w:pPr>
            <w:r w:rsidRPr="00A83CEE">
              <w:rPr>
                <w:szCs w:val="18"/>
              </w:rPr>
              <w:t>2</w:t>
            </w:r>
            <w:r w:rsidRPr="00A83CEE">
              <w:rPr>
                <w:szCs w:val="18"/>
                <w:vertAlign w:val="superscript"/>
              </w:rPr>
              <w:t>e</w:t>
            </w:r>
            <w:r w:rsidRPr="00A83CEE">
              <w:rPr>
                <w:szCs w:val="18"/>
              </w:rPr>
              <w:t xml:space="preserve"> keer</w:t>
            </w:r>
          </w:p>
        </w:tc>
        <w:tc>
          <w:tcPr>
            <w:tcW w:w="1205" w:type="dxa"/>
          </w:tcPr>
          <w:p w14:paraId="14DD2106" w14:textId="77777777" w:rsidR="00A83CEE" w:rsidRPr="00A83CEE" w:rsidRDefault="00A83CEE" w:rsidP="00A83CEE">
            <w:pPr>
              <w:spacing w:line="260" w:lineRule="atLeast"/>
              <w:rPr>
                <w:szCs w:val="18"/>
              </w:rPr>
            </w:pPr>
            <w:r w:rsidRPr="00A83CEE">
              <w:rPr>
                <w:szCs w:val="18"/>
              </w:rPr>
              <w:t>3</w:t>
            </w:r>
            <w:r w:rsidRPr="00A83CEE">
              <w:rPr>
                <w:szCs w:val="18"/>
                <w:vertAlign w:val="superscript"/>
              </w:rPr>
              <w:t>e</w:t>
            </w:r>
            <w:r w:rsidRPr="00A83CEE">
              <w:rPr>
                <w:szCs w:val="18"/>
              </w:rPr>
              <w:t xml:space="preserve"> keer</w:t>
            </w:r>
          </w:p>
        </w:tc>
        <w:tc>
          <w:tcPr>
            <w:tcW w:w="1205" w:type="dxa"/>
          </w:tcPr>
          <w:p w14:paraId="02489A8E" w14:textId="77777777" w:rsidR="00A83CEE" w:rsidRPr="00A83CEE" w:rsidRDefault="00A83CEE" w:rsidP="00A83CEE">
            <w:pPr>
              <w:spacing w:line="260" w:lineRule="atLeast"/>
              <w:rPr>
                <w:szCs w:val="18"/>
              </w:rPr>
            </w:pPr>
            <w:r w:rsidRPr="00A83CEE">
              <w:rPr>
                <w:szCs w:val="18"/>
              </w:rPr>
              <w:t>4</w:t>
            </w:r>
            <w:r w:rsidRPr="00A83CEE">
              <w:rPr>
                <w:szCs w:val="18"/>
                <w:vertAlign w:val="superscript"/>
              </w:rPr>
              <w:t>e</w:t>
            </w:r>
            <w:r w:rsidRPr="00A83CEE">
              <w:rPr>
                <w:szCs w:val="18"/>
              </w:rPr>
              <w:t xml:space="preserve"> keer</w:t>
            </w:r>
          </w:p>
        </w:tc>
        <w:tc>
          <w:tcPr>
            <w:tcW w:w="1055" w:type="dxa"/>
          </w:tcPr>
          <w:p w14:paraId="365DF5FB" w14:textId="77777777" w:rsidR="00A83CEE" w:rsidRPr="00A83CEE" w:rsidRDefault="00A83CEE" w:rsidP="00A83CEE">
            <w:pPr>
              <w:spacing w:line="260" w:lineRule="atLeast"/>
              <w:rPr>
                <w:szCs w:val="18"/>
              </w:rPr>
            </w:pPr>
            <w:r w:rsidRPr="00A83CEE">
              <w:rPr>
                <w:szCs w:val="18"/>
              </w:rPr>
              <w:t>5</w:t>
            </w:r>
            <w:r w:rsidRPr="00A83CEE">
              <w:rPr>
                <w:szCs w:val="18"/>
                <w:vertAlign w:val="superscript"/>
              </w:rPr>
              <w:t>e</w:t>
            </w:r>
            <w:r w:rsidRPr="00A83CEE">
              <w:rPr>
                <w:szCs w:val="18"/>
              </w:rPr>
              <w:t xml:space="preserve"> keer</w:t>
            </w:r>
          </w:p>
        </w:tc>
        <w:tc>
          <w:tcPr>
            <w:tcW w:w="1199" w:type="dxa"/>
          </w:tcPr>
          <w:p w14:paraId="4DB26119" w14:textId="77777777" w:rsidR="00A83CEE" w:rsidRPr="00A83CEE" w:rsidRDefault="00A83CEE" w:rsidP="00A83CEE">
            <w:pPr>
              <w:spacing w:line="260" w:lineRule="atLeast"/>
              <w:rPr>
                <w:szCs w:val="18"/>
              </w:rPr>
            </w:pPr>
            <w:r w:rsidRPr="00A83CEE">
              <w:rPr>
                <w:szCs w:val="18"/>
              </w:rPr>
              <w:t>6</w:t>
            </w:r>
            <w:r w:rsidRPr="00A83CEE">
              <w:rPr>
                <w:szCs w:val="18"/>
                <w:vertAlign w:val="superscript"/>
              </w:rPr>
              <w:t xml:space="preserve">e </w:t>
            </w:r>
            <w:r w:rsidRPr="00A83CEE">
              <w:rPr>
                <w:szCs w:val="18"/>
              </w:rPr>
              <w:t>keer e.v.</w:t>
            </w:r>
          </w:p>
        </w:tc>
      </w:tr>
      <w:tr w:rsidR="00A83CEE" w:rsidRPr="00A83CEE" w14:paraId="4005D8D3" w14:textId="77777777" w:rsidTr="00B55B5F">
        <w:tc>
          <w:tcPr>
            <w:tcW w:w="1128" w:type="dxa"/>
          </w:tcPr>
          <w:p w14:paraId="77531D56" w14:textId="77777777" w:rsidR="00A83CEE" w:rsidRPr="00A83CEE" w:rsidRDefault="00A83CEE" w:rsidP="00A83CEE">
            <w:pPr>
              <w:spacing w:line="260" w:lineRule="atLeast"/>
              <w:rPr>
                <w:szCs w:val="18"/>
              </w:rPr>
            </w:pPr>
            <w:r w:rsidRPr="00A83CEE">
              <w:rPr>
                <w:szCs w:val="18"/>
              </w:rPr>
              <w:t>€ 0.-</w:t>
            </w:r>
          </w:p>
        </w:tc>
        <w:tc>
          <w:tcPr>
            <w:tcW w:w="1204" w:type="dxa"/>
          </w:tcPr>
          <w:p w14:paraId="4A99621B" w14:textId="73517E7C" w:rsidR="00A83CEE" w:rsidRPr="00A83CEE" w:rsidRDefault="00A83CEE" w:rsidP="00A83CEE">
            <w:pPr>
              <w:spacing w:line="260" w:lineRule="atLeast"/>
              <w:rPr>
                <w:szCs w:val="18"/>
              </w:rPr>
            </w:pPr>
            <w:r w:rsidRPr="00A83CEE">
              <w:rPr>
                <w:szCs w:val="18"/>
              </w:rPr>
              <w:t>€ 0,-</w:t>
            </w:r>
          </w:p>
        </w:tc>
        <w:tc>
          <w:tcPr>
            <w:tcW w:w="1205" w:type="dxa"/>
          </w:tcPr>
          <w:p w14:paraId="79557501" w14:textId="186E563B" w:rsidR="00A83CEE" w:rsidRPr="00A83CEE" w:rsidRDefault="00A83CEE" w:rsidP="00A83CEE">
            <w:pPr>
              <w:spacing w:line="260" w:lineRule="atLeast"/>
              <w:rPr>
                <w:szCs w:val="18"/>
              </w:rPr>
            </w:pPr>
            <w:r w:rsidRPr="00A83CEE">
              <w:rPr>
                <w:szCs w:val="18"/>
              </w:rPr>
              <w:t xml:space="preserve">€ </w:t>
            </w:r>
            <w:r w:rsidR="00D8227B">
              <w:rPr>
                <w:szCs w:val="18"/>
              </w:rPr>
              <w:t>1</w:t>
            </w:r>
            <w:r w:rsidRPr="00A83CEE">
              <w:rPr>
                <w:szCs w:val="18"/>
              </w:rPr>
              <w:t>000.-</w:t>
            </w:r>
          </w:p>
        </w:tc>
        <w:tc>
          <w:tcPr>
            <w:tcW w:w="1205" w:type="dxa"/>
          </w:tcPr>
          <w:p w14:paraId="5E76A757" w14:textId="5BEEE096" w:rsidR="00A83CEE" w:rsidRPr="00A83CEE" w:rsidRDefault="00A83CEE" w:rsidP="00A83CEE">
            <w:pPr>
              <w:spacing w:line="260" w:lineRule="atLeast"/>
              <w:rPr>
                <w:szCs w:val="18"/>
              </w:rPr>
            </w:pPr>
            <w:r w:rsidRPr="00A83CEE">
              <w:rPr>
                <w:szCs w:val="18"/>
              </w:rPr>
              <w:t xml:space="preserve">€ </w:t>
            </w:r>
            <w:r w:rsidR="00D8227B">
              <w:rPr>
                <w:szCs w:val="18"/>
              </w:rPr>
              <w:t>25</w:t>
            </w:r>
            <w:r w:rsidRPr="00A83CEE">
              <w:rPr>
                <w:szCs w:val="18"/>
              </w:rPr>
              <w:t>00,-</w:t>
            </w:r>
          </w:p>
        </w:tc>
        <w:tc>
          <w:tcPr>
            <w:tcW w:w="1055" w:type="dxa"/>
          </w:tcPr>
          <w:p w14:paraId="08FE97BD" w14:textId="77777777" w:rsidR="00A83CEE" w:rsidRPr="00A83CEE" w:rsidRDefault="00A83CEE" w:rsidP="00A83CEE">
            <w:pPr>
              <w:spacing w:line="260" w:lineRule="atLeast"/>
              <w:rPr>
                <w:szCs w:val="18"/>
              </w:rPr>
            </w:pPr>
            <w:r w:rsidRPr="00A83CEE">
              <w:rPr>
                <w:szCs w:val="18"/>
              </w:rPr>
              <w:t>€ 4000,-</w:t>
            </w:r>
          </w:p>
        </w:tc>
        <w:tc>
          <w:tcPr>
            <w:tcW w:w="1199" w:type="dxa"/>
          </w:tcPr>
          <w:p w14:paraId="2A0FED0D" w14:textId="77777777" w:rsidR="00A83CEE" w:rsidRPr="00A83CEE" w:rsidRDefault="00A83CEE" w:rsidP="00A83CEE">
            <w:pPr>
              <w:spacing w:line="260" w:lineRule="atLeast"/>
              <w:rPr>
                <w:szCs w:val="18"/>
              </w:rPr>
            </w:pPr>
            <w:r w:rsidRPr="00A83CEE">
              <w:rPr>
                <w:szCs w:val="18"/>
              </w:rPr>
              <w:t>€ 5000,-</w:t>
            </w:r>
          </w:p>
        </w:tc>
      </w:tr>
    </w:tbl>
    <w:p w14:paraId="34042D08" w14:textId="77777777" w:rsidR="00B55B5F" w:rsidRDefault="00B55B5F" w:rsidP="00B55B5F">
      <w:pPr>
        <w:pStyle w:val="Lijstalinea"/>
        <w:spacing w:line="260" w:lineRule="atLeast"/>
        <w:ind w:left="0"/>
        <w:rPr>
          <w:szCs w:val="18"/>
        </w:rPr>
      </w:pPr>
    </w:p>
    <w:p w14:paraId="509EC986" w14:textId="35E85F48" w:rsidR="00A83CEE" w:rsidRPr="00B55B5F" w:rsidRDefault="00A83CEE" w:rsidP="00B55B5F">
      <w:pPr>
        <w:pStyle w:val="Lijstalinea"/>
        <w:spacing w:line="260" w:lineRule="atLeast"/>
        <w:ind w:left="0"/>
        <w:rPr>
          <w:szCs w:val="18"/>
        </w:rPr>
      </w:pPr>
      <w:r w:rsidRPr="00B55B5F">
        <w:rPr>
          <w:szCs w:val="18"/>
        </w:rPr>
        <w:t>Verhoging van</w:t>
      </w:r>
      <w:r w:rsidR="00B55B5F">
        <w:rPr>
          <w:szCs w:val="18"/>
        </w:rPr>
        <w:t xml:space="preserve"> een boete </w:t>
      </w:r>
      <w:r w:rsidRPr="00B55B5F">
        <w:rPr>
          <w:szCs w:val="18"/>
        </w:rPr>
        <w:t xml:space="preserve">vindt plaats indien </w:t>
      </w:r>
      <w:r w:rsidR="00B55B5F" w:rsidRPr="00B55B5F">
        <w:rPr>
          <w:szCs w:val="18"/>
        </w:rPr>
        <w:t>eenzelfde</w:t>
      </w:r>
      <w:r w:rsidRPr="00B55B5F">
        <w:rPr>
          <w:szCs w:val="18"/>
        </w:rPr>
        <w:t xml:space="preserve"> KPI meerdere keren niet gehaald wordt. Niet van belang is of het niet-halen van de KPI in twee of meer achtereenvolgende periodes plaatsvindt.</w:t>
      </w:r>
    </w:p>
    <w:p w14:paraId="0C430F96" w14:textId="77777777" w:rsidR="008C6272" w:rsidRDefault="008C6272" w:rsidP="008C6272">
      <w:pPr>
        <w:pStyle w:val="Lijstalinea"/>
        <w:spacing w:line="260" w:lineRule="atLeast"/>
        <w:ind w:left="0"/>
        <w:rPr>
          <w:szCs w:val="18"/>
        </w:rPr>
      </w:pPr>
    </w:p>
    <w:p w14:paraId="57B2A488" w14:textId="494A2CA4" w:rsidR="00A83CEE" w:rsidRPr="008C6272" w:rsidRDefault="00A83CEE" w:rsidP="008C6272">
      <w:pPr>
        <w:pStyle w:val="Lijstalinea"/>
        <w:spacing w:line="260" w:lineRule="atLeast"/>
        <w:ind w:left="0"/>
        <w:rPr>
          <w:szCs w:val="18"/>
        </w:rPr>
      </w:pPr>
      <w:r w:rsidRPr="008C6272">
        <w:rPr>
          <w:szCs w:val="18"/>
        </w:rPr>
        <w:t>Het maken van aanspraak op de in het tweede lid genoemde boetes doet niet af aan de overige rechten die aan Opdrachtgever op grond van de Overeenkomst en de wet toekomen. De boete kan door Opdrachtnemer niet verrekend worden en kwalificeert niet als vervangende schadevergoeding.</w:t>
      </w:r>
    </w:p>
    <w:p w14:paraId="5530CA9D" w14:textId="77777777" w:rsidR="00E22560" w:rsidRDefault="00E22560" w:rsidP="00A83CEE">
      <w:pPr>
        <w:spacing w:after="120" w:line="260" w:lineRule="atLeast"/>
      </w:pPr>
    </w:p>
    <w:p w14:paraId="32778D3B" w14:textId="29544A12" w:rsidR="00C507CB" w:rsidRDefault="00C507CB" w:rsidP="00C507CB">
      <w:pPr>
        <w:pStyle w:val="Kop20"/>
        <w:widowControl/>
        <w:numPr>
          <w:ilvl w:val="1"/>
          <w:numId w:val="22"/>
        </w:numPr>
        <w:tabs>
          <w:tab w:val="clear" w:pos="360"/>
        </w:tabs>
        <w:spacing w:before="240" w:after="120" w:line="260" w:lineRule="atLeast"/>
        <w:ind w:left="851" w:hanging="851"/>
        <w:contextualSpacing w:val="0"/>
      </w:pPr>
      <w:bookmarkStart w:id="124" w:name="_Toc423384070"/>
      <w:r>
        <w:lastRenderedPageBreak/>
        <w:t>Zonder instemming vervangen of verwijderen sleutelpersoneel</w:t>
      </w:r>
      <w:bookmarkEnd w:id="124"/>
    </w:p>
    <w:p w14:paraId="4BF1D94E" w14:textId="200E6C18" w:rsidR="00CF1C3D" w:rsidRDefault="00C507CB" w:rsidP="009B09EE">
      <w:pPr>
        <w:spacing w:after="120" w:line="260" w:lineRule="atLeast"/>
      </w:pPr>
      <w:r w:rsidRPr="00C507CB">
        <w:t>Wanneer Opdrachtgever instemming voor vervanging of verwijdering van sleutelpersoneel onthoudt en Opdrachtnemer gaat desalniettemin over tot tussentijdse vervanging of verwijdering daarvan, is Opdrachtnemer zonder ingebrekestelling aan Opdrachtgever een direct opeisbare en niet voor verrekening vatbare boete van € 1.000,= verschuldigd per teruggetrokken lid van het sleutelpersoneel voor elke werkdag dat Opdrachtnemer het betreffende personeelslid teruggetrokken houdt, tot een maximum van € 20.000,= per teruggetrokken lid van het sleutelpersoneel</w:t>
      </w:r>
      <w:r w:rsidR="009B09EE">
        <w:t>.</w:t>
      </w:r>
    </w:p>
    <w:p w14:paraId="022952DA" w14:textId="50CB3F84" w:rsidR="001B59D6" w:rsidRDefault="001B59D6" w:rsidP="001B59D6">
      <w:pPr>
        <w:pStyle w:val="Kop20"/>
        <w:widowControl/>
        <w:numPr>
          <w:ilvl w:val="1"/>
          <w:numId w:val="22"/>
        </w:numPr>
        <w:tabs>
          <w:tab w:val="clear" w:pos="360"/>
        </w:tabs>
        <w:spacing w:before="240" w:after="120" w:line="260" w:lineRule="atLeast"/>
        <w:ind w:left="851" w:hanging="851"/>
        <w:contextualSpacing w:val="0"/>
      </w:pPr>
      <w:bookmarkStart w:id="125" w:name="_Toc423384071"/>
      <w:r>
        <w:t>Niet voldoen aan beveiligingseisen</w:t>
      </w:r>
      <w:bookmarkEnd w:id="125"/>
    </w:p>
    <w:p w14:paraId="594B1CA2" w14:textId="47DEB024" w:rsidR="009B09EE" w:rsidRPr="00765486" w:rsidRDefault="001B59D6" w:rsidP="009B09EE">
      <w:pPr>
        <w:spacing w:after="120" w:line="260" w:lineRule="atLeast"/>
      </w:pPr>
      <w:r w:rsidRPr="001B59D6">
        <w:t>Indien Opdrachtnemer in strijd handelt met de beveiligingseisen, verbeurt Opdrachtnemer zonder ingebrekestelling een onmiddellijk opeisbare en niet voor verrekening vatbare boete van € 50.000,= (vijftigduizend euro) per overtreding, onverminderd andere rechten van Opdrachtgever, waaronder het recht op nakoming en schadevergoeding. Deze boete geldt niet als vervangende schadevergoeding in de zin van artikel 6:92 lid 2 BW.</w:t>
      </w:r>
    </w:p>
    <w:p w14:paraId="73A587C5" w14:textId="5DCFE2BD" w:rsidR="00CC20C8" w:rsidRPr="001710A8" w:rsidRDefault="00CC20C8" w:rsidP="00CC20C8">
      <w:pPr>
        <w:pStyle w:val="Kop10"/>
        <w:numPr>
          <w:ilvl w:val="0"/>
          <w:numId w:val="0"/>
        </w:numPr>
        <w:spacing w:after="120" w:line="260" w:lineRule="atLeast"/>
        <w:rPr>
          <w:sz w:val="22"/>
        </w:rPr>
      </w:pPr>
      <w:bookmarkStart w:id="126" w:name="_Toc404087211"/>
      <w:bookmarkStart w:id="127" w:name="_Toc423384072"/>
      <w:r w:rsidRPr="001710A8">
        <w:rPr>
          <w:sz w:val="22"/>
        </w:rPr>
        <w:lastRenderedPageBreak/>
        <w:t>Annex 1</w:t>
      </w:r>
      <w:r w:rsidRPr="001710A8">
        <w:rPr>
          <w:sz w:val="22"/>
        </w:rPr>
        <w:tab/>
      </w:r>
      <w:r w:rsidR="00DD6FDF">
        <w:rPr>
          <w:sz w:val="22"/>
        </w:rPr>
        <w:tab/>
      </w:r>
      <w:r w:rsidRPr="001710A8">
        <w:rPr>
          <w:sz w:val="22"/>
        </w:rPr>
        <w:t>Wijzigingenblad</w:t>
      </w:r>
      <w:bookmarkEnd w:id="126"/>
      <w:bookmarkEnd w:id="127"/>
    </w:p>
    <w:tbl>
      <w:tblPr>
        <w:tblW w:w="77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384"/>
        <w:gridCol w:w="1418"/>
        <w:gridCol w:w="4987"/>
      </w:tblGrid>
      <w:tr w:rsidR="00CC20C8" w:rsidRPr="00765486" w14:paraId="2CF040B5" w14:textId="77777777" w:rsidTr="006857C6">
        <w:tc>
          <w:tcPr>
            <w:tcW w:w="1384" w:type="dxa"/>
            <w:shd w:val="pct15" w:color="auto" w:fill="FFFFFF" w:themeFill="background1"/>
          </w:tcPr>
          <w:p w14:paraId="305692CB" w14:textId="77777777" w:rsidR="00CC20C8" w:rsidRPr="00765486" w:rsidRDefault="00CC20C8" w:rsidP="008F78AF">
            <w:pPr>
              <w:pStyle w:val="Tabelkop0"/>
              <w:spacing w:before="0" w:line="260" w:lineRule="atLeast"/>
              <w:rPr>
                <w:rFonts w:ascii="Verdana" w:hAnsi="Verdana"/>
                <w:b/>
                <w:sz w:val="18"/>
                <w:lang w:val="nl-NL"/>
              </w:rPr>
            </w:pPr>
            <w:r>
              <w:rPr>
                <w:rFonts w:ascii="Verdana" w:hAnsi="Verdana"/>
                <w:b/>
                <w:sz w:val="18"/>
                <w:lang w:val="nl-NL"/>
              </w:rPr>
              <w:t>Datum</w:t>
            </w:r>
          </w:p>
        </w:tc>
        <w:tc>
          <w:tcPr>
            <w:tcW w:w="1418" w:type="dxa"/>
            <w:shd w:val="pct15" w:color="auto" w:fill="FFFFFF" w:themeFill="background1"/>
          </w:tcPr>
          <w:p w14:paraId="044A43E6" w14:textId="77777777" w:rsidR="00CC20C8" w:rsidRPr="00765486" w:rsidRDefault="00CC20C8" w:rsidP="008F78AF">
            <w:pPr>
              <w:pStyle w:val="Tabelkop0"/>
              <w:spacing w:before="0" w:line="260" w:lineRule="atLeast"/>
              <w:rPr>
                <w:rFonts w:ascii="Verdana" w:hAnsi="Verdana"/>
                <w:b/>
                <w:sz w:val="18"/>
                <w:lang w:val="nl-NL"/>
              </w:rPr>
            </w:pPr>
            <w:r>
              <w:rPr>
                <w:rFonts w:ascii="Verdana" w:hAnsi="Verdana"/>
                <w:b/>
                <w:sz w:val="18"/>
                <w:lang w:val="nl-NL"/>
              </w:rPr>
              <w:t>Paragraaf</w:t>
            </w:r>
          </w:p>
        </w:tc>
        <w:tc>
          <w:tcPr>
            <w:tcW w:w="4987" w:type="dxa"/>
            <w:shd w:val="pct15" w:color="auto" w:fill="FFFFFF" w:themeFill="background1"/>
          </w:tcPr>
          <w:p w14:paraId="301B9357" w14:textId="77777777" w:rsidR="00CC20C8" w:rsidRPr="00765486" w:rsidRDefault="00CC20C8" w:rsidP="008F78AF">
            <w:pPr>
              <w:pStyle w:val="Tabelkop0"/>
              <w:spacing w:before="0" w:line="260" w:lineRule="atLeast"/>
              <w:rPr>
                <w:rFonts w:ascii="Verdana" w:hAnsi="Verdana"/>
                <w:b/>
                <w:sz w:val="18"/>
                <w:lang w:val="nl-NL"/>
              </w:rPr>
            </w:pPr>
            <w:r>
              <w:rPr>
                <w:rFonts w:ascii="Verdana" w:hAnsi="Verdana"/>
                <w:b/>
                <w:sz w:val="18"/>
                <w:lang w:val="nl-NL"/>
              </w:rPr>
              <w:t>Wijziging</w:t>
            </w:r>
          </w:p>
        </w:tc>
      </w:tr>
      <w:tr w:rsidR="00CC20C8" w:rsidRPr="00765486" w14:paraId="580795CC" w14:textId="77777777" w:rsidTr="006857C6">
        <w:tc>
          <w:tcPr>
            <w:tcW w:w="1384" w:type="dxa"/>
          </w:tcPr>
          <w:p w14:paraId="17EF19E7" w14:textId="77777777" w:rsidR="00CC20C8" w:rsidRPr="00765486" w:rsidRDefault="00CC20C8" w:rsidP="008F78AF">
            <w:pPr>
              <w:pStyle w:val="Tabelinhoud"/>
              <w:spacing w:line="260" w:lineRule="atLeast"/>
              <w:rPr>
                <w:rFonts w:ascii="Verdana" w:hAnsi="Verdana"/>
              </w:rPr>
            </w:pPr>
          </w:p>
        </w:tc>
        <w:tc>
          <w:tcPr>
            <w:tcW w:w="1418" w:type="dxa"/>
          </w:tcPr>
          <w:p w14:paraId="4AC16498" w14:textId="77777777" w:rsidR="00CC20C8" w:rsidRPr="00765486" w:rsidRDefault="00CC20C8" w:rsidP="008F78AF">
            <w:pPr>
              <w:pStyle w:val="Tabelinhoud"/>
              <w:spacing w:line="260" w:lineRule="atLeast"/>
              <w:rPr>
                <w:rFonts w:ascii="Verdana" w:hAnsi="Verdana"/>
              </w:rPr>
            </w:pPr>
          </w:p>
        </w:tc>
        <w:tc>
          <w:tcPr>
            <w:tcW w:w="4987" w:type="dxa"/>
          </w:tcPr>
          <w:p w14:paraId="783D0577" w14:textId="77777777" w:rsidR="00CC20C8" w:rsidRPr="00765486" w:rsidRDefault="00CC20C8" w:rsidP="008F78AF">
            <w:pPr>
              <w:pStyle w:val="Tabelinhoud"/>
              <w:spacing w:line="260" w:lineRule="atLeast"/>
              <w:rPr>
                <w:rFonts w:ascii="Verdana" w:hAnsi="Verdana"/>
              </w:rPr>
            </w:pPr>
          </w:p>
        </w:tc>
      </w:tr>
      <w:tr w:rsidR="00CC20C8" w:rsidRPr="00765486" w14:paraId="43BB649B" w14:textId="77777777" w:rsidTr="006857C6">
        <w:tc>
          <w:tcPr>
            <w:tcW w:w="1384" w:type="dxa"/>
          </w:tcPr>
          <w:p w14:paraId="360A9EC8" w14:textId="77777777" w:rsidR="00CC20C8" w:rsidRPr="00765486" w:rsidRDefault="00CC20C8" w:rsidP="008F78AF">
            <w:pPr>
              <w:pStyle w:val="Tabelinhoud"/>
              <w:spacing w:line="260" w:lineRule="atLeast"/>
              <w:rPr>
                <w:rFonts w:ascii="Verdana" w:hAnsi="Verdana"/>
              </w:rPr>
            </w:pPr>
          </w:p>
        </w:tc>
        <w:tc>
          <w:tcPr>
            <w:tcW w:w="1418" w:type="dxa"/>
          </w:tcPr>
          <w:p w14:paraId="507A392B" w14:textId="77777777" w:rsidR="00CC20C8" w:rsidRPr="00765486" w:rsidRDefault="00CC20C8" w:rsidP="008F78AF">
            <w:pPr>
              <w:pStyle w:val="Tabelinhoud"/>
              <w:spacing w:line="260" w:lineRule="atLeast"/>
              <w:rPr>
                <w:rFonts w:ascii="Verdana" w:hAnsi="Verdana"/>
              </w:rPr>
            </w:pPr>
          </w:p>
        </w:tc>
        <w:tc>
          <w:tcPr>
            <w:tcW w:w="4987" w:type="dxa"/>
          </w:tcPr>
          <w:p w14:paraId="7BF010A4" w14:textId="77777777" w:rsidR="00CC20C8" w:rsidRPr="00765486" w:rsidRDefault="00CC20C8" w:rsidP="008F78AF">
            <w:pPr>
              <w:pStyle w:val="Tabelinhoud"/>
              <w:spacing w:line="260" w:lineRule="atLeast"/>
              <w:rPr>
                <w:rFonts w:ascii="Verdana" w:hAnsi="Verdana"/>
              </w:rPr>
            </w:pPr>
          </w:p>
        </w:tc>
      </w:tr>
      <w:tr w:rsidR="00CC20C8" w:rsidRPr="00765486" w14:paraId="3DF81E85" w14:textId="77777777" w:rsidTr="006857C6">
        <w:tc>
          <w:tcPr>
            <w:tcW w:w="1384" w:type="dxa"/>
          </w:tcPr>
          <w:p w14:paraId="070F600F" w14:textId="77777777" w:rsidR="00CC20C8" w:rsidRPr="00765486" w:rsidRDefault="00CC20C8" w:rsidP="008F78AF">
            <w:pPr>
              <w:pStyle w:val="Tabelinhoud"/>
              <w:spacing w:line="260" w:lineRule="atLeast"/>
              <w:rPr>
                <w:rFonts w:ascii="Verdana" w:hAnsi="Verdana"/>
              </w:rPr>
            </w:pPr>
          </w:p>
        </w:tc>
        <w:tc>
          <w:tcPr>
            <w:tcW w:w="1418" w:type="dxa"/>
          </w:tcPr>
          <w:p w14:paraId="73E4D971" w14:textId="77777777" w:rsidR="00CC20C8" w:rsidRPr="00765486" w:rsidRDefault="00CC20C8" w:rsidP="008F78AF">
            <w:pPr>
              <w:pStyle w:val="Tabelinhoud"/>
              <w:spacing w:line="260" w:lineRule="atLeast"/>
              <w:rPr>
                <w:rFonts w:ascii="Verdana" w:hAnsi="Verdana"/>
              </w:rPr>
            </w:pPr>
          </w:p>
        </w:tc>
        <w:tc>
          <w:tcPr>
            <w:tcW w:w="4987" w:type="dxa"/>
          </w:tcPr>
          <w:p w14:paraId="2D76B485" w14:textId="77777777" w:rsidR="00CC20C8" w:rsidRPr="00765486" w:rsidRDefault="00CC20C8" w:rsidP="008F78AF">
            <w:pPr>
              <w:pStyle w:val="Tabelinhoud"/>
              <w:spacing w:line="260" w:lineRule="atLeast"/>
              <w:rPr>
                <w:rFonts w:ascii="Verdana" w:hAnsi="Verdana"/>
              </w:rPr>
            </w:pPr>
          </w:p>
        </w:tc>
      </w:tr>
      <w:tr w:rsidR="00CC20C8" w:rsidRPr="00765486" w14:paraId="345E3612" w14:textId="77777777" w:rsidTr="006857C6">
        <w:tc>
          <w:tcPr>
            <w:tcW w:w="1384" w:type="dxa"/>
          </w:tcPr>
          <w:p w14:paraId="72B7A3BD" w14:textId="77777777" w:rsidR="00CC20C8" w:rsidRPr="00765486" w:rsidRDefault="00CC20C8" w:rsidP="008F78AF">
            <w:pPr>
              <w:pStyle w:val="Tabelinhoud"/>
              <w:spacing w:line="260" w:lineRule="atLeast"/>
              <w:rPr>
                <w:rFonts w:ascii="Verdana" w:hAnsi="Verdana"/>
              </w:rPr>
            </w:pPr>
          </w:p>
        </w:tc>
        <w:tc>
          <w:tcPr>
            <w:tcW w:w="1418" w:type="dxa"/>
          </w:tcPr>
          <w:p w14:paraId="0A11782F" w14:textId="77777777" w:rsidR="00CC20C8" w:rsidRPr="00765486" w:rsidRDefault="00CC20C8" w:rsidP="008F78AF">
            <w:pPr>
              <w:pStyle w:val="Tabelinhoud"/>
              <w:spacing w:line="260" w:lineRule="atLeast"/>
              <w:rPr>
                <w:rFonts w:ascii="Verdana" w:hAnsi="Verdana"/>
              </w:rPr>
            </w:pPr>
          </w:p>
        </w:tc>
        <w:tc>
          <w:tcPr>
            <w:tcW w:w="4987" w:type="dxa"/>
          </w:tcPr>
          <w:p w14:paraId="5B3C538D" w14:textId="77777777" w:rsidR="00CC20C8" w:rsidRPr="00765486" w:rsidRDefault="00CC20C8" w:rsidP="008F78AF">
            <w:pPr>
              <w:pStyle w:val="Tabelinhoud"/>
              <w:spacing w:line="260" w:lineRule="atLeast"/>
              <w:rPr>
                <w:rFonts w:ascii="Verdana" w:hAnsi="Verdana"/>
              </w:rPr>
            </w:pPr>
          </w:p>
        </w:tc>
      </w:tr>
      <w:tr w:rsidR="00CC20C8" w:rsidRPr="00765486" w14:paraId="74A32D47" w14:textId="77777777" w:rsidTr="006857C6">
        <w:tc>
          <w:tcPr>
            <w:tcW w:w="1384" w:type="dxa"/>
          </w:tcPr>
          <w:p w14:paraId="1D4D0EF5" w14:textId="77777777" w:rsidR="00CC20C8" w:rsidRPr="00765486" w:rsidRDefault="00CC20C8" w:rsidP="008F78AF">
            <w:pPr>
              <w:pStyle w:val="Tabelinhoud"/>
              <w:spacing w:line="260" w:lineRule="atLeast"/>
              <w:rPr>
                <w:rFonts w:ascii="Verdana" w:hAnsi="Verdana"/>
              </w:rPr>
            </w:pPr>
          </w:p>
        </w:tc>
        <w:tc>
          <w:tcPr>
            <w:tcW w:w="1418" w:type="dxa"/>
          </w:tcPr>
          <w:p w14:paraId="30438C3F" w14:textId="77777777" w:rsidR="00CC20C8" w:rsidRPr="00765486" w:rsidRDefault="00CC20C8" w:rsidP="008F78AF">
            <w:pPr>
              <w:pStyle w:val="Tabelinhoud"/>
              <w:spacing w:line="260" w:lineRule="atLeast"/>
              <w:rPr>
                <w:rFonts w:ascii="Verdana" w:hAnsi="Verdana"/>
              </w:rPr>
            </w:pPr>
          </w:p>
        </w:tc>
        <w:tc>
          <w:tcPr>
            <w:tcW w:w="4987" w:type="dxa"/>
          </w:tcPr>
          <w:p w14:paraId="2A680C0E" w14:textId="77777777" w:rsidR="00CC20C8" w:rsidRPr="00765486" w:rsidRDefault="00CC20C8" w:rsidP="008F78AF">
            <w:pPr>
              <w:pStyle w:val="Tabelinhoud"/>
              <w:spacing w:line="260" w:lineRule="atLeast"/>
              <w:rPr>
                <w:rFonts w:ascii="Verdana" w:hAnsi="Verdana"/>
              </w:rPr>
            </w:pPr>
          </w:p>
        </w:tc>
      </w:tr>
      <w:tr w:rsidR="00CC20C8" w:rsidRPr="00765486" w14:paraId="68B5C665" w14:textId="77777777" w:rsidTr="006857C6">
        <w:tc>
          <w:tcPr>
            <w:tcW w:w="1384" w:type="dxa"/>
          </w:tcPr>
          <w:p w14:paraId="330D05D7" w14:textId="77777777" w:rsidR="00CC20C8" w:rsidRPr="00765486" w:rsidRDefault="00CC20C8" w:rsidP="008F78AF">
            <w:pPr>
              <w:pStyle w:val="Tabelinhoud"/>
              <w:spacing w:line="260" w:lineRule="atLeast"/>
              <w:rPr>
                <w:rFonts w:ascii="Verdana" w:hAnsi="Verdana"/>
              </w:rPr>
            </w:pPr>
          </w:p>
        </w:tc>
        <w:tc>
          <w:tcPr>
            <w:tcW w:w="1418" w:type="dxa"/>
          </w:tcPr>
          <w:p w14:paraId="15A5C520" w14:textId="77777777" w:rsidR="00CC20C8" w:rsidRPr="00765486" w:rsidRDefault="00CC20C8" w:rsidP="008F78AF">
            <w:pPr>
              <w:pStyle w:val="Tabelinhoud"/>
              <w:spacing w:line="260" w:lineRule="atLeast"/>
              <w:rPr>
                <w:rFonts w:ascii="Verdana" w:hAnsi="Verdana"/>
              </w:rPr>
            </w:pPr>
          </w:p>
        </w:tc>
        <w:tc>
          <w:tcPr>
            <w:tcW w:w="4987" w:type="dxa"/>
          </w:tcPr>
          <w:p w14:paraId="13882310" w14:textId="77777777" w:rsidR="00CC20C8" w:rsidRPr="00765486" w:rsidRDefault="00CC20C8" w:rsidP="008F78AF">
            <w:pPr>
              <w:pStyle w:val="Tabelinhoud"/>
              <w:spacing w:line="260" w:lineRule="atLeast"/>
              <w:rPr>
                <w:rFonts w:ascii="Verdana" w:hAnsi="Verdana"/>
              </w:rPr>
            </w:pPr>
          </w:p>
        </w:tc>
      </w:tr>
      <w:tr w:rsidR="00CC20C8" w:rsidRPr="00765486" w14:paraId="76E21467" w14:textId="77777777" w:rsidTr="006857C6">
        <w:tc>
          <w:tcPr>
            <w:tcW w:w="1384" w:type="dxa"/>
          </w:tcPr>
          <w:p w14:paraId="208909A1" w14:textId="77777777" w:rsidR="00CC20C8" w:rsidRPr="00765486" w:rsidRDefault="00CC20C8" w:rsidP="008F78AF">
            <w:pPr>
              <w:pStyle w:val="Tabelinhoud"/>
              <w:spacing w:line="260" w:lineRule="atLeast"/>
              <w:rPr>
                <w:rFonts w:ascii="Verdana" w:hAnsi="Verdana"/>
              </w:rPr>
            </w:pPr>
          </w:p>
        </w:tc>
        <w:tc>
          <w:tcPr>
            <w:tcW w:w="1418" w:type="dxa"/>
          </w:tcPr>
          <w:p w14:paraId="44431F68" w14:textId="77777777" w:rsidR="00CC20C8" w:rsidRPr="00765486" w:rsidRDefault="00CC20C8" w:rsidP="008F78AF">
            <w:pPr>
              <w:pStyle w:val="Tabelinhoud"/>
              <w:spacing w:line="260" w:lineRule="atLeast"/>
              <w:rPr>
                <w:rFonts w:ascii="Verdana" w:hAnsi="Verdana"/>
              </w:rPr>
            </w:pPr>
          </w:p>
        </w:tc>
        <w:tc>
          <w:tcPr>
            <w:tcW w:w="4987" w:type="dxa"/>
          </w:tcPr>
          <w:p w14:paraId="5E18C247" w14:textId="77777777" w:rsidR="00CC20C8" w:rsidRPr="00765486" w:rsidRDefault="00CC20C8" w:rsidP="008F78AF">
            <w:pPr>
              <w:pStyle w:val="Tabelinhoud"/>
              <w:spacing w:line="260" w:lineRule="atLeast"/>
              <w:rPr>
                <w:rFonts w:ascii="Verdana" w:hAnsi="Verdana"/>
              </w:rPr>
            </w:pPr>
          </w:p>
        </w:tc>
      </w:tr>
    </w:tbl>
    <w:p w14:paraId="5A35A1DC" w14:textId="77777777" w:rsidR="00CC20C8" w:rsidRPr="00585CD5" w:rsidRDefault="00CC20C8" w:rsidP="00CC20C8">
      <w:pPr>
        <w:spacing w:before="240" w:after="120" w:line="260" w:lineRule="atLeast"/>
      </w:pPr>
      <w:r w:rsidRPr="00585CD5">
        <w:t>Aldus overeengekomen</w:t>
      </w:r>
    </w:p>
    <w:tbl>
      <w:tblPr>
        <w:tblW w:w="8859" w:type="dxa"/>
        <w:tblLayout w:type="fixed"/>
        <w:tblCellMar>
          <w:left w:w="70" w:type="dxa"/>
          <w:right w:w="70" w:type="dxa"/>
        </w:tblCellMar>
        <w:tblLook w:val="0000" w:firstRow="0" w:lastRow="0" w:firstColumn="0" w:lastColumn="0" w:noHBand="0" w:noVBand="0"/>
      </w:tblPr>
      <w:tblGrid>
        <w:gridCol w:w="1063"/>
        <w:gridCol w:w="3366"/>
        <w:gridCol w:w="1028"/>
        <w:gridCol w:w="3402"/>
      </w:tblGrid>
      <w:tr w:rsidR="00CC20C8" w:rsidRPr="00765486" w14:paraId="5C81896E" w14:textId="77777777" w:rsidTr="008F78AF">
        <w:trPr>
          <w:cantSplit/>
        </w:trPr>
        <w:tc>
          <w:tcPr>
            <w:tcW w:w="4429" w:type="dxa"/>
            <w:gridSpan w:val="2"/>
          </w:tcPr>
          <w:p w14:paraId="568F6B3C" w14:textId="77777777" w:rsidR="00CC20C8" w:rsidRPr="00765486" w:rsidRDefault="00CC20C8" w:rsidP="008F78AF">
            <w:pPr>
              <w:pStyle w:val="Extraruimte"/>
              <w:spacing w:line="260" w:lineRule="atLeast"/>
              <w:rPr>
                <w:rFonts w:ascii="Verdana" w:hAnsi="Verdana"/>
                <w:b/>
              </w:rPr>
            </w:pPr>
            <w:r w:rsidRPr="00765486">
              <w:rPr>
                <w:rFonts w:ascii="Verdana" w:hAnsi="Verdana"/>
                <w:b/>
              </w:rPr>
              <w:t xml:space="preserve">Namens Directie Informatievoorziening (DJI), </w:t>
            </w:r>
            <w:r>
              <w:rPr>
                <w:rFonts w:ascii="Verdana" w:hAnsi="Verdana"/>
                <w:b/>
              </w:rPr>
              <w:t>DJI</w:t>
            </w:r>
          </w:p>
        </w:tc>
        <w:tc>
          <w:tcPr>
            <w:tcW w:w="4430" w:type="dxa"/>
            <w:gridSpan w:val="2"/>
          </w:tcPr>
          <w:p w14:paraId="5711AF5E" w14:textId="77777777" w:rsidR="00CC20C8" w:rsidRPr="00765486" w:rsidRDefault="00CC20C8" w:rsidP="008F78AF">
            <w:pPr>
              <w:pStyle w:val="Extraruimte"/>
              <w:spacing w:line="260" w:lineRule="atLeast"/>
              <w:rPr>
                <w:rFonts w:ascii="Verdana" w:hAnsi="Verdana"/>
                <w:b/>
              </w:rPr>
            </w:pPr>
            <w:r w:rsidRPr="00765486">
              <w:rPr>
                <w:rFonts w:ascii="Verdana" w:hAnsi="Verdana"/>
                <w:b/>
              </w:rPr>
              <w:t>Namens [naam], Opdrachtnemer</w:t>
            </w:r>
          </w:p>
        </w:tc>
      </w:tr>
      <w:tr w:rsidR="00CC20C8" w:rsidRPr="00765486" w14:paraId="749C4070" w14:textId="77777777" w:rsidTr="008F78AF">
        <w:tc>
          <w:tcPr>
            <w:tcW w:w="1063" w:type="dxa"/>
          </w:tcPr>
          <w:p w14:paraId="70822A75" w14:textId="77777777" w:rsidR="00CC20C8" w:rsidRPr="00765486" w:rsidRDefault="00CC20C8" w:rsidP="008F78AF">
            <w:pPr>
              <w:pStyle w:val="Extraruimte"/>
              <w:spacing w:line="260" w:lineRule="atLeast"/>
              <w:rPr>
                <w:rFonts w:ascii="Verdana" w:hAnsi="Verdana"/>
              </w:rPr>
            </w:pPr>
            <w:r w:rsidRPr="00765486">
              <w:rPr>
                <w:rFonts w:ascii="Verdana" w:hAnsi="Verdana"/>
              </w:rPr>
              <w:t>Naam:</w:t>
            </w:r>
          </w:p>
        </w:tc>
        <w:tc>
          <w:tcPr>
            <w:tcW w:w="3366" w:type="dxa"/>
          </w:tcPr>
          <w:p w14:paraId="4CA3C11D" w14:textId="77777777" w:rsidR="00CC20C8" w:rsidRPr="00765486" w:rsidRDefault="00CC20C8" w:rsidP="008F78AF">
            <w:pPr>
              <w:pStyle w:val="Extraruimte"/>
              <w:spacing w:line="260" w:lineRule="atLeast"/>
              <w:rPr>
                <w:rFonts w:ascii="Verdana" w:hAnsi="Verdana"/>
              </w:rPr>
            </w:pPr>
            <w:r w:rsidRPr="00765486">
              <w:rPr>
                <w:rFonts w:ascii="Verdana" w:hAnsi="Verdana"/>
              </w:rPr>
              <w:t>[naam]</w:t>
            </w:r>
          </w:p>
          <w:p w14:paraId="4134640E" w14:textId="77777777" w:rsidR="00CC20C8" w:rsidRPr="00765486" w:rsidRDefault="00CC20C8" w:rsidP="008F78AF">
            <w:pPr>
              <w:pStyle w:val="Extraruimte"/>
              <w:spacing w:line="260" w:lineRule="atLeast"/>
              <w:rPr>
                <w:rFonts w:ascii="Verdana" w:hAnsi="Verdana"/>
              </w:rPr>
            </w:pPr>
          </w:p>
        </w:tc>
        <w:tc>
          <w:tcPr>
            <w:tcW w:w="1028" w:type="dxa"/>
          </w:tcPr>
          <w:p w14:paraId="11EF43DB" w14:textId="77777777" w:rsidR="00CC20C8" w:rsidRPr="00765486" w:rsidRDefault="00CC20C8" w:rsidP="008F78AF">
            <w:pPr>
              <w:pStyle w:val="Extraruimte"/>
              <w:spacing w:line="260" w:lineRule="atLeast"/>
              <w:rPr>
                <w:rFonts w:ascii="Verdana" w:hAnsi="Verdana"/>
              </w:rPr>
            </w:pPr>
            <w:r w:rsidRPr="00765486">
              <w:rPr>
                <w:rFonts w:ascii="Verdana" w:hAnsi="Verdana"/>
              </w:rPr>
              <w:t>Naam:</w:t>
            </w:r>
          </w:p>
        </w:tc>
        <w:tc>
          <w:tcPr>
            <w:tcW w:w="3402" w:type="dxa"/>
          </w:tcPr>
          <w:p w14:paraId="230AE913" w14:textId="77777777" w:rsidR="00CC20C8" w:rsidRPr="00765486" w:rsidRDefault="00CC20C8" w:rsidP="008F78AF">
            <w:pPr>
              <w:pStyle w:val="Extraruimte"/>
              <w:spacing w:line="260" w:lineRule="atLeast"/>
              <w:rPr>
                <w:rFonts w:ascii="Verdana" w:hAnsi="Verdana"/>
              </w:rPr>
            </w:pPr>
            <w:r w:rsidRPr="00765486">
              <w:rPr>
                <w:rFonts w:ascii="Verdana" w:hAnsi="Verdana"/>
              </w:rPr>
              <w:t>[naam]</w:t>
            </w:r>
          </w:p>
        </w:tc>
      </w:tr>
      <w:tr w:rsidR="00CC20C8" w:rsidRPr="00765486" w14:paraId="12BDC048" w14:textId="77777777" w:rsidTr="008F78AF">
        <w:tc>
          <w:tcPr>
            <w:tcW w:w="1063" w:type="dxa"/>
          </w:tcPr>
          <w:p w14:paraId="2960EDEB" w14:textId="77777777" w:rsidR="00CC20C8" w:rsidRPr="00765486" w:rsidRDefault="00CC20C8" w:rsidP="008F78AF">
            <w:pPr>
              <w:pStyle w:val="Extraruimte"/>
              <w:spacing w:line="260" w:lineRule="atLeast"/>
              <w:rPr>
                <w:rFonts w:ascii="Verdana" w:hAnsi="Verdana"/>
              </w:rPr>
            </w:pPr>
            <w:r w:rsidRPr="00765486">
              <w:rPr>
                <w:rFonts w:ascii="Verdana" w:hAnsi="Verdana"/>
              </w:rPr>
              <w:t>Functie:</w:t>
            </w:r>
          </w:p>
        </w:tc>
        <w:tc>
          <w:tcPr>
            <w:tcW w:w="3366" w:type="dxa"/>
          </w:tcPr>
          <w:p w14:paraId="06941323" w14:textId="77777777" w:rsidR="00CC20C8" w:rsidRPr="00765486" w:rsidRDefault="00CC20C8" w:rsidP="008F78AF">
            <w:pPr>
              <w:pStyle w:val="Extraruimte"/>
              <w:spacing w:line="260" w:lineRule="atLeast"/>
              <w:rPr>
                <w:rFonts w:ascii="Verdana" w:hAnsi="Verdana"/>
              </w:rPr>
            </w:pPr>
            <w:r w:rsidRPr="00765486">
              <w:rPr>
                <w:rFonts w:ascii="Verdana" w:hAnsi="Verdana"/>
              </w:rPr>
              <w:t>[functie]</w:t>
            </w:r>
          </w:p>
        </w:tc>
        <w:tc>
          <w:tcPr>
            <w:tcW w:w="1028" w:type="dxa"/>
          </w:tcPr>
          <w:p w14:paraId="79AED31E" w14:textId="77777777" w:rsidR="00CC20C8" w:rsidRPr="00765486" w:rsidRDefault="00CC20C8" w:rsidP="008F78AF">
            <w:pPr>
              <w:pStyle w:val="Extraruimte"/>
              <w:spacing w:line="260" w:lineRule="atLeast"/>
              <w:rPr>
                <w:rFonts w:ascii="Verdana" w:hAnsi="Verdana"/>
              </w:rPr>
            </w:pPr>
            <w:r w:rsidRPr="00765486">
              <w:rPr>
                <w:rFonts w:ascii="Verdana" w:hAnsi="Verdana"/>
              </w:rPr>
              <w:t>Functie:</w:t>
            </w:r>
          </w:p>
        </w:tc>
        <w:tc>
          <w:tcPr>
            <w:tcW w:w="3402" w:type="dxa"/>
          </w:tcPr>
          <w:p w14:paraId="42E628F3" w14:textId="77777777" w:rsidR="00CC20C8" w:rsidRPr="00765486" w:rsidRDefault="00CC20C8" w:rsidP="008F78AF">
            <w:pPr>
              <w:pStyle w:val="Extraruimte"/>
              <w:spacing w:line="260" w:lineRule="atLeast"/>
              <w:rPr>
                <w:rFonts w:ascii="Verdana" w:hAnsi="Verdana"/>
              </w:rPr>
            </w:pPr>
            <w:r w:rsidRPr="00765486">
              <w:rPr>
                <w:rFonts w:ascii="Verdana" w:hAnsi="Verdana"/>
              </w:rPr>
              <w:t>[functie]</w:t>
            </w:r>
          </w:p>
        </w:tc>
      </w:tr>
      <w:tr w:rsidR="00CC20C8" w:rsidRPr="00765486" w14:paraId="4444694D" w14:textId="77777777" w:rsidTr="008F78AF">
        <w:tc>
          <w:tcPr>
            <w:tcW w:w="1063" w:type="dxa"/>
          </w:tcPr>
          <w:p w14:paraId="14864102" w14:textId="77777777" w:rsidR="00CC20C8" w:rsidRPr="00765486" w:rsidRDefault="00CC20C8" w:rsidP="008F78AF">
            <w:pPr>
              <w:pStyle w:val="Extraruimte"/>
              <w:spacing w:line="260" w:lineRule="atLeast"/>
              <w:rPr>
                <w:rFonts w:ascii="Verdana" w:hAnsi="Verdana"/>
              </w:rPr>
            </w:pPr>
            <w:r w:rsidRPr="00765486">
              <w:rPr>
                <w:rFonts w:ascii="Verdana" w:hAnsi="Verdana"/>
              </w:rPr>
              <w:t>Datum:</w:t>
            </w:r>
          </w:p>
        </w:tc>
        <w:tc>
          <w:tcPr>
            <w:tcW w:w="3366" w:type="dxa"/>
          </w:tcPr>
          <w:p w14:paraId="7D789BB3" w14:textId="77777777" w:rsidR="00CC20C8" w:rsidRPr="00765486" w:rsidRDefault="00CC20C8" w:rsidP="008F78AF">
            <w:pPr>
              <w:pStyle w:val="Extraruimte"/>
              <w:spacing w:line="260" w:lineRule="atLeast"/>
              <w:rPr>
                <w:rFonts w:ascii="Verdana" w:hAnsi="Verdana"/>
              </w:rPr>
            </w:pPr>
          </w:p>
        </w:tc>
        <w:tc>
          <w:tcPr>
            <w:tcW w:w="1028" w:type="dxa"/>
          </w:tcPr>
          <w:p w14:paraId="16FA2827" w14:textId="77777777" w:rsidR="00CC20C8" w:rsidRPr="00765486" w:rsidRDefault="00CC20C8" w:rsidP="008F78AF">
            <w:pPr>
              <w:pStyle w:val="Extraruimte"/>
              <w:spacing w:line="260" w:lineRule="atLeast"/>
              <w:rPr>
                <w:rFonts w:ascii="Verdana" w:hAnsi="Verdana"/>
              </w:rPr>
            </w:pPr>
            <w:r w:rsidRPr="00765486">
              <w:rPr>
                <w:rFonts w:ascii="Verdana" w:hAnsi="Verdana"/>
              </w:rPr>
              <w:t>Datum:</w:t>
            </w:r>
          </w:p>
        </w:tc>
        <w:tc>
          <w:tcPr>
            <w:tcW w:w="3402" w:type="dxa"/>
          </w:tcPr>
          <w:p w14:paraId="15E3190B" w14:textId="77777777" w:rsidR="00CC20C8" w:rsidRPr="00765486" w:rsidRDefault="00CC20C8" w:rsidP="008F78AF">
            <w:pPr>
              <w:pStyle w:val="Extraruimte"/>
              <w:spacing w:line="260" w:lineRule="atLeast"/>
              <w:rPr>
                <w:rFonts w:ascii="Verdana" w:hAnsi="Verdana"/>
              </w:rPr>
            </w:pPr>
          </w:p>
        </w:tc>
      </w:tr>
      <w:tr w:rsidR="00CC20C8" w:rsidRPr="00765486" w14:paraId="1D850EA2" w14:textId="77777777" w:rsidTr="008F78AF">
        <w:tc>
          <w:tcPr>
            <w:tcW w:w="1063" w:type="dxa"/>
          </w:tcPr>
          <w:p w14:paraId="0F88928E" w14:textId="77777777" w:rsidR="00CC20C8" w:rsidRPr="00765486" w:rsidRDefault="00CC20C8" w:rsidP="008F78AF">
            <w:pPr>
              <w:pStyle w:val="Extraruimte"/>
              <w:spacing w:line="260" w:lineRule="atLeast"/>
              <w:rPr>
                <w:rFonts w:ascii="Verdana" w:hAnsi="Verdana"/>
              </w:rPr>
            </w:pPr>
            <w:r w:rsidRPr="00765486">
              <w:rPr>
                <w:rFonts w:ascii="Verdana" w:hAnsi="Verdana"/>
              </w:rPr>
              <w:t>Plaats:</w:t>
            </w:r>
          </w:p>
        </w:tc>
        <w:tc>
          <w:tcPr>
            <w:tcW w:w="3366" w:type="dxa"/>
          </w:tcPr>
          <w:p w14:paraId="056B146D" w14:textId="77777777" w:rsidR="00CC20C8" w:rsidRPr="00765486" w:rsidRDefault="00CC20C8" w:rsidP="008F78AF">
            <w:pPr>
              <w:pStyle w:val="Extraruimte"/>
              <w:spacing w:line="260" w:lineRule="atLeast"/>
              <w:rPr>
                <w:rFonts w:ascii="Verdana" w:hAnsi="Verdana"/>
              </w:rPr>
            </w:pPr>
            <w:r w:rsidRPr="00765486">
              <w:rPr>
                <w:rFonts w:ascii="Verdana" w:hAnsi="Verdana"/>
              </w:rPr>
              <w:t>Gouda</w:t>
            </w:r>
          </w:p>
        </w:tc>
        <w:tc>
          <w:tcPr>
            <w:tcW w:w="1028" w:type="dxa"/>
          </w:tcPr>
          <w:p w14:paraId="77FB4DF8" w14:textId="77777777" w:rsidR="00CC20C8" w:rsidRPr="00765486" w:rsidRDefault="00CC20C8" w:rsidP="008F78AF">
            <w:pPr>
              <w:pStyle w:val="Extraruimte"/>
              <w:spacing w:line="260" w:lineRule="atLeast"/>
              <w:rPr>
                <w:rFonts w:ascii="Verdana" w:hAnsi="Verdana"/>
              </w:rPr>
            </w:pPr>
            <w:r w:rsidRPr="00765486">
              <w:rPr>
                <w:rFonts w:ascii="Verdana" w:hAnsi="Verdana"/>
              </w:rPr>
              <w:t>Plaats:</w:t>
            </w:r>
          </w:p>
        </w:tc>
        <w:tc>
          <w:tcPr>
            <w:tcW w:w="3402" w:type="dxa"/>
          </w:tcPr>
          <w:p w14:paraId="7EEB2205" w14:textId="0B3A42AE" w:rsidR="00CC20C8" w:rsidRPr="00765486" w:rsidRDefault="00CC20C8" w:rsidP="008F78AF">
            <w:pPr>
              <w:pStyle w:val="Extraruimte"/>
              <w:spacing w:line="260" w:lineRule="atLeast"/>
              <w:rPr>
                <w:rFonts w:ascii="Verdana" w:hAnsi="Verdana"/>
              </w:rPr>
            </w:pPr>
          </w:p>
        </w:tc>
      </w:tr>
      <w:tr w:rsidR="00CC20C8" w:rsidRPr="00765486" w14:paraId="0D3070C5" w14:textId="77777777" w:rsidTr="008F78AF">
        <w:trPr>
          <w:trHeight w:val="2552"/>
        </w:trPr>
        <w:tc>
          <w:tcPr>
            <w:tcW w:w="4429" w:type="dxa"/>
            <w:gridSpan w:val="2"/>
          </w:tcPr>
          <w:p w14:paraId="148F1739" w14:textId="77777777" w:rsidR="00CC20C8" w:rsidRPr="00765486" w:rsidRDefault="00CC20C8" w:rsidP="008F78AF">
            <w:pPr>
              <w:pStyle w:val="Extraruimte"/>
              <w:spacing w:line="260" w:lineRule="atLeast"/>
              <w:rPr>
                <w:rFonts w:ascii="Verdana" w:hAnsi="Verdana"/>
              </w:rPr>
            </w:pPr>
            <w:r w:rsidRPr="00765486">
              <w:rPr>
                <w:rFonts w:ascii="Verdana" w:hAnsi="Verdana"/>
              </w:rPr>
              <w:t>Handtekening:</w:t>
            </w:r>
          </w:p>
        </w:tc>
        <w:tc>
          <w:tcPr>
            <w:tcW w:w="4430" w:type="dxa"/>
            <w:gridSpan w:val="2"/>
          </w:tcPr>
          <w:p w14:paraId="507AAC4A" w14:textId="77777777" w:rsidR="00CC20C8" w:rsidRPr="00765486" w:rsidRDefault="00CC20C8" w:rsidP="008F78AF">
            <w:pPr>
              <w:pStyle w:val="Extraruimte"/>
              <w:spacing w:line="260" w:lineRule="atLeast"/>
              <w:rPr>
                <w:rFonts w:ascii="Verdana" w:hAnsi="Verdana"/>
              </w:rPr>
            </w:pPr>
            <w:r w:rsidRPr="00765486">
              <w:rPr>
                <w:rFonts w:ascii="Verdana" w:hAnsi="Verdana"/>
              </w:rPr>
              <w:t>Handtekening:</w:t>
            </w:r>
          </w:p>
        </w:tc>
      </w:tr>
    </w:tbl>
    <w:p w14:paraId="1662FFE6" w14:textId="77777777" w:rsidR="00CC20C8" w:rsidRDefault="00CC20C8" w:rsidP="00CC20C8">
      <w:pPr>
        <w:spacing w:line="260" w:lineRule="atLeast"/>
      </w:pPr>
    </w:p>
    <w:p w14:paraId="6EFFD539" w14:textId="77777777" w:rsidR="00CC20C8" w:rsidRDefault="00CC20C8" w:rsidP="00CC20C8">
      <w:pPr>
        <w:spacing w:line="260" w:lineRule="atLeast"/>
      </w:pPr>
      <w:r>
        <w:br w:type="page"/>
      </w:r>
    </w:p>
    <w:p w14:paraId="67A3CE29" w14:textId="1EFCA843" w:rsidR="00CC20C8" w:rsidRPr="008E756A" w:rsidRDefault="00CC20C8" w:rsidP="00CC20C8">
      <w:pPr>
        <w:pStyle w:val="Kop10"/>
        <w:numPr>
          <w:ilvl w:val="0"/>
          <w:numId w:val="0"/>
        </w:numPr>
        <w:spacing w:after="120" w:line="260" w:lineRule="atLeast"/>
        <w:rPr>
          <w:sz w:val="22"/>
          <w:szCs w:val="22"/>
        </w:rPr>
      </w:pPr>
      <w:bookmarkStart w:id="128" w:name="_Toc404087212"/>
      <w:bookmarkStart w:id="129" w:name="_Toc423384073"/>
      <w:r w:rsidRPr="008E756A">
        <w:rPr>
          <w:sz w:val="22"/>
          <w:szCs w:val="22"/>
        </w:rPr>
        <w:lastRenderedPageBreak/>
        <w:t>Annex 2</w:t>
      </w:r>
      <w:r w:rsidR="00DD6FDF">
        <w:rPr>
          <w:sz w:val="22"/>
          <w:szCs w:val="22"/>
        </w:rPr>
        <w:tab/>
      </w:r>
      <w:r w:rsidRPr="008E756A">
        <w:rPr>
          <w:sz w:val="22"/>
          <w:szCs w:val="22"/>
        </w:rPr>
        <w:tab/>
        <w:t>Functiepunten</w:t>
      </w:r>
      <w:bookmarkEnd w:id="128"/>
      <w:r w:rsidRPr="008E756A">
        <w:rPr>
          <w:sz w:val="22"/>
          <w:szCs w:val="22"/>
        </w:rPr>
        <w:t xml:space="preserve"> en Nesma richtlijnen</w:t>
      </w:r>
      <w:bookmarkEnd w:id="129"/>
    </w:p>
    <w:p w14:paraId="1228EED0" w14:textId="77777777" w:rsidR="00CC20C8" w:rsidRPr="008B45FA" w:rsidRDefault="00CC20C8" w:rsidP="00CC20C8">
      <w:pPr>
        <w:spacing w:before="240" w:after="120" w:line="260" w:lineRule="atLeast"/>
        <w:rPr>
          <w:b/>
        </w:rPr>
      </w:pPr>
      <w:r w:rsidRPr="008B45FA">
        <w:rPr>
          <w:b/>
        </w:rPr>
        <w:t>Inleiding</w:t>
      </w:r>
    </w:p>
    <w:p w14:paraId="475E54F7" w14:textId="36B925FF" w:rsidR="00CC20C8" w:rsidRPr="00FF7DD8" w:rsidRDefault="00CC20C8" w:rsidP="00CC20C8">
      <w:pPr>
        <w:spacing w:after="120" w:line="260" w:lineRule="atLeast"/>
        <w:rPr>
          <w:szCs w:val="18"/>
        </w:rPr>
      </w:pPr>
      <w:r w:rsidRPr="00FF7DD8">
        <w:rPr>
          <w:szCs w:val="18"/>
        </w:rPr>
        <w:t xml:space="preserve">DJI maakt </w:t>
      </w:r>
      <w:r w:rsidR="00577CFD">
        <w:rPr>
          <w:szCs w:val="18"/>
        </w:rPr>
        <w:t xml:space="preserve">voor Meerwerk en Maatwerk </w:t>
      </w:r>
      <w:r w:rsidRPr="00FF7DD8">
        <w:rPr>
          <w:szCs w:val="18"/>
        </w:rPr>
        <w:t>gebruik van de methode functiepun</w:t>
      </w:r>
      <w:r w:rsidR="009B0B54">
        <w:rPr>
          <w:szCs w:val="18"/>
        </w:rPr>
        <w:t>t analyse (FPA)</w:t>
      </w:r>
      <w:r w:rsidRPr="00FF7DD8">
        <w:rPr>
          <w:szCs w:val="18"/>
        </w:rPr>
        <w:t>. Dit document beschrijft de kaders en randvoorwaarden die daarbij worden gesteld.</w:t>
      </w:r>
      <w:r>
        <w:rPr>
          <w:szCs w:val="18"/>
        </w:rPr>
        <w:br/>
      </w:r>
      <w:r w:rsidRPr="00FF7DD8">
        <w:rPr>
          <w:szCs w:val="18"/>
        </w:rPr>
        <w:t>Met deze kaders en randvoorwaarden wil DJI voorkomen dat er onduidelijkheid is  over de wijze waarop FPA word</w:t>
      </w:r>
      <w:r>
        <w:rPr>
          <w:szCs w:val="18"/>
        </w:rPr>
        <w:t>t</w:t>
      </w:r>
      <w:r w:rsidRPr="00FF7DD8">
        <w:rPr>
          <w:szCs w:val="18"/>
        </w:rPr>
        <w:t xml:space="preserve"> toegepast</w:t>
      </w:r>
      <w:r>
        <w:rPr>
          <w:szCs w:val="18"/>
        </w:rPr>
        <w:t>.</w:t>
      </w:r>
      <w:r w:rsidRPr="00FF7DD8">
        <w:rPr>
          <w:szCs w:val="18"/>
        </w:rPr>
        <w:t xml:space="preserve"> </w:t>
      </w:r>
    </w:p>
    <w:p w14:paraId="08EE5270" w14:textId="77777777" w:rsidR="00CC20C8" w:rsidRPr="008B45FA" w:rsidRDefault="00CC20C8" w:rsidP="00CC20C8">
      <w:pPr>
        <w:spacing w:before="240" w:after="120" w:line="260" w:lineRule="atLeast"/>
        <w:rPr>
          <w:b/>
        </w:rPr>
      </w:pPr>
      <w:bookmarkStart w:id="130" w:name="_Toc391451465"/>
      <w:r w:rsidRPr="008B45FA">
        <w:rPr>
          <w:b/>
        </w:rPr>
        <w:t>Kaders</w:t>
      </w:r>
      <w:bookmarkEnd w:id="130"/>
    </w:p>
    <w:p w14:paraId="39DD49D6" w14:textId="77777777" w:rsidR="00CC20C8" w:rsidRPr="008B45FA" w:rsidRDefault="00CC20C8" w:rsidP="00CC20C8">
      <w:pPr>
        <w:spacing w:before="120" w:after="60" w:line="260" w:lineRule="atLeast"/>
        <w:rPr>
          <w:i/>
          <w:sz w:val="16"/>
        </w:rPr>
      </w:pPr>
      <w:bookmarkStart w:id="131" w:name="_Toc391451466"/>
      <w:r w:rsidRPr="008B45FA">
        <w:rPr>
          <w:i/>
          <w:sz w:val="16"/>
        </w:rPr>
        <w:t>Te gebruiken FPA methode</w:t>
      </w:r>
      <w:bookmarkEnd w:id="131"/>
    </w:p>
    <w:p w14:paraId="79666497" w14:textId="08852DF3" w:rsidR="00CC20C8" w:rsidRPr="00FF7DD8" w:rsidRDefault="00FB4EAA" w:rsidP="00CC20C8">
      <w:pPr>
        <w:spacing w:after="120" w:line="260" w:lineRule="atLeast"/>
        <w:rPr>
          <w:szCs w:val="18"/>
        </w:rPr>
      </w:pPr>
      <w:r>
        <w:rPr>
          <w:szCs w:val="18"/>
        </w:rPr>
        <w:t>In de A</w:t>
      </w:r>
      <w:r w:rsidR="00CC20C8" w:rsidRPr="00FF7DD8">
        <w:rPr>
          <w:szCs w:val="18"/>
        </w:rPr>
        <w:t>anbesteding</w:t>
      </w:r>
      <w:r>
        <w:rPr>
          <w:szCs w:val="18"/>
        </w:rPr>
        <w:t xml:space="preserve"> wordt</w:t>
      </w:r>
      <w:r w:rsidRPr="00FF7DD8">
        <w:rPr>
          <w:szCs w:val="18"/>
        </w:rPr>
        <w:t xml:space="preserve"> </w:t>
      </w:r>
      <w:r>
        <w:rPr>
          <w:szCs w:val="18"/>
        </w:rPr>
        <w:t xml:space="preserve">uitsluitend gebruik </w:t>
      </w:r>
      <w:r w:rsidR="00CC20C8" w:rsidRPr="00FF7DD8">
        <w:rPr>
          <w:szCs w:val="18"/>
        </w:rPr>
        <w:t>gemaakt van FPA gebaseerd op de Internationale Standaard "Definities en telrichtlijnen voor de toepassing van functiepuntanalyse" versie 2.2, uitgegeven door de Nederlandse Software Metrieken Gebruikers Associatie (N</w:t>
      </w:r>
      <w:r w:rsidR="00CC20C8">
        <w:rPr>
          <w:szCs w:val="18"/>
        </w:rPr>
        <w:t>esma</w:t>
      </w:r>
      <w:r w:rsidR="00CC20C8" w:rsidRPr="00FF7DD8">
        <w:rPr>
          <w:szCs w:val="18"/>
        </w:rPr>
        <w:t xml:space="preserve">). </w:t>
      </w:r>
    </w:p>
    <w:p w14:paraId="682DEA7E" w14:textId="3249465C" w:rsidR="00CC20C8" w:rsidRPr="00FF7DD8" w:rsidRDefault="00CC20C8" w:rsidP="00CC20C8">
      <w:pPr>
        <w:spacing w:after="120" w:line="260" w:lineRule="atLeast"/>
        <w:rPr>
          <w:szCs w:val="18"/>
        </w:rPr>
      </w:pPr>
      <w:r w:rsidRPr="00FF7DD8">
        <w:rPr>
          <w:szCs w:val="18"/>
        </w:rPr>
        <w:t>De N</w:t>
      </w:r>
      <w:r>
        <w:rPr>
          <w:szCs w:val="18"/>
        </w:rPr>
        <w:t>esma</w:t>
      </w:r>
      <w:r w:rsidRPr="00FF7DD8">
        <w:rPr>
          <w:szCs w:val="18"/>
        </w:rPr>
        <w:t xml:space="preserve"> 2.2 methode is ISO/IEC 24570 gecertificeerd. Om te zorgen dat de functiepuntanalyses t.b.v. de </w:t>
      </w:r>
      <w:r w:rsidR="00FB4EAA">
        <w:rPr>
          <w:szCs w:val="18"/>
        </w:rPr>
        <w:t>Aanbesteding</w:t>
      </w:r>
      <w:r w:rsidRPr="00FF7DD8">
        <w:rPr>
          <w:szCs w:val="18"/>
        </w:rPr>
        <w:t xml:space="preserve"> aan deze ISO standaard voldoen is het gebruik van de volgende N</w:t>
      </w:r>
      <w:r>
        <w:rPr>
          <w:szCs w:val="18"/>
        </w:rPr>
        <w:t>esma</w:t>
      </w:r>
      <w:r w:rsidRPr="00FF7DD8">
        <w:rPr>
          <w:szCs w:val="18"/>
        </w:rPr>
        <w:t xml:space="preserve"> documenten niet toegestaan bij het opstellen hiervan: De door N</w:t>
      </w:r>
      <w:r>
        <w:rPr>
          <w:szCs w:val="18"/>
        </w:rPr>
        <w:t>esma</w:t>
      </w:r>
      <w:r w:rsidRPr="00FF7DD8">
        <w:rPr>
          <w:szCs w:val="18"/>
        </w:rPr>
        <w:t xml:space="preserve"> gepubliceerde addenda op de telrichtlijnen, zoals bijvoorbeeld de “Gebruikersgids Functional Sizing op basis van FPA-principes in een SOA-gebaseerde omgeving” en “FPA t</w:t>
      </w:r>
      <w:r w:rsidR="00F1155E">
        <w:rPr>
          <w:szCs w:val="18"/>
        </w:rPr>
        <w:t>oegepast bij DataWarehousing”, a</w:t>
      </w:r>
      <w:r w:rsidRPr="00FF7DD8">
        <w:rPr>
          <w:szCs w:val="18"/>
        </w:rPr>
        <w:t>lsmede de door N</w:t>
      </w:r>
      <w:r>
        <w:rPr>
          <w:szCs w:val="18"/>
        </w:rPr>
        <w:t>esma</w:t>
      </w:r>
      <w:r w:rsidRPr="00FF7DD8">
        <w:rPr>
          <w:szCs w:val="18"/>
        </w:rPr>
        <w:t xml:space="preserve"> uitgegeven methoden “Toepassing van Functiepuntanalyse in de eerste fasen van systeemontwikkeling” (FPAi) en de “Gids onderhoud en functiepuntanalyse” (OFPA). </w:t>
      </w:r>
    </w:p>
    <w:p w14:paraId="4489C482" w14:textId="77777777" w:rsidR="00CC20C8" w:rsidRPr="008B45FA" w:rsidRDefault="00CC20C8" w:rsidP="00CC20C8">
      <w:pPr>
        <w:spacing w:before="120" w:after="60" w:line="260" w:lineRule="atLeast"/>
        <w:rPr>
          <w:i/>
          <w:sz w:val="16"/>
        </w:rPr>
      </w:pPr>
      <w:bookmarkStart w:id="132" w:name="_Toc391451467"/>
      <w:r w:rsidRPr="008B45FA">
        <w:rPr>
          <w:i/>
          <w:sz w:val="16"/>
        </w:rPr>
        <w:t>Vaststellen systeemgrenzen</w:t>
      </w:r>
      <w:bookmarkEnd w:id="132"/>
    </w:p>
    <w:p w14:paraId="744475CE" w14:textId="2547F08C" w:rsidR="00CC20C8" w:rsidRPr="00FF7DD8" w:rsidRDefault="00CC20C8" w:rsidP="00CC20C8">
      <w:pPr>
        <w:spacing w:after="120" w:line="260" w:lineRule="atLeast"/>
        <w:rPr>
          <w:szCs w:val="18"/>
        </w:rPr>
      </w:pPr>
      <w:r w:rsidRPr="00FF7DD8">
        <w:rPr>
          <w:szCs w:val="18"/>
        </w:rPr>
        <w:t xml:space="preserve">Een essentiële stap bij het uitvoeren van een functiepuntanalyse is het bepalen van de systeemgrenzen. Immers, de te tellen gebruikerstransacties worden geïdentificeerd als gegevensstromen die de systeemgrens van een informatiesysteem passeren. Voor de functiepuntanalyses die t.b.v. de </w:t>
      </w:r>
      <w:r w:rsidR="004E22CF">
        <w:rPr>
          <w:szCs w:val="18"/>
        </w:rPr>
        <w:t>Opdracht (Meerwerk of Maatwerk)</w:t>
      </w:r>
      <w:r w:rsidRPr="00FF7DD8">
        <w:rPr>
          <w:szCs w:val="18"/>
        </w:rPr>
        <w:t xml:space="preserve"> worden uitgevoerd, worden de systeemgrenzen bepaald of geaccordeerd door een door de Projectmanager </w:t>
      </w:r>
      <w:r>
        <w:rPr>
          <w:szCs w:val="18"/>
        </w:rPr>
        <w:t>BVJ</w:t>
      </w:r>
      <w:r w:rsidR="00FD2BCD">
        <w:rPr>
          <w:szCs w:val="18"/>
        </w:rPr>
        <w:t xml:space="preserve"> daartoe aangewezen software a</w:t>
      </w:r>
      <w:r w:rsidRPr="00FF7DD8">
        <w:rPr>
          <w:szCs w:val="18"/>
        </w:rPr>
        <w:t>rchitect.</w:t>
      </w:r>
    </w:p>
    <w:p w14:paraId="01686417" w14:textId="77777777" w:rsidR="00CC20C8" w:rsidRPr="008B45FA" w:rsidRDefault="00CC20C8" w:rsidP="00CC20C8">
      <w:pPr>
        <w:spacing w:before="120" w:after="60" w:line="260" w:lineRule="atLeast"/>
        <w:rPr>
          <w:i/>
          <w:sz w:val="16"/>
        </w:rPr>
      </w:pPr>
      <w:bookmarkStart w:id="133" w:name="_Toc391451468"/>
      <w:r w:rsidRPr="008B45FA">
        <w:rPr>
          <w:i/>
          <w:sz w:val="16"/>
        </w:rPr>
        <w:t>Geschillen toepassing FPA NESMA 2.2</w:t>
      </w:r>
      <w:bookmarkEnd w:id="133"/>
    </w:p>
    <w:p w14:paraId="1CD46A66" w14:textId="4045FECF" w:rsidR="00CC20C8" w:rsidRPr="00FF7DD8" w:rsidRDefault="00CC20C8" w:rsidP="00CC20C8">
      <w:pPr>
        <w:spacing w:after="120" w:line="260" w:lineRule="atLeast"/>
        <w:rPr>
          <w:szCs w:val="18"/>
        </w:rPr>
      </w:pPr>
      <w:r w:rsidRPr="00FF7DD8">
        <w:rPr>
          <w:szCs w:val="18"/>
        </w:rPr>
        <w:t>In geval van geschillen over toepassing van FPA (N</w:t>
      </w:r>
      <w:r>
        <w:rPr>
          <w:szCs w:val="18"/>
        </w:rPr>
        <w:t>esma</w:t>
      </w:r>
      <w:r w:rsidRPr="00FF7DD8">
        <w:rPr>
          <w:szCs w:val="18"/>
        </w:rPr>
        <w:t xml:space="preserve"> 2.2) t.b.v. de </w:t>
      </w:r>
      <w:r>
        <w:rPr>
          <w:szCs w:val="18"/>
        </w:rPr>
        <w:t>BVJ</w:t>
      </w:r>
      <w:r w:rsidRPr="00FF7DD8">
        <w:rPr>
          <w:szCs w:val="18"/>
        </w:rPr>
        <w:t>, zal allereerst worden gekeken naar de gepubliceerde uitspraken van de Werkgroep Telrichtlijnen van de N</w:t>
      </w:r>
      <w:r>
        <w:rPr>
          <w:szCs w:val="18"/>
        </w:rPr>
        <w:t>esma</w:t>
      </w:r>
      <w:r w:rsidRPr="00FF7DD8">
        <w:rPr>
          <w:szCs w:val="18"/>
        </w:rPr>
        <w:t>. Mocht de Werkgroep Telrichtlijnen geen uitspraak hebben gepubliceerd over het ond</w:t>
      </w:r>
      <w:r w:rsidR="00FD3696">
        <w:rPr>
          <w:szCs w:val="18"/>
        </w:rPr>
        <w:t xml:space="preserve">erwerp van geschil, dan zal </w:t>
      </w:r>
      <w:r w:rsidR="00EC7F5F">
        <w:rPr>
          <w:szCs w:val="18"/>
        </w:rPr>
        <w:t>Opdrachtgev</w:t>
      </w:r>
      <w:r w:rsidR="00FD3696">
        <w:rPr>
          <w:szCs w:val="18"/>
        </w:rPr>
        <w:t>er</w:t>
      </w:r>
      <w:r w:rsidRPr="00FF7DD8">
        <w:rPr>
          <w:szCs w:val="18"/>
        </w:rPr>
        <w:t xml:space="preserve"> een onafhankelijke partij verzoeken een uitspraak te doen inzake het betreffende geschil. De uitspraken van deze onafhankelijke partij zijn bindend voor alle i</w:t>
      </w:r>
      <w:r w:rsidR="00EC7F5F">
        <w:rPr>
          <w:szCs w:val="18"/>
        </w:rPr>
        <w:t xml:space="preserve">n het kader van de Opdracht </w:t>
      </w:r>
      <w:r w:rsidRPr="00FF7DD8">
        <w:rPr>
          <w:szCs w:val="18"/>
        </w:rPr>
        <w:t>uitgevoerde en uit te voeren functiepuntanalyses.</w:t>
      </w:r>
    </w:p>
    <w:p w14:paraId="1C028CB2" w14:textId="77777777" w:rsidR="00CC20C8" w:rsidRPr="008B45FA" w:rsidRDefault="00CC20C8" w:rsidP="00CC20C8">
      <w:pPr>
        <w:spacing w:before="240" w:after="120" w:line="260" w:lineRule="atLeast"/>
        <w:rPr>
          <w:b/>
        </w:rPr>
      </w:pPr>
      <w:bookmarkStart w:id="134" w:name="_Toc391451469"/>
      <w:r w:rsidRPr="008B45FA">
        <w:rPr>
          <w:b/>
        </w:rPr>
        <w:t>Randvoorwaarden</w:t>
      </w:r>
      <w:bookmarkEnd w:id="134"/>
    </w:p>
    <w:p w14:paraId="28DC4C24" w14:textId="77777777" w:rsidR="00CC20C8" w:rsidRPr="008B45FA" w:rsidRDefault="00CC20C8" w:rsidP="00CC20C8">
      <w:pPr>
        <w:spacing w:before="120" w:after="60" w:line="260" w:lineRule="atLeast"/>
        <w:rPr>
          <w:i/>
          <w:sz w:val="16"/>
        </w:rPr>
      </w:pPr>
      <w:bookmarkStart w:id="135" w:name="_Toc391451470"/>
      <w:r w:rsidRPr="008B45FA">
        <w:rPr>
          <w:i/>
          <w:sz w:val="16"/>
        </w:rPr>
        <w:t>Datamodel</w:t>
      </w:r>
      <w:bookmarkEnd w:id="135"/>
    </w:p>
    <w:p w14:paraId="2661B724" w14:textId="77777777" w:rsidR="00CC20C8" w:rsidRPr="00FF7DD8" w:rsidRDefault="00CC20C8" w:rsidP="00CC20C8">
      <w:pPr>
        <w:spacing w:after="120" w:line="260" w:lineRule="atLeast"/>
        <w:rPr>
          <w:szCs w:val="18"/>
        </w:rPr>
      </w:pPr>
      <w:r w:rsidRPr="00FF7DD8">
        <w:rPr>
          <w:szCs w:val="18"/>
        </w:rPr>
        <w:t>Alle Interne Logische Gegevensverzamelingen (ILGV) en Koppelings- gegevensverzamelingen KGV) dienen vanuit een door de inschrijver op te stellen datamodel te worden geteld conform N</w:t>
      </w:r>
      <w:r>
        <w:rPr>
          <w:szCs w:val="18"/>
        </w:rPr>
        <w:t>esma</w:t>
      </w:r>
      <w:r w:rsidRPr="00FF7DD8">
        <w:rPr>
          <w:szCs w:val="18"/>
        </w:rPr>
        <w:t xml:space="preserve"> 2.2. Dit betekent dat uitgegaan wordt van een datamodel in de 3e normaalvorm, en dat daar vervolgens de </w:t>
      </w:r>
      <w:r w:rsidRPr="00FF7DD8">
        <w:rPr>
          <w:szCs w:val="18"/>
        </w:rPr>
        <w:lastRenderedPageBreak/>
        <w:t>denormalisatieregels uit het handboek telrichtlijnen N</w:t>
      </w:r>
      <w:r>
        <w:rPr>
          <w:szCs w:val="18"/>
        </w:rPr>
        <w:t>esma</w:t>
      </w:r>
      <w:r w:rsidRPr="00FF7DD8">
        <w:rPr>
          <w:szCs w:val="18"/>
        </w:rPr>
        <w:t xml:space="preserve"> 2.2 op worden toegepast.</w:t>
      </w:r>
    </w:p>
    <w:p w14:paraId="0DBBA8CD" w14:textId="77777777" w:rsidR="00CC20C8" w:rsidRPr="008B45FA" w:rsidRDefault="00CC20C8" w:rsidP="00CC20C8">
      <w:pPr>
        <w:spacing w:before="120" w:after="60" w:line="260" w:lineRule="atLeast"/>
        <w:rPr>
          <w:i/>
          <w:sz w:val="16"/>
        </w:rPr>
      </w:pPr>
      <w:bookmarkStart w:id="136" w:name="_Toc391451471"/>
      <w:r w:rsidRPr="008B45FA">
        <w:rPr>
          <w:i/>
          <w:sz w:val="16"/>
        </w:rPr>
        <w:t>Elementaire, unieke gebruikerstransacties</w:t>
      </w:r>
      <w:bookmarkEnd w:id="136"/>
    </w:p>
    <w:p w14:paraId="73476B97" w14:textId="77777777" w:rsidR="00CC20C8" w:rsidRPr="00FF7DD8" w:rsidRDefault="00CC20C8" w:rsidP="00CC20C8">
      <w:pPr>
        <w:spacing w:after="120" w:line="260" w:lineRule="atLeast"/>
        <w:rPr>
          <w:szCs w:val="18"/>
        </w:rPr>
      </w:pPr>
      <w:r w:rsidRPr="00FF7DD8">
        <w:rPr>
          <w:szCs w:val="18"/>
        </w:rPr>
        <w:t>Gebruikerstransacties (invoer-, uitvoer en opvraagfuncties) mogen volgens N</w:t>
      </w:r>
      <w:r>
        <w:rPr>
          <w:szCs w:val="18"/>
        </w:rPr>
        <w:t>esma</w:t>
      </w:r>
      <w:r w:rsidRPr="00FF7DD8">
        <w:rPr>
          <w:szCs w:val="18"/>
        </w:rPr>
        <w:t xml:space="preserve"> 2.2 geteld worden als ze elementair en uniek zijn binnen een te tellen systeem. Een gebruikerstransactie is uniek als: de logische verwerking (bewerkingen, berekeningen, validaties) uniek is, en/of de set attributen uniek is, en/of de betrokken logische gegevensverzamelingen uniek zijn. Hierbij geldt dat condities binnen de systeemgrens (“onder water”) niet leiden tot nieuwe unieke gebruikerstransacties.</w:t>
      </w:r>
    </w:p>
    <w:p w14:paraId="15F7815F" w14:textId="77777777" w:rsidR="00CC20C8" w:rsidRPr="008B45FA" w:rsidRDefault="00CC20C8" w:rsidP="00CC20C8">
      <w:pPr>
        <w:spacing w:before="120" w:after="60" w:line="260" w:lineRule="atLeast"/>
        <w:rPr>
          <w:i/>
          <w:sz w:val="16"/>
        </w:rPr>
      </w:pPr>
      <w:bookmarkStart w:id="137" w:name="_Toc391451472"/>
      <w:r w:rsidRPr="008B45FA">
        <w:rPr>
          <w:i/>
          <w:sz w:val="16"/>
        </w:rPr>
        <w:t>Definitie Informatiesysteem</w:t>
      </w:r>
      <w:bookmarkEnd w:id="137"/>
    </w:p>
    <w:p w14:paraId="532ADEF8" w14:textId="77777777" w:rsidR="00CC20C8" w:rsidRPr="00FF7DD8" w:rsidRDefault="00CC20C8" w:rsidP="00CC20C8">
      <w:pPr>
        <w:spacing w:after="120" w:line="260" w:lineRule="atLeast"/>
        <w:rPr>
          <w:szCs w:val="18"/>
        </w:rPr>
      </w:pPr>
      <w:r w:rsidRPr="00FF7DD8">
        <w:rPr>
          <w:szCs w:val="18"/>
        </w:rPr>
        <w:t>De definitie van een geautomatiseerd informatiesysteem volgens het handboek telrichtlijnen: een systeem voor het verzamelen, bewaren, bewerken en presenteren van gegevens door middel van een computer.</w:t>
      </w:r>
    </w:p>
    <w:p w14:paraId="2EB8B88C" w14:textId="77777777" w:rsidR="00CC20C8" w:rsidRPr="00FF7DD8" w:rsidRDefault="00CC20C8" w:rsidP="00CC20C8">
      <w:pPr>
        <w:spacing w:after="120" w:line="260" w:lineRule="atLeast"/>
        <w:rPr>
          <w:szCs w:val="18"/>
        </w:rPr>
      </w:pPr>
      <w:r w:rsidRPr="00FF7DD8">
        <w:rPr>
          <w:szCs w:val="18"/>
        </w:rPr>
        <w:t>De Werkgroep telrichtlijnen van de N</w:t>
      </w:r>
      <w:r>
        <w:rPr>
          <w:szCs w:val="18"/>
        </w:rPr>
        <w:t>esma</w:t>
      </w:r>
      <w:r w:rsidRPr="00FF7DD8">
        <w:rPr>
          <w:szCs w:val="18"/>
        </w:rPr>
        <w:t xml:space="preserve"> heeft uitgesproken dat een informatiesysteem binnen FPA niet aan de vier kenmerken “verzamelen, bewaren, bewerken en presenteren” uit de definitie tegelijkertijd hoeft te voldoen. Dit maakt het mogelijk om bijvoorbeeld front-end of middleware systemen die zelf geen permanente gegevens in interne logische gegevensverzamelingen vastleggen, toch te beschouwen als informatiesysteem, zonder de “Gebruikersgids Functional Sizing op basis van FPA-principes in een SOA-gebaseerde omgeving” te gebruiken.</w:t>
      </w:r>
    </w:p>
    <w:p w14:paraId="7F8C8E46" w14:textId="77777777" w:rsidR="00CC20C8" w:rsidRPr="008B45FA" w:rsidRDefault="00CC20C8" w:rsidP="00CC20C8">
      <w:pPr>
        <w:spacing w:before="120" w:after="60" w:line="260" w:lineRule="atLeast"/>
        <w:rPr>
          <w:i/>
          <w:sz w:val="16"/>
        </w:rPr>
      </w:pPr>
      <w:r w:rsidRPr="008B45FA">
        <w:rPr>
          <w:i/>
          <w:sz w:val="16"/>
        </w:rPr>
        <w:t>Functionele wijzigingen</w:t>
      </w:r>
    </w:p>
    <w:p w14:paraId="4E3B1534" w14:textId="77777777" w:rsidR="00CC20C8" w:rsidRPr="00FF7DD8" w:rsidRDefault="00CC20C8" w:rsidP="00CC20C8">
      <w:pPr>
        <w:spacing w:after="120" w:line="260" w:lineRule="atLeast"/>
        <w:rPr>
          <w:szCs w:val="18"/>
        </w:rPr>
      </w:pPr>
      <w:r w:rsidRPr="00FF7DD8">
        <w:rPr>
          <w:szCs w:val="18"/>
        </w:rPr>
        <w:t>Voor het bepalen of een gebruikersfunctie als functioneel gewijzigd kan worden beschouwd moet onderscheid worden gemaakt tussen gebruikerstransacties en logische gegevensverzamelingen.</w:t>
      </w:r>
    </w:p>
    <w:p w14:paraId="4BA95CCF" w14:textId="77777777" w:rsidR="00CC20C8" w:rsidRPr="00FF7DD8" w:rsidRDefault="00CC20C8" w:rsidP="00CC20C8">
      <w:pPr>
        <w:spacing w:after="120" w:line="260" w:lineRule="atLeast"/>
        <w:rPr>
          <w:szCs w:val="18"/>
        </w:rPr>
      </w:pPr>
      <w:r w:rsidRPr="00FF7DD8">
        <w:rPr>
          <w:szCs w:val="18"/>
        </w:rPr>
        <w:t>Om te bepalen of Gebruikerstransacties functioneel gewijzigd zijn kunnen de regels voor het vaststellen van unieke gebruikerstransacties worden gebruikt: wijzigingen in logische verwerking en/of set attributen en/of logische gegevensverzamelingen die onderdeel vormen de elementaire gebruikerstransactie geven aanleiding om de betreffende gebruikerstransactie als gewijzigd te tellen.</w:t>
      </w:r>
    </w:p>
    <w:p w14:paraId="3B5A40C6" w14:textId="77777777" w:rsidR="00CC20C8" w:rsidRDefault="00CC20C8" w:rsidP="00CC20C8">
      <w:pPr>
        <w:spacing w:after="120" w:line="260" w:lineRule="atLeast"/>
        <w:rPr>
          <w:szCs w:val="18"/>
        </w:rPr>
      </w:pPr>
      <w:r w:rsidRPr="00FF7DD8">
        <w:rPr>
          <w:szCs w:val="18"/>
        </w:rPr>
        <w:t>Bij logische gegevensverzamelingen zijn er twee redenen om deze als functioneel gewijzigd te beschouwen: er worden één of meerdere attributen toegevoegd of er worden één of meerdere attributen verwijderd.</w:t>
      </w:r>
    </w:p>
    <w:p w14:paraId="1073C207" w14:textId="77777777" w:rsidR="00CC20C8" w:rsidRDefault="00CC20C8" w:rsidP="00CC20C8">
      <w:pPr>
        <w:spacing w:line="240" w:lineRule="auto"/>
        <w:rPr>
          <w:szCs w:val="18"/>
        </w:rPr>
      </w:pPr>
      <w:r>
        <w:rPr>
          <w:szCs w:val="18"/>
        </w:rPr>
        <w:br w:type="page"/>
      </w:r>
    </w:p>
    <w:p w14:paraId="43E72EB4" w14:textId="64D6C97D" w:rsidR="00CC20C8" w:rsidRPr="001710A8" w:rsidRDefault="00CC20C8" w:rsidP="00CC20C8">
      <w:pPr>
        <w:pStyle w:val="Kop10"/>
        <w:numPr>
          <w:ilvl w:val="0"/>
          <w:numId w:val="0"/>
        </w:numPr>
        <w:spacing w:after="120" w:line="260" w:lineRule="atLeast"/>
        <w:rPr>
          <w:sz w:val="22"/>
        </w:rPr>
      </w:pPr>
      <w:bookmarkStart w:id="138" w:name="_Toc404087213"/>
      <w:bookmarkStart w:id="139" w:name="_Toc423384074"/>
      <w:r w:rsidRPr="001710A8">
        <w:rPr>
          <w:sz w:val="22"/>
        </w:rPr>
        <w:lastRenderedPageBreak/>
        <w:t>Annex 3</w:t>
      </w:r>
      <w:r w:rsidR="00DD6FDF">
        <w:rPr>
          <w:sz w:val="22"/>
        </w:rPr>
        <w:tab/>
      </w:r>
      <w:r w:rsidRPr="001710A8">
        <w:rPr>
          <w:sz w:val="22"/>
        </w:rPr>
        <w:tab/>
        <w:t>Facturatie</w:t>
      </w:r>
      <w:r>
        <w:rPr>
          <w:sz w:val="22"/>
        </w:rPr>
        <w:t xml:space="preserve"> voorschriften</w:t>
      </w:r>
      <w:bookmarkEnd w:id="138"/>
      <w:bookmarkEnd w:id="139"/>
    </w:p>
    <w:p w14:paraId="16F79705" w14:textId="77777777" w:rsidR="00CC20C8" w:rsidRPr="002E3E3D" w:rsidRDefault="00CC20C8" w:rsidP="00CC20C8">
      <w:pPr>
        <w:spacing w:after="120" w:line="260" w:lineRule="atLeast"/>
        <w:rPr>
          <w:szCs w:val="18"/>
        </w:rPr>
      </w:pPr>
      <w:r w:rsidRPr="002E3E3D">
        <w:rPr>
          <w:szCs w:val="18"/>
        </w:rPr>
        <w:t xml:space="preserve">Opdrachtnemer zendt de factuur op papier aan </w:t>
      </w:r>
      <w:r>
        <w:rPr>
          <w:szCs w:val="18"/>
        </w:rPr>
        <w:t>DJI</w:t>
      </w:r>
      <w:r w:rsidRPr="002E3E3D">
        <w:rPr>
          <w:szCs w:val="18"/>
        </w:rPr>
        <w:t>.</w:t>
      </w:r>
    </w:p>
    <w:p w14:paraId="33695650" w14:textId="77777777" w:rsidR="00CC20C8" w:rsidRPr="002E3E3D" w:rsidRDefault="00CC20C8" w:rsidP="00CC20C8">
      <w:pPr>
        <w:spacing w:after="120" w:line="260" w:lineRule="atLeast"/>
        <w:rPr>
          <w:szCs w:val="18"/>
        </w:rPr>
      </w:pPr>
      <w:r w:rsidRPr="002E3E3D">
        <w:rPr>
          <w:szCs w:val="18"/>
        </w:rPr>
        <w:t xml:space="preserve">Opdrachtnemer zal de vergoedingen voor de geleverde producten achteraf en per inrichting/dienst/locatie aan </w:t>
      </w:r>
      <w:r>
        <w:rPr>
          <w:szCs w:val="18"/>
        </w:rPr>
        <w:t>DJI</w:t>
      </w:r>
      <w:r w:rsidRPr="002E3E3D">
        <w:rPr>
          <w:szCs w:val="18"/>
        </w:rPr>
        <w:t xml:space="preserve"> in rekening brengen.</w:t>
      </w:r>
    </w:p>
    <w:p w14:paraId="6B20F714" w14:textId="77777777" w:rsidR="00CC20C8" w:rsidRPr="002E3E3D" w:rsidRDefault="00CC20C8" w:rsidP="00CC20C8">
      <w:pPr>
        <w:spacing w:line="260" w:lineRule="atLeast"/>
        <w:contextualSpacing/>
        <w:rPr>
          <w:szCs w:val="18"/>
        </w:rPr>
      </w:pPr>
      <w:r w:rsidRPr="002E3E3D">
        <w:rPr>
          <w:szCs w:val="18"/>
        </w:rPr>
        <w:t>Alle facturen dienen te worden verzonden naar:</w:t>
      </w:r>
    </w:p>
    <w:p w14:paraId="6AB3A70F" w14:textId="77777777" w:rsidR="00CC20C8" w:rsidRPr="002E3E3D" w:rsidRDefault="00CC20C8" w:rsidP="00CC20C8">
      <w:pPr>
        <w:pStyle w:val="broodtekst"/>
        <w:spacing w:after="120" w:line="260" w:lineRule="atLeast"/>
        <w:contextualSpacing/>
      </w:pPr>
      <w:r w:rsidRPr="002E3E3D">
        <w:t>SSC DJI</w:t>
      </w:r>
    </w:p>
    <w:p w14:paraId="091CE0C4" w14:textId="77777777" w:rsidR="00CC20C8" w:rsidRPr="002E3E3D" w:rsidRDefault="00CC20C8" w:rsidP="00CC20C8">
      <w:pPr>
        <w:pStyle w:val="broodtekst"/>
        <w:spacing w:after="120" w:line="260" w:lineRule="atLeast"/>
        <w:contextualSpacing/>
      </w:pPr>
      <w:r w:rsidRPr="002E3E3D">
        <w:t>Team Crediteuren</w:t>
      </w:r>
    </w:p>
    <w:p w14:paraId="33E76B69" w14:textId="77777777" w:rsidR="00CC20C8" w:rsidRPr="002E3E3D" w:rsidRDefault="00CC20C8" w:rsidP="00CC20C8">
      <w:pPr>
        <w:pStyle w:val="broodtekst"/>
        <w:spacing w:after="120" w:line="260" w:lineRule="atLeast"/>
        <w:contextualSpacing/>
      </w:pPr>
      <w:r w:rsidRPr="002E3E3D">
        <w:t>&lt;&lt;Adm.nr. – Naam Inrichting/Dienst&gt;&gt;</w:t>
      </w:r>
    </w:p>
    <w:p w14:paraId="50107B6D" w14:textId="77777777" w:rsidR="00CC20C8" w:rsidRPr="002E3E3D" w:rsidRDefault="00CC20C8" w:rsidP="00CC20C8">
      <w:pPr>
        <w:pStyle w:val="broodtekst"/>
        <w:spacing w:after="120" w:line="260" w:lineRule="atLeast"/>
        <w:contextualSpacing/>
      </w:pPr>
      <w:r w:rsidRPr="002E3E3D">
        <w:t>Postbus 108</w:t>
      </w:r>
    </w:p>
    <w:p w14:paraId="235BEE19" w14:textId="77777777" w:rsidR="00CC20C8" w:rsidRPr="002E3E3D" w:rsidRDefault="00CC20C8" w:rsidP="00CC20C8">
      <w:pPr>
        <w:pStyle w:val="broodtekst"/>
        <w:spacing w:after="120" w:line="260" w:lineRule="atLeast"/>
        <w:contextualSpacing/>
      </w:pPr>
      <w:r w:rsidRPr="002E3E3D">
        <w:t>2280 AC Rijswijk</w:t>
      </w:r>
    </w:p>
    <w:p w14:paraId="18CA0555" w14:textId="77777777" w:rsidR="00CC20C8" w:rsidRPr="002E3E3D" w:rsidRDefault="00CC20C8" w:rsidP="00CC20C8">
      <w:pPr>
        <w:spacing w:after="120" w:line="260" w:lineRule="atLeast"/>
        <w:rPr>
          <w:szCs w:val="18"/>
        </w:rPr>
      </w:pPr>
      <w:r w:rsidRPr="002E3E3D">
        <w:rPr>
          <w:szCs w:val="18"/>
        </w:rPr>
        <w:t xml:space="preserve">Facturen die aan een ander adres worden gestuurd dan naar </w:t>
      </w:r>
      <w:r>
        <w:rPr>
          <w:szCs w:val="18"/>
        </w:rPr>
        <w:t xml:space="preserve">het hierboven </w:t>
      </w:r>
      <w:r w:rsidRPr="002E3E3D">
        <w:rPr>
          <w:szCs w:val="18"/>
        </w:rPr>
        <w:t>opgegeven adres, worden onbehandeld retour verstuurd.</w:t>
      </w:r>
      <w:r>
        <w:rPr>
          <w:szCs w:val="18"/>
        </w:rPr>
        <w:t xml:space="preserve"> F</w:t>
      </w:r>
      <w:r w:rsidRPr="002E3E3D">
        <w:rPr>
          <w:szCs w:val="18"/>
        </w:rPr>
        <w:t>acturen dienen aan de wettelijke eisen te voldoen. Facturen die hier niet aan voldoen, worden niet in behandeling genomen.</w:t>
      </w:r>
      <w:r>
        <w:rPr>
          <w:szCs w:val="18"/>
        </w:rPr>
        <w:t xml:space="preserve"> </w:t>
      </w:r>
      <w:r w:rsidRPr="002E3E3D">
        <w:rPr>
          <w:szCs w:val="18"/>
        </w:rPr>
        <w:t xml:space="preserve">De wettelijke eisen aan facturen staan gepubliceerd op die site van de Belastingdienst. Naast de wettelijke eisen heeft DJI ook factuurvereisten. Het vermelden van </w:t>
      </w:r>
      <w:r>
        <w:rPr>
          <w:szCs w:val="18"/>
        </w:rPr>
        <w:t>DJI</w:t>
      </w:r>
      <w:r w:rsidRPr="002E3E3D">
        <w:rPr>
          <w:szCs w:val="18"/>
        </w:rPr>
        <w:t xml:space="preserve"> factuurvereisten kan de betalingstermijnen aanzienlijk verkorten.</w:t>
      </w:r>
    </w:p>
    <w:p w14:paraId="193B55F6" w14:textId="77777777" w:rsidR="00CC20C8" w:rsidRPr="002E3E3D" w:rsidRDefault="00CC20C8" w:rsidP="00CC20C8">
      <w:pPr>
        <w:spacing w:line="260" w:lineRule="atLeast"/>
        <w:rPr>
          <w:szCs w:val="18"/>
        </w:rPr>
      </w:pPr>
      <w:r w:rsidRPr="002E3E3D">
        <w:rPr>
          <w:szCs w:val="18"/>
        </w:rPr>
        <w:t>Iedere factuur dient minimaal de volgende gegevens te bevatten (factuurvereisten):</w:t>
      </w:r>
    </w:p>
    <w:p w14:paraId="145D8E2B"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 xml:space="preserve">Bestelnummer van het bestelformulier van het Ministerie van Veiligheid en Justitie. (DJI heeft één centrale afdeling Inkoop. Alle inkopen dienen via deze afdeling te verlopen. Indien Opdrachtnemer onverhoopt toch direct zaken doen met een DJI-Inrichting of dient van </w:t>
      </w:r>
      <w:r>
        <w:rPr>
          <w:szCs w:val="18"/>
        </w:rPr>
        <w:t>DJI</w:t>
      </w:r>
      <w:r w:rsidRPr="00B075CF">
        <w:rPr>
          <w:szCs w:val="18"/>
        </w:rPr>
        <w:t>, dan dient altijd om een bestelnummer gevraagd te worden door Opdrachtnemer. Voor een snelle afhandeling van de factuur is het van belang dat dit bestelnummer op de factuur vermeld staat);</w:t>
      </w:r>
    </w:p>
    <w:p w14:paraId="6423CC41" w14:textId="6933E648"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 xml:space="preserve">Contractnummer van de </w:t>
      </w:r>
      <w:r w:rsidR="00D20748">
        <w:rPr>
          <w:szCs w:val="18"/>
        </w:rPr>
        <w:t>Overeenkomst</w:t>
      </w:r>
      <w:r w:rsidRPr="00B075CF">
        <w:rPr>
          <w:szCs w:val="18"/>
        </w:rPr>
        <w:t>;</w:t>
      </w:r>
    </w:p>
    <w:p w14:paraId="4C5FC223"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Btw-identificatienummer van Opdrachtnemer;</w:t>
      </w:r>
    </w:p>
    <w:p w14:paraId="10A7A178"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Factuurnummer;</w:t>
      </w:r>
    </w:p>
    <w:p w14:paraId="09EA2987"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Factuurdatum;</w:t>
      </w:r>
    </w:p>
    <w:p w14:paraId="7747C49B"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Naam en adres van Opdrachtnemer;</w:t>
      </w:r>
    </w:p>
    <w:p w14:paraId="174E60BA"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Naam bank en rekeningnummer van Opdrachtnemer;</w:t>
      </w:r>
    </w:p>
    <w:p w14:paraId="34E18122"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 xml:space="preserve">Naam DJI-Inrichting/dienst van </w:t>
      </w:r>
      <w:r>
        <w:rPr>
          <w:szCs w:val="18"/>
        </w:rPr>
        <w:t>DJI</w:t>
      </w:r>
      <w:r w:rsidRPr="00B075CF">
        <w:rPr>
          <w:szCs w:val="18"/>
        </w:rPr>
        <w:t xml:space="preserve"> en administratienummer;</w:t>
      </w:r>
    </w:p>
    <w:p w14:paraId="4A23CCB8"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 xml:space="preserve">Naam contactpersoon van </w:t>
      </w:r>
      <w:r>
        <w:rPr>
          <w:szCs w:val="18"/>
        </w:rPr>
        <w:t>DJI</w:t>
      </w:r>
      <w:r w:rsidRPr="00B075CF">
        <w:rPr>
          <w:szCs w:val="18"/>
        </w:rPr>
        <w:t>;</w:t>
      </w:r>
    </w:p>
    <w:p w14:paraId="5A7180BD"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Datum van levering of uitvoering (eventueel voorzien van afgesproken bijlage);</w:t>
      </w:r>
    </w:p>
    <w:p w14:paraId="4F64C0F4"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Hoeveelheid en soort geleverde goederen en/of verrichtte diensten (eventueel voorzien van afgesproken bijlage);</w:t>
      </w:r>
    </w:p>
    <w:p w14:paraId="674B38DD" w14:textId="77777777" w:rsidR="00CC20C8" w:rsidRPr="00B075CF"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Een duidelijke omschrijving van de geleverde goederen/verrichtte diensten;</w:t>
      </w:r>
    </w:p>
    <w:p w14:paraId="4BD16986" w14:textId="77777777" w:rsidR="00CC20C8"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B075CF">
        <w:rPr>
          <w:szCs w:val="18"/>
        </w:rPr>
        <w:t>Per tarief of per vrijstelling:</w:t>
      </w:r>
    </w:p>
    <w:p w14:paraId="3BCA2175" w14:textId="77777777" w:rsidR="00CC20C8" w:rsidRDefault="00CC20C8" w:rsidP="00B87911">
      <w:pPr>
        <w:pStyle w:val="Lijstalinea"/>
        <w:widowControl w:val="0"/>
        <w:numPr>
          <w:ilvl w:val="1"/>
          <w:numId w:val="35"/>
        </w:numPr>
        <w:adjustRightInd w:val="0"/>
        <w:spacing w:line="260" w:lineRule="atLeast"/>
        <w:ind w:hanging="513"/>
        <w:contextualSpacing w:val="0"/>
        <w:textAlignment w:val="baseline"/>
        <w:rPr>
          <w:szCs w:val="18"/>
        </w:rPr>
      </w:pPr>
      <w:r w:rsidRPr="00B075CF">
        <w:rPr>
          <w:szCs w:val="18"/>
        </w:rPr>
        <w:t>de eenheidsprijs exclusief BTW;</w:t>
      </w:r>
    </w:p>
    <w:p w14:paraId="54724EEF" w14:textId="77777777" w:rsidR="00CC20C8" w:rsidRDefault="00CC20C8" w:rsidP="00B87911">
      <w:pPr>
        <w:pStyle w:val="Lijstalinea"/>
        <w:widowControl w:val="0"/>
        <w:numPr>
          <w:ilvl w:val="1"/>
          <w:numId w:val="35"/>
        </w:numPr>
        <w:adjustRightInd w:val="0"/>
        <w:spacing w:line="260" w:lineRule="atLeast"/>
        <w:ind w:hanging="513"/>
        <w:contextualSpacing w:val="0"/>
        <w:textAlignment w:val="baseline"/>
        <w:rPr>
          <w:szCs w:val="18"/>
        </w:rPr>
      </w:pPr>
      <w:r w:rsidRPr="00B075CF">
        <w:rPr>
          <w:szCs w:val="18"/>
        </w:rPr>
        <w:t>eventuele kortingen, indien de eenheidsprijzen exclusief kortingen vermeld staan;</w:t>
      </w:r>
    </w:p>
    <w:p w14:paraId="404B00F7" w14:textId="77777777" w:rsidR="00CC20C8" w:rsidRDefault="00CC20C8" w:rsidP="00B87911">
      <w:pPr>
        <w:pStyle w:val="Lijstalinea"/>
        <w:widowControl w:val="0"/>
        <w:numPr>
          <w:ilvl w:val="1"/>
          <w:numId w:val="35"/>
        </w:numPr>
        <w:adjustRightInd w:val="0"/>
        <w:spacing w:line="260" w:lineRule="atLeast"/>
        <w:ind w:hanging="513"/>
        <w:contextualSpacing w:val="0"/>
        <w:textAlignment w:val="baseline"/>
        <w:rPr>
          <w:szCs w:val="18"/>
        </w:rPr>
      </w:pPr>
      <w:r w:rsidRPr="00B075CF">
        <w:rPr>
          <w:szCs w:val="18"/>
        </w:rPr>
        <w:t>het toegepaste Btw-tarief (bij gebruik van meerdere BTW tarieven dient het percentage per factuurregel aangegeven te worden);</w:t>
      </w:r>
    </w:p>
    <w:p w14:paraId="1870CAEA" w14:textId="77777777" w:rsidR="00CC20C8" w:rsidRDefault="00CC20C8" w:rsidP="00B87911">
      <w:pPr>
        <w:pStyle w:val="Lijstalinea"/>
        <w:widowControl w:val="0"/>
        <w:numPr>
          <w:ilvl w:val="1"/>
          <w:numId w:val="35"/>
        </w:numPr>
        <w:adjustRightInd w:val="0"/>
        <w:spacing w:line="260" w:lineRule="atLeast"/>
        <w:ind w:hanging="513"/>
        <w:contextualSpacing w:val="0"/>
        <w:textAlignment w:val="baseline"/>
        <w:rPr>
          <w:szCs w:val="18"/>
        </w:rPr>
      </w:pPr>
      <w:r w:rsidRPr="00B075CF">
        <w:rPr>
          <w:szCs w:val="18"/>
        </w:rPr>
        <w:t>de vergoeding</w:t>
      </w:r>
    </w:p>
    <w:p w14:paraId="3A253BEA" w14:textId="77777777" w:rsidR="00CC20C8" w:rsidRPr="00B075CF" w:rsidRDefault="00CC20C8" w:rsidP="00B87911">
      <w:pPr>
        <w:pStyle w:val="Lijstalinea"/>
        <w:widowControl w:val="0"/>
        <w:numPr>
          <w:ilvl w:val="1"/>
          <w:numId w:val="35"/>
        </w:numPr>
        <w:adjustRightInd w:val="0"/>
        <w:spacing w:line="260" w:lineRule="atLeast"/>
        <w:ind w:hanging="513"/>
        <w:contextualSpacing w:val="0"/>
        <w:textAlignment w:val="baseline"/>
        <w:rPr>
          <w:szCs w:val="18"/>
        </w:rPr>
      </w:pPr>
      <w:r w:rsidRPr="00B075CF">
        <w:rPr>
          <w:szCs w:val="18"/>
        </w:rPr>
        <w:t>het BTW bedrag en het totaalbedrag uitgedrukt in euro’s;</w:t>
      </w:r>
    </w:p>
    <w:p w14:paraId="41784FBB" w14:textId="7EE117BF" w:rsidR="00CC20C8" w:rsidRPr="002E3E3D" w:rsidRDefault="00CC20C8" w:rsidP="00B87911">
      <w:pPr>
        <w:pStyle w:val="Lijstalinea"/>
        <w:widowControl w:val="0"/>
        <w:numPr>
          <w:ilvl w:val="0"/>
          <w:numId w:val="35"/>
        </w:numPr>
        <w:tabs>
          <w:tab w:val="clear" w:pos="360"/>
        </w:tabs>
        <w:adjustRightInd w:val="0"/>
        <w:spacing w:line="260" w:lineRule="atLeast"/>
        <w:ind w:left="567" w:hanging="567"/>
        <w:contextualSpacing w:val="0"/>
        <w:textAlignment w:val="baseline"/>
        <w:rPr>
          <w:szCs w:val="18"/>
        </w:rPr>
      </w:pPr>
      <w:r w:rsidRPr="002E3E3D">
        <w:rPr>
          <w:szCs w:val="18"/>
        </w:rPr>
        <w:t xml:space="preserve">De in de factuur genoemde specificaties dienen dezelfde terminologie te hebben </w:t>
      </w:r>
      <w:r>
        <w:rPr>
          <w:szCs w:val="18"/>
        </w:rPr>
        <w:t xml:space="preserve">zoals gebruikt in </w:t>
      </w:r>
      <w:r w:rsidRPr="002E3E3D">
        <w:rPr>
          <w:szCs w:val="18"/>
        </w:rPr>
        <w:t xml:space="preserve">de </w:t>
      </w:r>
      <w:r w:rsidR="00D20748">
        <w:rPr>
          <w:szCs w:val="18"/>
        </w:rPr>
        <w:t>Overeenkomst</w:t>
      </w:r>
      <w:r w:rsidRPr="002E3E3D">
        <w:rPr>
          <w:szCs w:val="18"/>
        </w:rPr>
        <w:t>.</w:t>
      </w:r>
    </w:p>
    <w:p w14:paraId="3F979CF7" w14:textId="77777777" w:rsidR="00CC20C8" w:rsidRPr="002E3E3D" w:rsidRDefault="00CC20C8" w:rsidP="00CC20C8">
      <w:pPr>
        <w:spacing w:after="120" w:line="260" w:lineRule="atLeast"/>
        <w:rPr>
          <w:szCs w:val="18"/>
        </w:rPr>
      </w:pPr>
      <w:r w:rsidRPr="002E3E3D">
        <w:rPr>
          <w:szCs w:val="18"/>
        </w:rPr>
        <w:lastRenderedPageBreak/>
        <w:t>Indien één of meer gegevens ontbreken, leidt dit tot vertraging in de betaling van de factuur</w:t>
      </w:r>
      <w:r>
        <w:rPr>
          <w:szCs w:val="18"/>
        </w:rPr>
        <w:t xml:space="preserve"> of </w:t>
      </w:r>
      <w:r w:rsidRPr="002E3E3D">
        <w:rPr>
          <w:szCs w:val="18"/>
        </w:rPr>
        <w:t>tot het niet in behandeling (kunnen) nemen van de factuur.</w:t>
      </w:r>
    </w:p>
    <w:p w14:paraId="366D7604" w14:textId="77777777" w:rsidR="00CC20C8" w:rsidRPr="002E3E3D" w:rsidRDefault="00CC20C8" w:rsidP="00CC20C8">
      <w:pPr>
        <w:spacing w:after="120" w:line="260" w:lineRule="atLeast"/>
        <w:rPr>
          <w:szCs w:val="18"/>
        </w:rPr>
      </w:pPr>
      <w:r w:rsidRPr="002E3E3D">
        <w:rPr>
          <w:szCs w:val="18"/>
        </w:rPr>
        <w:t>In verband met de geautomatiseerde verwerking dienen facturen aangeleverd te worden op A4 formaat.</w:t>
      </w:r>
    </w:p>
    <w:p w14:paraId="20553978" w14:textId="77777777" w:rsidR="00CC20C8" w:rsidRPr="002E3E3D" w:rsidRDefault="00CC20C8" w:rsidP="00CC20C8">
      <w:pPr>
        <w:spacing w:after="120" w:line="260" w:lineRule="atLeast"/>
        <w:rPr>
          <w:szCs w:val="18"/>
        </w:rPr>
      </w:pPr>
      <w:r w:rsidRPr="002E3E3D">
        <w:rPr>
          <w:szCs w:val="18"/>
        </w:rPr>
        <w:t>In geval van</w:t>
      </w:r>
      <w:r>
        <w:rPr>
          <w:szCs w:val="18"/>
        </w:rPr>
        <w:t xml:space="preserve"> het </w:t>
      </w:r>
      <w:r w:rsidRPr="002E3E3D">
        <w:rPr>
          <w:szCs w:val="18"/>
        </w:rPr>
        <w:t>inschakel</w:t>
      </w:r>
      <w:r>
        <w:rPr>
          <w:szCs w:val="18"/>
        </w:rPr>
        <w:t xml:space="preserve">en </w:t>
      </w:r>
      <w:r w:rsidRPr="002E3E3D">
        <w:rPr>
          <w:szCs w:val="18"/>
        </w:rPr>
        <w:t xml:space="preserve">van derden door Opdrachtnemer, </w:t>
      </w:r>
      <w:r>
        <w:rPr>
          <w:szCs w:val="18"/>
        </w:rPr>
        <w:t>vindt facturering plaats</w:t>
      </w:r>
      <w:r w:rsidRPr="002E3E3D">
        <w:rPr>
          <w:szCs w:val="18"/>
        </w:rPr>
        <w:t xml:space="preserve"> via Opdrachtnemer, met overlegging van bewijsstukken aan </w:t>
      </w:r>
      <w:r>
        <w:rPr>
          <w:szCs w:val="18"/>
        </w:rPr>
        <w:t>DJI</w:t>
      </w:r>
      <w:r w:rsidRPr="002E3E3D">
        <w:rPr>
          <w:szCs w:val="18"/>
        </w:rPr>
        <w:t>.</w:t>
      </w:r>
    </w:p>
    <w:p w14:paraId="008A650C" w14:textId="254F4E9C" w:rsidR="00CC20C8" w:rsidRPr="002E3E3D" w:rsidRDefault="00CC20C8" w:rsidP="00CC20C8">
      <w:pPr>
        <w:spacing w:after="120" w:line="260" w:lineRule="atLeast"/>
        <w:rPr>
          <w:szCs w:val="18"/>
        </w:rPr>
      </w:pPr>
      <w:r w:rsidRPr="002E3E3D">
        <w:rPr>
          <w:szCs w:val="18"/>
        </w:rPr>
        <w:t>D</w:t>
      </w:r>
      <w:r>
        <w:rPr>
          <w:szCs w:val="18"/>
        </w:rPr>
        <w:t xml:space="preserve">JI </w:t>
      </w:r>
      <w:r w:rsidRPr="002E3E3D">
        <w:rPr>
          <w:szCs w:val="18"/>
        </w:rPr>
        <w:t>zal elke factuur</w:t>
      </w:r>
      <w:r w:rsidR="00260B46" w:rsidRPr="00260B46">
        <w:rPr>
          <w:szCs w:val="18"/>
        </w:rPr>
        <w:t xml:space="preserve"> </w:t>
      </w:r>
      <w:r w:rsidR="00260B46">
        <w:rPr>
          <w:szCs w:val="18"/>
        </w:rPr>
        <w:t xml:space="preserve">binnen 30 kalenderdagen </w:t>
      </w:r>
      <w:r w:rsidR="00260B46" w:rsidRPr="002E3E3D">
        <w:rPr>
          <w:szCs w:val="18"/>
        </w:rPr>
        <w:t>betalen</w:t>
      </w:r>
      <w:r w:rsidR="00260B46">
        <w:rPr>
          <w:szCs w:val="18"/>
        </w:rPr>
        <w:t>.</w:t>
      </w:r>
      <w:r w:rsidRPr="002E3E3D">
        <w:rPr>
          <w:szCs w:val="18"/>
        </w:rPr>
        <w:t xml:space="preserve"> </w:t>
      </w:r>
      <w:r w:rsidR="00403504">
        <w:t>De betalingstermijn van 30 k</w:t>
      </w:r>
      <w:r w:rsidR="00260B46" w:rsidRPr="002C0C8B">
        <w:t>alenderdagen begint te lopen vanaf de datum van ontvangst van de factuur of wanneer dat moment later gelegen is vanaf de datum van Acceptatie.</w:t>
      </w:r>
      <w:r w:rsidR="00403504">
        <w:t xml:space="preserve"> </w:t>
      </w:r>
    </w:p>
    <w:p w14:paraId="58533687" w14:textId="63DE5A40" w:rsidR="00CC20C8" w:rsidRPr="002E3E3D" w:rsidRDefault="00403504" w:rsidP="00CC20C8">
      <w:pPr>
        <w:spacing w:after="120" w:line="260" w:lineRule="atLeast"/>
        <w:rPr>
          <w:szCs w:val="18"/>
        </w:rPr>
      </w:pPr>
      <w:r>
        <w:rPr>
          <w:szCs w:val="18"/>
        </w:rPr>
        <w:t>Een aanspraak op V</w:t>
      </w:r>
      <w:r w:rsidR="00CC20C8" w:rsidRPr="002E3E3D">
        <w:rPr>
          <w:szCs w:val="18"/>
        </w:rPr>
        <w:t>ergoeding verval</w:t>
      </w:r>
      <w:r>
        <w:rPr>
          <w:szCs w:val="18"/>
        </w:rPr>
        <w:t>t, voor zover Opdrachtnemer de V</w:t>
      </w:r>
      <w:r w:rsidR="00CC20C8" w:rsidRPr="002E3E3D">
        <w:rPr>
          <w:szCs w:val="18"/>
        </w:rPr>
        <w:t xml:space="preserve">ergoeding niet aan </w:t>
      </w:r>
      <w:r w:rsidR="00CC20C8">
        <w:rPr>
          <w:szCs w:val="18"/>
        </w:rPr>
        <w:t>DJI</w:t>
      </w:r>
      <w:r w:rsidR="00CC20C8" w:rsidRPr="002E3E3D">
        <w:rPr>
          <w:szCs w:val="18"/>
        </w:rPr>
        <w:t xml:space="preserve"> in rekening heeft gebracht binnen een jaar na het eerste tijdstip waarop hij dat had mogen doen.</w:t>
      </w:r>
    </w:p>
    <w:p w14:paraId="0B5FC997" w14:textId="77777777" w:rsidR="00CC20C8" w:rsidRPr="002E3E3D" w:rsidRDefault="00CC20C8" w:rsidP="00CC20C8">
      <w:pPr>
        <w:spacing w:after="120" w:line="260" w:lineRule="atLeast"/>
        <w:rPr>
          <w:szCs w:val="18"/>
        </w:rPr>
      </w:pPr>
      <w:r w:rsidRPr="002E3E3D">
        <w:rPr>
          <w:szCs w:val="18"/>
        </w:rPr>
        <w:t xml:space="preserve">Opdrachtnemer dient in de gelegenheid te zijn om facturen elektronisch te kunnen aanleveren en zal daartoe overgaan op het moment dat </w:t>
      </w:r>
      <w:r>
        <w:rPr>
          <w:szCs w:val="18"/>
        </w:rPr>
        <w:t>DJI</w:t>
      </w:r>
      <w:r w:rsidRPr="002E3E3D">
        <w:rPr>
          <w:szCs w:val="18"/>
        </w:rPr>
        <w:t xml:space="preserve"> daarvoor in de toekomst ingericht is en een verzoek daartoe indient bij Opdrachtnemer.</w:t>
      </w:r>
    </w:p>
    <w:p w14:paraId="74C55E0C" w14:textId="77777777" w:rsidR="00CC20C8" w:rsidRPr="002E3E3D" w:rsidRDefault="00CC20C8" w:rsidP="00CC20C8">
      <w:pPr>
        <w:spacing w:after="120" w:line="260" w:lineRule="atLeast"/>
        <w:rPr>
          <w:szCs w:val="18"/>
        </w:rPr>
      </w:pPr>
      <w:r>
        <w:rPr>
          <w:szCs w:val="18"/>
        </w:rPr>
        <w:t>DJI</w:t>
      </w:r>
      <w:r w:rsidRPr="002E3E3D">
        <w:rPr>
          <w:szCs w:val="18"/>
        </w:rPr>
        <w:t xml:space="preserve"> mag een factuur te allen tijde door een tot de rijksoverheid behorende accountantsdienst of een registeraccount op juistheid laten onderzoeken. Opdrachtnemer zal aan het onderzoek alle verlangde medewerking verlenen.</w:t>
      </w:r>
    </w:p>
    <w:p w14:paraId="1BDCE443" w14:textId="77777777" w:rsidR="00F25D90" w:rsidRDefault="00CC20C8" w:rsidP="00CC20C8">
      <w:pPr>
        <w:spacing w:after="120" w:line="260" w:lineRule="atLeast"/>
        <w:rPr>
          <w:szCs w:val="18"/>
        </w:rPr>
      </w:pPr>
      <w:r w:rsidRPr="002E3E3D">
        <w:rPr>
          <w:szCs w:val="18"/>
        </w:rPr>
        <w:t xml:space="preserve">Opdrachtnemer mag zijn verplichtingen uit hoofde van de afgesloten </w:t>
      </w:r>
      <w:r w:rsidR="00D20748">
        <w:rPr>
          <w:szCs w:val="18"/>
        </w:rPr>
        <w:t>Overeenkomst</w:t>
      </w:r>
      <w:r w:rsidRPr="002E3E3D">
        <w:rPr>
          <w:szCs w:val="18"/>
        </w:rPr>
        <w:t xml:space="preserve"> niet opschorten op grond dat </w:t>
      </w:r>
      <w:r>
        <w:rPr>
          <w:szCs w:val="18"/>
        </w:rPr>
        <w:t>DJI</w:t>
      </w:r>
      <w:r w:rsidRPr="002E3E3D">
        <w:rPr>
          <w:szCs w:val="18"/>
        </w:rPr>
        <w:t xml:space="preserve"> met een betalingsverplichting in verzuim is. </w:t>
      </w:r>
    </w:p>
    <w:p w14:paraId="2A7A80CD" w14:textId="77777777" w:rsidR="00CC20C8" w:rsidRDefault="00CC20C8" w:rsidP="00CC20C8">
      <w:pPr>
        <w:spacing w:line="240" w:lineRule="auto"/>
        <w:rPr>
          <w:szCs w:val="18"/>
        </w:rPr>
      </w:pPr>
      <w:r>
        <w:rPr>
          <w:szCs w:val="18"/>
        </w:rPr>
        <w:br w:type="page"/>
      </w:r>
    </w:p>
    <w:p w14:paraId="38ABFEE8" w14:textId="0D893C31" w:rsidR="00CC20C8" w:rsidRPr="001710A8" w:rsidRDefault="00CC20C8" w:rsidP="00CC20C8">
      <w:pPr>
        <w:pStyle w:val="Kop10"/>
        <w:numPr>
          <w:ilvl w:val="0"/>
          <w:numId w:val="0"/>
        </w:numPr>
        <w:spacing w:after="120" w:line="260" w:lineRule="atLeast"/>
        <w:rPr>
          <w:sz w:val="22"/>
        </w:rPr>
      </w:pPr>
      <w:bookmarkStart w:id="140" w:name="_Toc404087214"/>
      <w:bookmarkStart w:id="141" w:name="_Toc423384075"/>
      <w:r w:rsidRPr="001710A8">
        <w:rPr>
          <w:sz w:val="22"/>
        </w:rPr>
        <w:lastRenderedPageBreak/>
        <w:t xml:space="preserve">Annex </w:t>
      </w:r>
      <w:r>
        <w:rPr>
          <w:sz w:val="22"/>
        </w:rPr>
        <w:t>4</w:t>
      </w:r>
      <w:r w:rsidRPr="001710A8">
        <w:rPr>
          <w:sz w:val="22"/>
        </w:rPr>
        <w:tab/>
      </w:r>
      <w:r w:rsidR="00DD6FDF">
        <w:rPr>
          <w:sz w:val="22"/>
        </w:rPr>
        <w:tab/>
      </w:r>
      <w:r>
        <w:rPr>
          <w:sz w:val="22"/>
        </w:rPr>
        <w:t>Prijzen en tarieven</w:t>
      </w:r>
      <w:bookmarkEnd w:id="140"/>
      <w:bookmarkEnd w:id="141"/>
    </w:p>
    <w:p w14:paraId="395EDA3B" w14:textId="77777777" w:rsidR="00CC20C8" w:rsidRPr="00FF7DD8" w:rsidRDefault="00CC20C8" w:rsidP="00CC20C8">
      <w:pPr>
        <w:spacing w:after="120" w:line="260" w:lineRule="atLeast"/>
        <w:rPr>
          <w:szCs w:val="18"/>
        </w:rPr>
      </w:pPr>
      <w:r>
        <w:rPr>
          <w:szCs w:val="18"/>
        </w:rPr>
        <w:t>[na gunning in te vullen]</w:t>
      </w:r>
      <w:bookmarkEnd w:id="5"/>
      <w:bookmarkEnd w:id="9"/>
      <w:bookmarkEnd w:id="10"/>
      <w:bookmarkEnd w:id="11"/>
      <w:bookmarkEnd w:id="12"/>
      <w:bookmarkEnd w:id="13"/>
      <w:bookmarkEnd w:id="14"/>
      <w:bookmarkEnd w:id="15"/>
    </w:p>
    <w:sectPr w:rsidR="00CC20C8" w:rsidRPr="00FF7DD8" w:rsidSect="005B4F97">
      <w:headerReference w:type="even" r:id="rId9"/>
      <w:headerReference w:type="default" r:id="rId10"/>
      <w:footerReference w:type="even" r:id="rId11"/>
      <w:footerReference w:type="default" r:id="rId12"/>
      <w:headerReference w:type="first" r:id="rId13"/>
      <w:footerReference w:type="first" r:id="rId14"/>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6CE85" w14:textId="77777777" w:rsidR="004C0CB8" w:rsidRDefault="004C0CB8">
      <w:r>
        <w:separator/>
      </w:r>
    </w:p>
    <w:p w14:paraId="61FD78FD" w14:textId="77777777" w:rsidR="004C0CB8" w:rsidRDefault="004C0CB8"/>
    <w:p w14:paraId="54177659" w14:textId="77777777" w:rsidR="004C0CB8" w:rsidRDefault="004C0CB8"/>
  </w:endnote>
  <w:endnote w:type="continuationSeparator" w:id="0">
    <w:p w14:paraId="3ACD2DCF" w14:textId="77777777" w:rsidR="004C0CB8" w:rsidRDefault="004C0CB8">
      <w:r>
        <w:continuationSeparator/>
      </w:r>
    </w:p>
    <w:p w14:paraId="6C633E54" w14:textId="77777777" w:rsidR="004C0CB8" w:rsidRDefault="004C0CB8"/>
    <w:p w14:paraId="365B1E71" w14:textId="77777777" w:rsidR="004C0CB8" w:rsidRDefault="004C0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RO VenW">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altName w:val="Courier"/>
    <w:charset w:val="00"/>
    <w:family w:val="swiss"/>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altName w:val="Vrinda"/>
    <w:panose1 w:val="00000000000000000000"/>
    <w:charset w:val="00"/>
    <w:family w:val="auto"/>
    <w:notTrueType/>
    <w:pitch w:val="default"/>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Lucida Grande">
    <w:altName w:val="Arial"/>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0000000000000000000"/>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58D9E" w14:textId="77777777" w:rsidR="00F722F4" w:rsidRDefault="00F722F4">
    <w:pPr>
      <w:pStyle w:val="Voettekst"/>
    </w:pPr>
  </w:p>
  <w:p w14:paraId="28E6DCDD" w14:textId="77777777" w:rsidR="00F722F4" w:rsidRDefault="00F722F4"/>
  <w:tbl>
    <w:tblPr>
      <w:tblW w:w="9900" w:type="dxa"/>
      <w:tblLayout w:type="fixed"/>
      <w:tblCellMar>
        <w:left w:w="0" w:type="dxa"/>
        <w:right w:w="0" w:type="dxa"/>
      </w:tblCellMar>
      <w:tblLook w:val="0000" w:firstRow="0" w:lastRow="0" w:firstColumn="0" w:lastColumn="0" w:noHBand="0" w:noVBand="0"/>
    </w:tblPr>
    <w:tblGrid>
      <w:gridCol w:w="7752"/>
      <w:gridCol w:w="2148"/>
    </w:tblGrid>
    <w:tr w:rsidR="00F722F4" w14:paraId="114BBC24" w14:textId="77777777">
      <w:trPr>
        <w:trHeight w:hRule="exact" w:val="240"/>
      </w:trPr>
      <w:tc>
        <w:tcPr>
          <w:tcW w:w="7752" w:type="dxa"/>
          <w:shd w:val="clear" w:color="auto" w:fill="auto"/>
        </w:tcPr>
        <w:p w14:paraId="3BB3C481" w14:textId="77777777" w:rsidR="00F722F4" w:rsidRDefault="00F722F4" w:rsidP="00C26079">
          <w:r>
            <w:t>VERTROUWELIJK</w:t>
          </w:r>
        </w:p>
      </w:tc>
      <w:tc>
        <w:tcPr>
          <w:tcW w:w="2148" w:type="dxa"/>
        </w:tcPr>
        <w:p w14:paraId="7A8667DE" w14:textId="77777777" w:rsidR="00F722F4" w:rsidRPr="00B74DD5" w:rsidRDefault="00F722F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4C0CB8">
            <w:fldChar w:fldCharType="begin"/>
          </w:r>
          <w:r w:rsidR="004C0CB8">
            <w:instrText xml:space="preserve"> NUMPAGES   \* MERGEFORMAT </w:instrText>
          </w:r>
          <w:r w:rsidR="004C0CB8">
            <w:fldChar w:fldCharType="separate"/>
          </w:r>
          <w:r w:rsidR="00553774">
            <w:t>30</w:t>
          </w:r>
          <w:r w:rsidR="004C0CB8">
            <w:fldChar w:fldCharType="end"/>
          </w:r>
        </w:p>
      </w:tc>
    </w:tr>
  </w:tbl>
  <w:p w14:paraId="217D7ABC" w14:textId="77777777" w:rsidR="00F722F4" w:rsidRDefault="00F722F4"/>
  <w:tbl>
    <w:tblPr>
      <w:tblW w:w="9900" w:type="dxa"/>
      <w:tblLayout w:type="fixed"/>
      <w:tblCellMar>
        <w:left w:w="0" w:type="dxa"/>
        <w:right w:w="0" w:type="dxa"/>
      </w:tblCellMar>
      <w:tblLook w:val="0000" w:firstRow="0" w:lastRow="0" w:firstColumn="0" w:lastColumn="0" w:noHBand="0" w:noVBand="0"/>
    </w:tblPr>
    <w:tblGrid>
      <w:gridCol w:w="7752"/>
      <w:gridCol w:w="2148"/>
    </w:tblGrid>
    <w:tr w:rsidR="00F722F4" w14:paraId="4D75DE64" w14:textId="77777777">
      <w:trPr>
        <w:trHeight w:hRule="exact" w:val="240"/>
      </w:trPr>
      <w:tc>
        <w:tcPr>
          <w:tcW w:w="7752" w:type="dxa"/>
          <w:shd w:val="clear" w:color="auto" w:fill="auto"/>
        </w:tcPr>
        <w:p w14:paraId="65DA46FA" w14:textId="77777777" w:rsidR="00F722F4" w:rsidRDefault="00F722F4" w:rsidP="00C26079">
          <w:r>
            <w:t>VERTROUWELIJK</w:t>
          </w:r>
        </w:p>
      </w:tc>
      <w:tc>
        <w:tcPr>
          <w:tcW w:w="2148" w:type="dxa"/>
        </w:tcPr>
        <w:p w14:paraId="01E1C602" w14:textId="77777777" w:rsidR="00F722F4" w:rsidRPr="00B74DD5" w:rsidRDefault="00F722F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r w:rsidR="004C0CB8">
            <w:fldChar w:fldCharType="begin"/>
          </w:r>
          <w:r w:rsidR="004C0CB8">
            <w:instrText xml:space="preserve"> NUMPAGES   \* MERGEFORMAT </w:instrText>
          </w:r>
          <w:r w:rsidR="004C0CB8">
            <w:fldChar w:fldCharType="separate"/>
          </w:r>
          <w:r w:rsidR="00553774">
            <w:t>30</w:t>
          </w:r>
          <w:r w:rsidR="004C0CB8">
            <w:fldChar w:fldCharType="end"/>
          </w:r>
        </w:p>
      </w:tc>
    </w:tr>
  </w:tbl>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F722F4" w14:paraId="58D22CBA" w14:textId="77777777" w:rsidTr="005B4F97">
      <w:trPr>
        <w:trHeight w:hRule="exact" w:val="240"/>
      </w:trPr>
      <w:tc>
        <w:tcPr>
          <w:tcW w:w="6260" w:type="dxa"/>
          <w:shd w:val="clear" w:color="auto" w:fill="auto"/>
        </w:tcPr>
        <w:p w14:paraId="110BC7C7" w14:textId="77777777" w:rsidR="00F722F4" w:rsidRPr="00C12E90" w:rsidRDefault="00F722F4" w:rsidP="002E14E1">
          <w:pPr>
            <w:rPr>
              <w:rStyle w:val="Huisstijl-Rubricering"/>
            </w:rPr>
          </w:pPr>
        </w:p>
      </w:tc>
      <w:tc>
        <w:tcPr>
          <w:tcW w:w="1392" w:type="dxa"/>
        </w:tcPr>
        <w:p w14:paraId="0BFBE022" w14:textId="12CFEF7D" w:rsidR="00F722F4" w:rsidRPr="006B1455" w:rsidRDefault="00F722F4" w:rsidP="002E14E1">
          <w:pPr>
            <w:pStyle w:val="Huisstijl-Paginanummering"/>
            <w:jc w:val="right"/>
          </w:pPr>
          <w:r w:rsidRPr="006B1455">
            <w:t xml:space="preserve">Pagina </w:t>
          </w:r>
          <w:r>
            <w:fldChar w:fldCharType="begin"/>
          </w:r>
          <w:r>
            <w:instrText xml:space="preserve"> PAGE   \* MERGEFORMAT </w:instrText>
          </w:r>
          <w:r>
            <w:fldChar w:fldCharType="separate"/>
          </w:r>
          <w:r w:rsidR="00AA782C">
            <w:t>10</w:t>
          </w:r>
          <w:r>
            <w:fldChar w:fldCharType="end"/>
          </w:r>
          <w:r w:rsidRPr="006B1455">
            <w:t xml:space="preserve"> van </w:t>
          </w:r>
          <w:r w:rsidR="004C0CB8">
            <w:fldChar w:fldCharType="begin"/>
          </w:r>
          <w:r w:rsidR="004C0CB8">
            <w:instrText xml:space="preserve"> NUMPAGES   \* MERGEFORMAT </w:instrText>
          </w:r>
          <w:r w:rsidR="004C0CB8">
            <w:fldChar w:fldCharType="separate"/>
          </w:r>
          <w:r w:rsidR="00AA782C">
            <w:t>30</w:t>
          </w:r>
          <w:r w:rsidR="004C0CB8">
            <w:fldChar w:fldCharType="end"/>
          </w:r>
        </w:p>
      </w:tc>
    </w:tr>
  </w:tbl>
  <w:p w14:paraId="120AB424" w14:textId="77777777" w:rsidR="00F722F4" w:rsidRPr="00BC3B53" w:rsidRDefault="00F722F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571AD" w14:textId="77777777" w:rsidR="00F722F4" w:rsidRPr="00BC3B53" w:rsidRDefault="00F722F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212DE" w14:textId="77777777" w:rsidR="004C0CB8" w:rsidRPr="00B35331" w:rsidRDefault="004C0CB8" w:rsidP="00B35331">
      <w:pPr>
        <w:pStyle w:val="Voettekst"/>
      </w:pPr>
    </w:p>
  </w:footnote>
  <w:footnote w:type="continuationSeparator" w:id="0">
    <w:p w14:paraId="2C046561" w14:textId="77777777" w:rsidR="004C0CB8" w:rsidRDefault="004C0CB8">
      <w:r>
        <w:continuationSeparator/>
      </w:r>
    </w:p>
    <w:p w14:paraId="3FB201CC" w14:textId="77777777" w:rsidR="004C0CB8" w:rsidRDefault="004C0CB8"/>
    <w:p w14:paraId="2AFBB47F" w14:textId="77777777" w:rsidR="004C0CB8" w:rsidRDefault="004C0CB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1DF01" w14:textId="77777777" w:rsidR="00F722F4" w:rsidRDefault="00F722F4">
    <w:pPr>
      <w:pStyle w:val="Koptekst"/>
    </w:pPr>
  </w:p>
  <w:p w14:paraId="35B4EEF9" w14:textId="77777777" w:rsidR="00F722F4" w:rsidRDefault="00F722F4"/>
  <w:p w14:paraId="7940967A" w14:textId="77777777" w:rsidR="00F722F4" w:rsidRDefault="00F722F4"/>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54F1" w14:textId="77777777" w:rsidR="00F722F4" w:rsidRDefault="00F722F4"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F722F4" w:rsidRPr="00275984" w14:paraId="780DF54B" w14:textId="77777777" w:rsidTr="002E14E1">
      <w:trPr>
        <w:trHeight w:val="400"/>
      </w:trPr>
      <w:tc>
        <w:tcPr>
          <w:tcW w:w="7520" w:type="dxa"/>
          <w:shd w:val="clear" w:color="auto" w:fill="auto"/>
        </w:tcPr>
        <w:p w14:paraId="30459265" w14:textId="1223D34C" w:rsidR="00F722F4" w:rsidRPr="002E14E1" w:rsidRDefault="00F722F4" w:rsidP="00967BD5">
          <w:pPr>
            <w:adjustRightInd w:val="0"/>
            <w:spacing w:line="180" w:lineRule="exact"/>
            <w:rPr>
              <w:sz w:val="13"/>
            </w:rPr>
          </w:pPr>
          <w:r>
            <w:rPr>
              <w:rStyle w:val="Huisstijl-Koptekst"/>
            </w:rPr>
            <w:t>DEFINITIEF | Dossier Financiële Afspraken BVJ t.b.v. DJI SSC\DJI\INKEA\JM\2014-2</w:t>
          </w:r>
          <w:r w:rsidRPr="00A41EFC">
            <w:rPr>
              <w:rStyle w:val="Huisstijl-Koptekst"/>
            </w:rPr>
            <w:t xml:space="preserve"> | </w:t>
          </w:r>
          <w:r>
            <w:rPr>
              <w:rStyle w:val="Huisstijl-Koptekst"/>
            </w:rPr>
            <w:t>17 september</w:t>
          </w:r>
          <w:r w:rsidRPr="000007DB">
            <w:rPr>
              <w:rStyle w:val="Huisstijl-Koptekst"/>
            </w:rPr>
            <w:t xml:space="preserve"> 2015</w:t>
          </w:r>
        </w:p>
      </w:tc>
    </w:tr>
  </w:tbl>
  <w:p w14:paraId="4A883ED3" w14:textId="77777777" w:rsidR="00F722F4" w:rsidRDefault="00F722F4" w:rsidP="000D7BB7">
    <w:pPr>
      <w:pStyle w:val="Kopteks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5792C" w14:textId="77777777" w:rsidR="00F722F4" w:rsidRDefault="00F722F4" w:rsidP="006E263E">
    <w:r>
      <w:rPr>
        <w:noProof/>
      </w:rPr>
      <mc:AlternateContent>
        <mc:Choice Requires="wps">
          <w:drawing>
            <wp:anchor distT="0" distB="0" distL="114300" distR="114300" simplePos="0" relativeHeight="251657728" behindDoc="0" locked="0" layoutInCell="1" allowOverlap="1" wp14:anchorId="5D5ADC0C" wp14:editId="01B8902E">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F722F4" w14:paraId="2FD1B68A" w14:textId="77777777">
                            <w:trPr>
                              <w:trHeight w:val="2636"/>
                            </w:trPr>
                            <w:tc>
                              <w:tcPr>
                                <w:tcW w:w="737" w:type="dxa"/>
                                <w:shd w:val="clear" w:color="auto" w:fill="auto"/>
                              </w:tcPr>
                              <w:p w14:paraId="6054C51C" w14:textId="77777777" w:rsidR="00F722F4" w:rsidRDefault="00F722F4" w:rsidP="006E263E">
                                <w:pPr>
                                  <w:spacing w:line="240" w:lineRule="auto"/>
                                </w:pPr>
                                <w:r>
                                  <w:rPr>
                                    <w:noProof/>
                                  </w:rPr>
                                  <w:drawing>
                                    <wp:inline distT="0" distB="0" distL="0" distR="0" wp14:anchorId="41E91DD5" wp14:editId="272A4F7E">
                                      <wp:extent cx="466090" cy="1587500"/>
                                      <wp:effectExtent l="19050" t="0" r="0" b="0"/>
                                      <wp:docPr id="1" name="Afbeelding 1"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2F1ABD02" w14:textId="77777777" w:rsidR="00F722F4" w:rsidRDefault="00F722F4" w:rsidP="006E263E">
                                <w:pPr>
                                  <w:spacing w:line="240" w:lineRule="auto"/>
                                </w:pPr>
                                <w:r>
                                  <w:rPr>
                                    <w:noProof/>
                                  </w:rPr>
                                  <w:drawing>
                                    <wp:inline distT="0" distB="0" distL="0" distR="0" wp14:anchorId="1D3869D2" wp14:editId="184056FD">
                                      <wp:extent cx="2338070" cy="1581545"/>
                                      <wp:effectExtent l="0" t="0" r="0" b="0"/>
                                      <wp:docPr id="2" name="Afbeelding 2" descr="Immigratie- en Naturalisatiedien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migratie- en Naturalisatiedienst"/>
                                              <pic:cNvPicPr>
                                                <a:picLocks noChangeAspect="1" noChangeArrowheads="1"/>
                                              </pic:cNvPicPr>
                                            </pic:nvPicPr>
                                            <pic:blipFill>
                                              <a:blip r:embed="rId2"/>
                                              <a:stretch>
                                                <a:fillRect/>
                                              </a:stretch>
                                            </pic:blipFill>
                                            <pic:spPr bwMode="auto">
                                              <a:xfrm>
                                                <a:off x="0" y="0"/>
                                                <a:ext cx="2338070" cy="1581545"/>
                                              </a:xfrm>
                                              <a:prstGeom prst="rect">
                                                <a:avLst/>
                                              </a:prstGeom>
                                              <a:noFill/>
                                              <a:ln w="9525">
                                                <a:noFill/>
                                                <a:miter lim="800000"/>
                                                <a:headEnd/>
                                                <a:tailEnd/>
                                              </a:ln>
                                            </pic:spPr>
                                          </pic:pic>
                                        </a:graphicData>
                                      </a:graphic>
                                    </wp:inline>
                                  </w:drawing>
                                </w:r>
                              </w:p>
                            </w:tc>
                          </w:tr>
                        </w:tbl>
                        <w:p w14:paraId="1B54AA8C" w14:textId="77777777" w:rsidR="00F722F4" w:rsidRDefault="00F722F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ADC0C" id="_x0000_t202" coordsize="21600,21600" o:spt="202" path="m,l,21600r21600,l21600,xe">
              <v:stroke joinstyle="miter"/>
              <v:path gradientshapeok="t" o:connecttype="rect"/>
            </v:shapetype>
            <v:shape id="Text Box 29" o:spid="_x0000_s1027"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F722F4" w14:paraId="2FD1B68A" w14:textId="77777777">
                      <w:trPr>
                        <w:trHeight w:val="2636"/>
                      </w:trPr>
                      <w:tc>
                        <w:tcPr>
                          <w:tcW w:w="737" w:type="dxa"/>
                          <w:shd w:val="clear" w:color="auto" w:fill="auto"/>
                        </w:tcPr>
                        <w:p w14:paraId="6054C51C" w14:textId="77777777" w:rsidR="00F722F4" w:rsidRDefault="00F722F4" w:rsidP="006E263E">
                          <w:pPr>
                            <w:spacing w:line="240" w:lineRule="auto"/>
                          </w:pPr>
                          <w:r>
                            <w:rPr>
                              <w:noProof/>
                            </w:rPr>
                            <w:drawing>
                              <wp:inline distT="0" distB="0" distL="0" distR="0" wp14:anchorId="41E91DD5" wp14:editId="272A4F7E">
                                <wp:extent cx="466090" cy="1587500"/>
                                <wp:effectExtent l="19050" t="0" r="0" b="0"/>
                                <wp:docPr id="1" name="Afbeelding 1"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2F1ABD02" w14:textId="77777777" w:rsidR="00F722F4" w:rsidRDefault="00F722F4" w:rsidP="006E263E">
                          <w:pPr>
                            <w:spacing w:line="240" w:lineRule="auto"/>
                          </w:pPr>
                          <w:r>
                            <w:rPr>
                              <w:noProof/>
                            </w:rPr>
                            <w:drawing>
                              <wp:inline distT="0" distB="0" distL="0" distR="0" wp14:anchorId="1D3869D2" wp14:editId="184056FD">
                                <wp:extent cx="2338070" cy="1581545"/>
                                <wp:effectExtent l="0" t="0" r="0" b="0"/>
                                <wp:docPr id="2" name="Afbeelding 2" descr="Immigratie- en Naturalisatiedien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migratie- en Naturalisatiedienst"/>
                                        <pic:cNvPicPr>
                                          <a:picLocks noChangeAspect="1" noChangeArrowheads="1"/>
                                        </pic:cNvPicPr>
                                      </pic:nvPicPr>
                                      <pic:blipFill>
                                        <a:blip r:embed="rId2"/>
                                        <a:stretch>
                                          <a:fillRect/>
                                        </a:stretch>
                                      </pic:blipFill>
                                      <pic:spPr bwMode="auto">
                                        <a:xfrm>
                                          <a:off x="0" y="0"/>
                                          <a:ext cx="2338070" cy="1581545"/>
                                        </a:xfrm>
                                        <a:prstGeom prst="rect">
                                          <a:avLst/>
                                        </a:prstGeom>
                                        <a:noFill/>
                                        <a:ln w="9525">
                                          <a:noFill/>
                                          <a:miter lim="800000"/>
                                          <a:headEnd/>
                                          <a:tailEnd/>
                                        </a:ln>
                                      </pic:spPr>
                                    </pic:pic>
                                  </a:graphicData>
                                </a:graphic>
                              </wp:inline>
                            </w:drawing>
                          </w:r>
                        </w:p>
                      </w:tc>
                    </w:tr>
                  </w:tbl>
                  <w:p w14:paraId="1B54AA8C" w14:textId="77777777" w:rsidR="00F722F4" w:rsidRDefault="00F722F4" w:rsidP="006E263E"/>
                </w:txbxContent>
              </v:textbox>
              <w10:wrap anchory="page"/>
            </v:shape>
          </w:pict>
        </mc:Fallback>
      </mc:AlternateContent>
    </w:r>
  </w:p>
  <w:p w14:paraId="47967B34" w14:textId="77777777" w:rsidR="00F722F4" w:rsidRDefault="00F722F4" w:rsidP="0006027D"/>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decimal"/>
      <w:pStyle w:val="123"/>
      <w:lvlText w:val="%1."/>
      <w:lvlJc w:val="left"/>
      <w:pPr>
        <w:tabs>
          <w:tab w:val="num" w:pos="720"/>
        </w:tabs>
      </w:pPr>
    </w:lvl>
  </w:abstractNum>
  <w:abstractNum w:abstractNumId="1" w15:restartNumberingAfterBreak="0">
    <w:nsid w:val="03CC6917"/>
    <w:multiLevelType w:val="hybridMultilevel"/>
    <w:tmpl w:val="515A6856"/>
    <w:lvl w:ilvl="0" w:tplc="04130017">
      <w:start w:val="1"/>
      <w:numFmt w:val="lowerLetter"/>
      <w:lvlText w:val="%1)"/>
      <w:lvlJc w:val="left"/>
      <w:pPr>
        <w:ind w:left="360" w:hanging="360"/>
      </w:pPr>
      <w:rPr>
        <w:rFonts w:hint="default"/>
      </w:rPr>
    </w:lvl>
    <w:lvl w:ilvl="1" w:tplc="0413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B48E29B0">
      <w:start w:val="1"/>
      <w:numFmt w:val="lowerRoman"/>
      <w:lvlText w:val="(%4)"/>
      <w:lvlJc w:val="left"/>
      <w:pPr>
        <w:ind w:left="2880" w:hanging="720"/>
      </w:pPr>
      <w:rPr>
        <w:rFonts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C7630F"/>
    <w:multiLevelType w:val="multilevel"/>
    <w:tmpl w:val="B2F01564"/>
    <w:lvl w:ilvl="0">
      <w:start w:val="1"/>
      <w:numFmt w:val="decimal"/>
      <w:lvlText w:val="%1"/>
      <w:lvlJc w:val="left"/>
      <w:pPr>
        <w:tabs>
          <w:tab w:val="num" w:pos="0"/>
        </w:tabs>
        <w:ind w:left="0" w:hanging="1134"/>
      </w:pPr>
      <w:rPr>
        <w:rFonts w:ascii="Verdana" w:hAnsi="Verdana" w:hint="default"/>
        <w:b w:val="0"/>
        <w:i w:val="0"/>
        <w:sz w:val="24"/>
      </w:rPr>
    </w:lvl>
    <w:lvl w:ilvl="1">
      <w:start w:val="1"/>
      <w:numFmt w:val="decimal"/>
      <w:lvlText w:val="%1.%2"/>
      <w:lvlJc w:val="left"/>
      <w:pPr>
        <w:tabs>
          <w:tab w:val="num" w:pos="1134"/>
        </w:tabs>
        <w:ind w:left="1134" w:hanging="1134"/>
      </w:pPr>
      <w:rPr>
        <w:rFonts w:ascii="Verdana" w:hAnsi="Verdana" w:hint="default"/>
        <w:b/>
        <w:i w:val="0"/>
        <w:sz w:val="18"/>
      </w:rPr>
    </w:lvl>
    <w:lvl w:ilvl="2">
      <w:start w:val="1"/>
      <w:numFmt w:val="decimal"/>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69A79D2"/>
    <w:multiLevelType w:val="multilevel"/>
    <w:tmpl w:val="60C286BE"/>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1"/>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4" w15:restartNumberingAfterBreak="0">
    <w:nsid w:val="09D434AC"/>
    <w:multiLevelType w:val="multilevel"/>
    <w:tmpl w:val="067E58CA"/>
    <w:lvl w:ilvl="0">
      <w:start w:val="1"/>
      <w:numFmt w:val="decimal"/>
      <w:pStyle w:val="Kop10"/>
      <w:lvlText w:val="%1"/>
      <w:lvlJc w:val="left"/>
      <w:pPr>
        <w:tabs>
          <w:tab w:val="num" w:pos="0"/>
        </w:tabs>
        <w:ind w:left="0" w:hanging="1160"/>
      </w:pPr>
      <w:rPr>
        <w:rFonts w:hint="default"/>
      </w:rPr>
    </w:lvl>
    <w:lvl w:ilvl="1">
      <w:start w:val="1"/>
      <w:numFmt w:val="decimal"/>
      <w:pStyle w:val="Kop20"/>
      <w:lvlText w:val="%1.%2"/>
      <w:lvlJc w:val="left"/>
      <w:pPr>
        <w:tabs>
          <w:tab w:val="num" w:pos="0"/>
        </w:tabs>
        <w:ind w:left="0" w:hanging="1160"/>
      </w:pPr>
      <w:rPr>
        <w:rFonts w:hint="default"/>
      </w:rPr>
    </w:lvl>
    <w:lvl w:ilvl="2">
      <w:start w:val="1"/>
      <w:numFmt w:val="decimal"/>
      <w:pStyle w:val="Kop30"/>
      <w:lvlText w:val="%1.%2.%3"/>
      <w:lvlJc w:val="left"/>
      <w:pPr>
        <w:tabs>
          <w:tab w:val="num" w:pos="0"/>
        </w:tabs>
        <w:ind w:left="0" w:hanging="1160"/>
      </w:pPr>
      <w:rPr>
        <w:b w:val="0"/>
        <w:bCs w:val="0"/>
        <w:i/>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5" w15:restartNumberingAfterBreak="0">
    <w:nsid w:val="09F3617E"/>
    <w:multiLevelType w:val="singleLevel"/>
    <w:tmpl w:val="7C2E72E4"/>
    <w:lvl w:ilvl="0">
      <w:start w:val="1"/>
      <w:numFmt w:val="bullet"/>
      <w:pStyle w:val="Opsomming2"/>
      <w:lvlText w:val=""/>
      <w:lvlJc w:val="left"/>
      <w:pPr>
        <w:tabs>
          <w:tab w:val="num" w:pos="1134"/>
        </w:tabs>
        <w:ind w:left="1134" w:hanging="1134"/>
      </w:pPr>
      <w:rPr>
        <w:rFonts w:ascii="Symbol" w:hAnsi="Symbol" w:hint="default"/>
      </w:rPr>
    </w:lvl>
  </w:abstractNum>
  <w:abstractNum w:abstractNumId="6" w15:restartNumberingAfterBreak="0">
    <w:nsid w:val="0A2D013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A940538"/>
    <w:multiLevelType w:val="hybridMultilevel"/>
    <w:tmpl w:val="2BF6C1D8"/>
    <w:lvl w:ilvl="0" w:tplc="FFFFFFFF">
      <w:start w:val="1"/>
      <w:numFmt w:val="decimal"/>
      <w:pStyle w:val="OpsommingEisEmtio"/>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 w15:restartNumberingAfterBreak="0">
    <w:nsid w:val="0BF73EF5"/>
    <w:multiLevelType w:val="multilevel"/>
    <w:tmpl w:val="C5E8D38A"/>
    <w:name w:val="Brauw_Headings"/>
    <w:lvl w:ilvl="0">
      <w:start w:val="1"/>
      <w:numFmt w:val="decimal"/>
      <w:lvlRestart w:val="0"/>
      <w:pStyle w:val="BrauwK1"/>
      <w:lvlText w:val="%1"/>
      <w:lvlJc w:val="left"/>
      <w:pPr>
        <w:tabs>
          <w:tab w:val="num" w:pos="709"/>
        </w:tabs>
        <w:ind w:left="709" w:hanging="709"/>
      </w:pPr>
      <w:rPr>
        <w:rFonts w:cs="Times New Roman"/>
        <w:b/>
        <w:i w:val="0"/>
        <w:sz w:val="19"/>
      </w:rPr>
    </w:lvl>
    <w:lvl w:ilvl="1">
      <w:start w:val="1"/>
      <w:numFmt w:val="decimal"/>
      <w:pStyle w:val="BrauwK2"/>
      <w:lvlText w:val="%1.%2"/>
      <w:lvlJc w:val="left"/>
      <w:pPr>
        <w:tabs>
          <w:tab w:val="num" w:pos="709"/>
        </w:tabs>
        <w:ind w:left="709" w:hanging="709"/>
      </w:pPr>
      <w:rPr>
        <w:rFonts w:cs="Times New Roman"/>
        <w:b/>
        <w:i w:val="0"/>
        <w:sz w:val="19"/>
      </w:rPr>
    </w:lvl>
    <w:lvl w:ilvl="2">
      <w:start w:val="1"/>
      <w:numFmt w:val="decimal"/>
      <w:pStyle w:val="BrauwK3"/>
      <w:lvlText w:val="%1.%2.%3"/>
      <w:lvlJc w:val="left"/>
      <w:pPr>
        <w:tabs>
          <w:tab w:val="num" w:pos="1417"/>
        </w:tabs>
        <w:ind w:left="1417" w:hanging="708"/>
      </w:pPr>
      <w:rPr>
        <w:rFonts w:cs="Times New Roman"/>
        <w:b w:val="0"/>
        <w:i w:val="0"/>
        <w:sz w:val="19"/>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0CD038F7"/>
    <w:multiLevelType w:val="hybridMultilevel"/>
    <w:tmpl w:val="49F6F8A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F670C83"/>
    <w:multiLevelType w:val="multilevel"/>
    <w:tmpl w:val="360E1BF0"/>
    <w:lvl w:ilvl="0">
      <w:start w:val="1"/>
      <w:numFmt w:val="bullet"/>
      <w:pStyle w:val="opsommingsvinkUit"/>
      <w:lvlText w:val=""/>
      <w:lvlJc w:val="left"/>
      <w:pPr>
        <w:tabs>
          <w:tab w:val="num" w:pos="681"/>
        </w:tabs>
        <w:ind w:left="1135" w:hanging="454"/>
      </w:pPr>
      <w:rPr>
        <w:rFonts w:ascii="Wingdings" w:hAnsi="Wingdings" w:hint="default"/>
        <w:b w:val="0"/>
        <w:i w:val="0"/>
        <w:sz w:val="18"/>
      </w:rPr>
    </w:lvl>
    <w:lvl w:ilvl="1">
      <w:start w:val="1"/>
      <w:numFmt w:val="bullet"/>
      <w:lvlText w:val=""/>
      <w:lvlJc w:val="left"/>
      <w:pPr>
        <w:tabs>
          <w:tab w:val="num" w:pos="681"/>
        </w:tabs>
        <w:ind w:left="1588" w:hanging="453"/>
      </w:pPr>
      <w:rPr>
        <w:rFonts w:ascii="Wingdings" w:hAnsi="Wingdings" w:hint="default"/>
        <w:b w:val="0"/>
        <w:i w:val="0"/>
        <w:sz w:val="18"/>
      </w:rPr>
    </w:lvl>
    <w:lvl w:ilvl="2">
      <w:start w:val="1"/>
      <w:numFmt w:val="bullet"/>
      <w:lvlText w:val=""/>
      <w:lvlJc w:val="left"/>
      <w:pPr>
        <w:tabs>
          <w:tab w:val="num" w:pos="681"/>
        </w:tabs>
        <w:ind w:left="2042" w:hanging="454"/>
      </w:pPr>
      <w:rPr>
        <w:rFonts w:ascii="Wingdings" w:hAnsi="Wingdings" w:hint="default"/>
        <w:b w:val="0"/>
        <w:i w:val="0"/>
        <w:sz w:val="18"/>
      </w:rPr>
    </w:lvl>
    <w:lvl w:ilvl="3">
      <w:start w:val="1"/>
      <w:numFmt w:val="bullet"/>
      <w:lvlText w:val=""/>
      <w:lvlJc w:val="left"/>
      <w:pPr>
        <w:tabs>
          <w:tab w:val="num" w:pos="681"/>
        </w:tabs>
        <w:ind w:left="2495" w:hanging="453"/>
      </w:pPr>
      <w:rPr>
        <w:rFonts w:ascii="Wingdings" w:hAnsi="Wingdings" w:hint="default"/>
        <w:b w:val="0"/>
        <w:i w:val="0"/>
        <w:sz w:val="18"/>
      </w:rPr>
    </w:lvl>
    <w:lvl w:ilvl="4">
      <w:start w:val="1"/>
      <w:numFmt w:val="bullet"/>
      <w:lvlText w:val=""/>
      <w:lvlJc w:val="left"/>
      <w:pPr>
        <w:tabs>
          <w:tab w:val="num" w:pos="681"/>
        </w:tabs>
        <w:ind w:left="2949" w:hanging="454"/>
      </w:pPr>
      <w:rPr>
        <w:rFonts w:ascii="Wingdings" w:hAnsi="Wingdings" w:hint="default"/>
        <w:b w:val="0"/>
        <w:i w:val="0"/>
        <w:sz w:val="18"/>
      </w:rPr>
    </w:lvl>
    <w:lvl w:ilvl="5">
      <w:start w:val="1"/>
      <w:numFmt w:val="bullet"/>
      <w:lvlText w:val=""/>
      <w:lvlJc w:val="left"/>
      <w:pPr>
        <w:tabs>
          <w:tab w:val="num" w:pos="681"/>
        </w:tabs>
        <w:ind w:left="3403" w:hanging="454"/>
      </w:pPr>
      <w:rPr>
        <w:rFonts w:ascii="Wingdings" w:hAnsi="Wingdings" w:hint="default"/>
        <w:b w:val="0"/>
        <w:i w:val="0"/>
        <w:sz w:val="18"/>
      </w:rPr>
    </w:lvl>
    <w:lvl w:ilvl="6">
      <w:start w:val="1"/>
      <w:numFmt w:val="bullet"/>
      <w:lvlText w:val=""/>
      <w:lvlJc w:val="left"/>
      <w:pPr>
        <w:tabs>
          <w:tab w:val="num" w:pos="681"/>
        </w:tabs>
        <w:ind w:left="3856" w:hanging="453"/>
      </w:pPr>
      <w:rPr>
        <w:rFonts w:ascii="Wingdings" w:hAnsi="Wingdings" w:hint="default"/>
        <w:b w:val="0"/>
        <w:i w:val="0"/>
        <w:sz w:val="18"/>
      </w:rPr>
    </w:lvl>
    <w:lvl w:ilvl="7">
      <w:start w:val="1"/>
      <w:numFmt w:val="bullet"/>
      <w:lvlText w:val=""/>
      <w:lvlJc w:val="left"/>
      <w:pPr>
        <w:tabs>
          <w:tab w:val="num" w:pos="681"/>
        </w:tabs>
        <w:ind w:left="4310" w:hanging="454"/>
      </w:pPr>
      <w:rPr>
        <w:rFonts w:ascii="Wingdings" w:hAnsi="Wingdings" w:hint="default"/>
        <w:b w:val="0"/>
        <w:i w:val="0"/>
        <w:sz w:val="18"/>
      </w:rPr>
    </w:lvl>
    <w:lvl w:ilvl="8">
      <w:start w:val="1"/>
      <w:numFmt w:val="bullet"/>
      <w:lvlText w:val=""/>
      <w:lvlJc w:val="left"/>
      <w:pPr>
        <w:tabs>
          <w:tab w:val="num" w:pos="681"/>
        </w:tabs>
        <w:ind w:left="4763" w:hanging="453"/>
      </w:pPr>
      <w:rPr>
        <w:rFonts w:ascii="Wingdings" w:hAnsi="Wingdings" w:hint="default"/>
        <w:b w:val="0"/>
        <w:i w:val="0"/>
        <w:sz w:val="18"/>
      </w:rPr>
    </w:lvl>
  </w:abstractNum>
  <w:abstractNum w:abstractNumId="11" w15:restartNumberingAfterBreak="0">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385A80"/>
    <w:multiLevelType w:val="singleLevel"/>
    <w:tmpl w:val="B5EA457C"/>
    <w:lvl w:ilvl="0">
      <w:start w:val="1"/>
      <w:numFmt w:val="bullet"/>
      <w:pStyle w:val="Opsomming1"/>
      <w:lvlText w:val=""/>
      <w:lvlJc w:val="left"/>
      <w:pPr>
        <w:tabs>
          <w:tab w:val="num" w:pos="1134"/>
        </w:tabs>
        <w:ind w:left="1134" w:hanging="1134"/>
      </w:pPr>
      <w:rPr>
        <w:rFonts w:ascii="Symbol" w:hAnsi="Symbol" w:hint="default"/>
      </w:rPr>
    </w:lvl>
  </w:abstractNum>
  <w:abstractNum w:abstractNumId="13" w15:restartNumberingAfterBreak="0">
    <w:nsid w:val="143D1660"/>
    <w:multiLevelType w:val="singleLevel"/>
    <w:tmpl w:val="777E93C6"/>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14" w15:restartNumberingAfterBreak="0">
    <w:nsid w:val="1471620B"/>
    <w:multiLevelType w:val="hybridMultilevel"/>
    <w:tmpl w:val="2D50A700"/>
    <w:lvl w:ilvl="0" w:tplc="04130001">
      <w:start w:val="1"/>
      <w:numFmt w:val="none"/>
      <w:pStyle w:val="OngenummerdeKopBijlage"/>
      <w:lvlText w:val="Bijlage"/>
      <w:lvlJc w:val="left"/>
      <w:pPr>
        <w:tabs>
          <w:tab w:val="num" w:pos="0"/>
        </w:tabs>
        <w:ind w:left="0" w:hanging="2183"/>
      </w:pPr>
      <w:rPr>
        <w:rFonts w:ascii="Verdana" w:hAnsi="Verdana" w:hint="default"/>
        <w:b w:val="0"/>
        <w:i w:val="0"/>
        <w:sz w:val="24"/>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15"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6" w15:restartNumberingAfterBreak="0">
    <w:nsid w:val="1E9B45C6"/>
    <w:multiLevelType w:val="hybridMultilevel"/>
    <w:tmpl w:val="EB0490D0"/>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1AB6253"/>
    <w:multiLevelType w:val="hybridMultilevel"/>
    <w:tmpl w:val="08C26FF8"/>
    <w:lvl w:ilvl="0" w:tplc="6AC0B9B0">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238E39C2"/>
    <w:multiLevelType w:val="hybridMultilevel"/>
    <w:tmpl w:val="F05CC198"/>
    <w:lvl w:ilvl="0" w:tplc="D5E2B95C">
      <w:start w:val="2"/>
      <w:numFmt w:val="bullet"/>
      <w:lvlText w:val="-"/>
      <w:lvlJc w:val="left"/>
      <w:pPr>
        <w:ind w:left="720" w:hanging="360"/>
      </w:pPr>
      <w:rPr>
        <w:rFonts w:ascii="Verdana" w:eastAsia="Times New Roman" w:hAnsi="Verdana"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5415AE9"/>
    <w:multiLevelType w:val="hybridMultilevel"/>
    <w:tmpl w:val="E4900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1F08A1"/>
    <w:multiLevelType w:val="multilevel"/>
    <w:tmpl w:val="61A21AA6"/>
    <w:lvl w:ilvl="0">
      <w:start w:val="1"/>
      <w:numFmt w:val="bullet"/>
      <w:pStyle w:val="opsomming-bolletjesjustitie"/>
      <w:lvlText w:val=""/>
      <w:lvlJc w:val="left"/>
      <w:pPr>
        <w:tabs>
          <w:tab w:val="num" w:pos="0"/>
        </w:tabs>
        <w:ind w:left="454" w:hanging="454"/>
      </w:pPr>
      <w:rPr>
        <w:rFonts w:ascii="Symbol" w:hAnsi="Symbol" w:hint="default"/>
        <w:b w:val="0"/>
        <w:i w:val="0"/>
        <w:color w:val="auto"/>
        <w:sz w:val="18"/>
      </w:rPr>
    </w:lvl>
    <w:lvl w:ilvl="1">
      <w:start w:val="1"/>
      <w:numFmt w:val="bullet"/>
      <w:lvlText w:val=""/>
      <w:lvlJc w:val="left"/>
      <w:pPr>
        <w:tabs>
          <w:tab w:val="num" w:pos="0"/>
        </w:tabs>
        <w:ind w:left="907" w:hanging="453"/>
      </w:pPr>
      <w:rPr>
        <w:rFonts w:ascii="Symbol" w:hAnsi="Symbol" w:hint="default"/>
        <w:b w:val="0"/>
        <w:i w:val="0"/>
        <w:sz w:val="18"/>
      </w:rPr>
    </w:lvl>
    <w:lvl w:ilvl="2">
      <w:start w:val="1"/>
      <w:numFmt w:val="bullet"/>
      <w:lvlText w:val=""/>
      <w:lvlJc w:val="left"/>
      <w:pPr>
        <w:tabs>
          <w:tab w:val="num" w:pos="0"/>
        </w:tabs>
        <w:ind w:left="1361" w:hanging="454"/>
      </w:pPr>
      <w:rPr>
        <w:rFonts w:ascii="Symbol" w:hAnsi="Symbol" w:hint="default"/>
        <w:b w:val="0"/>
        <w:i w:val="0"/>
        <w:color w:val="auto"/>
        <w:sz w:val="18"/>
      </w:rPr>
    </w:lvl>
    <w:lvl w:ilvl="3">
      <w:start w:val="1"/>
      <w:numFmt w:val="bullet"/>
      <w:lvlText w:val=""/>
      <w:lvlJc w:val="left"/>
      <w:pPr>
        <w:tabs>
          <w:tab w:val="num" w:pos="0"/>
        </w:tabs>
        <w:ind w:left="1814" w:hanging="453"/>
      </w:pPr>
      <w:rPr>
        <w:rFonts w:ascii="Symbol" w:hAnsi="Symbol" w:hint="default"/>
        <w:b w:val="0"/>
        <w:i w:val="0"/>
        <w:color w:val="auto"/>
        <w:sz w:val="18"/>
      </w:rPr>
    </w:lvl>
    <w:lvl w:ilvl="4">
      <w:start w:val="1"/>
      <w:numFmt w:val="bullet"/>
      <w:lvlText w:val=""/>
      <w:lvlJc w:val="left"/>
      <w:pPr>
        <w:tabs>
          <w:tab w:val="num" w:pos="0"/>
        </w:tabs>
        <w:ind w:left="2268" w:hanging="454"/>
      </w:pPr>
      <w:rPr>
        <w:rFonts w:ascii="Symbol" w:hAnsi="Symbol" w:hint="default"/>
        <w:b w:val="0"/>
        <w:i w:val="0"/>
        <w:color w:val="auto"/>
        <w:sz w:val="18"/>
      </w:rPr>
    </w:lvl>
    <w:lvl w:ilvl="5">
      <w:start w:val="1"/>
      <w:numFmt w:val="bullet"/>
      <w:lvlText w:val=""/>
      <w:lvlJc w:val="left"/>
      <w:pPr>
        <w:tabs>
          <w:tab w:val="num" w:pos="0"/>
        </w:tabs>
        <w:ind w:left="2722" w:hanging="454"/>
      </w:pPr>
      <w:rPr>
        <w:rFonts w:ascii="Symbol" w:hAnsi="Symbol" w:hint="default"/>
        <w:b w:val="0"/>
        <w:i w:val="0"/>
        <w:color w:val="auto"/>
        <w:sz w:val="18"/>
      </w:rPr>
    </w:lvl>
    <w:lvl w:ilvl="6">
      <w:start w:val="1"/>
      <w:numFmt w:val="bullet"/>
      <w:lvlText w:val=""/>
      <w:lvlJc w:val="left"/>
      <w:pPr>
        <w:tabs>
          <w:tab w:val="num" w:pos="1721"/>
        </w:tabs>
        <w:ind w:left="3175" w:hanging="453"/>
      </w:pPr>
      <w:rPr>
        <w:rFonts w:ascii="Symbol" w:hAnsi="Symbol" w:hint="default"/>
        <w:b w:val="0"/>
        <w:i w:val="0"/>
        <w:color w:val="auto"/>
        <w:sz w:val="18"/>
      </w:rPr>
    </w:lvl>
    <w:lvl w:ilvl="7">
      <w:start w:val="1"/>
      <w:numFmt w:val="bullet"/>
      <w:lvlText w:val=""/>
      <w:lvlJc w:val="left"/>
      <w:pPr>
        <w:tabs>
          <w:tab w:val="num" w:pos="0"/>
        </w:tabs>
        <w:ind w:left="3629" w:hanging="454"/>
      </w:pPr>
      <w:rPr>
        <w:rFonts w:ascii="Symbol" w:hAnsi="Symbol" w:hint="default"/>
        <w:b w:val="0"/>
        <w:i w:val="0"/>
        <w:color w:val="auto"/>
        <w:sz w:val="18"/>
      </w:rPr>
    </w:lvl>
    <w:lvl w:ilvl="8">
      <w:start w:val="1"/>
      <w:numFmt w:val="bullet"/>
      <w:lvlText w:val=""/>
      <w:lvlJc w:val="left"/>
      <w:pPr>
        <w:tabs>
          <w:tab w:val="num" w:pos="0"/>
        </w:tabs>
        <w:ind w:left="4082" w:hanging="453"/>
      </w:pPr>
      <w:rPr>
        <w:rFonts w:ascii="Symbol" w:hAnsi="Symbol" w:hint="default"/>
        <w:b w:val="0"/>
        <w:i w:val="0"/>
        <w:color w:val="auto"/>
        <w:sz w:val="18"/>
      </w:rPr>
    </w:lvl>
  </w:abstractNum>
  <w:abstractNum w:abstractNumId="21" w15:restartNumberingAfterBreak="0">
    <w:nsid w:val="330B716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0E6DC4"/>
    <w:multiLevelType w:val="hybridMultilevel"/>
    <w:tmpl w:val="B0A07B38"/>
    <w:lvl w:ilvl="0" w:tplc="04090001">
      <w:start w:val="1"/>
      <w:numFmt w:val="bullet"/>
      <w:pStyle w:val="Opsomming"/>
      <w:lvlText w:val=""/>
      <w:lvlJc w:val="left"/>
      <w:pPr>
        <w:tabs>
          <w:tab w:val="num" w:pos="360"/>
        </w:tabs>
        <w:ind w:left="284" w:hanging="284"/>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BB40B8"/>
    <w:multiLevelType w:val="multilevel"/>
    <w:tmpl w:val="42122666"/>
    <w:lvl w:ilvl="0">
      <w:start w:val="1"/>
      <w:numFmt w:val="decimal"/>
      <w:lvlText w:val="%1."/>
      <w:lvlJc w:val="left"/>
      <w:pPr>
        <w:tabs>
          <w:tab w:val="num" w:pos="0"/>
        </w:tabs>
        <w:ind w:left="454" w:hanging="454"/>
      </w:pPr>
      <w:rPr>
        <w:rFont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24" w15:restartNumberingAfterBreak="0">
    <w:nsid w:val="447B6921"/>
    <w:multiLevelType w:val="multilevel"/>
    <w:tmpl w:val="3C74BFBA"/>
    <w:lvl w:ilvl="0">
      <w:start w:val="1"/>
      <w:numFmt w:val="decimal"/>
      <w:pStyle w:val="Artikel"/>
      <w:lvlText w:val="Artikel %1 -"/>
      <w:lvlJc w:val="left"/>
      <w:pPr>
        <w:tabs>
          <w:tab w:val="num" w:pos="1800"/>
        </w:tabs>
        <w:ind w:left="1134" w:hanging="1134"/>
      </w:pPr>
    </w:lvl>
    <w:lvl w:ilvl="1">
      <w:start w:val="1"/>
      <w:numFmt w:val="decimal"/>
      <w:pStyle w:val="11Lid"/>
      <w:lvlText w:val="%1.%2"/>
      <w:lvlJc w:val="left"/>
      <w:pPr>
        <w:tabs>
          <w:tab w:val="num" w:pos="720"/>
        </w:tabs>
        <w:ind w:left="720" w:hanging="720"/>
      </w:pPr>
    </w:lvl>
    <w:lvl w:ilvl="2">
      <w:start w:val="1"/>
      <w:numFmt w:val="decimal"/>
      <w:pStyle w:val="111Sublid"/>
      <w:lvlText w:val="%1.%2.%3"/>
      <w:lvlJc w:val="left"/>
      <w:pPr>
        <w:tabs>
          <w:tab w:val="num" w:pos="720"/>
        </w:tabs>
        <w:ind w:left="720" w:hanging="720"/>
      </w:pPr>
    </w:lvl>
    <w:lvl w:ilvl="3">
      <w:start w:val="1"/>
      <w:numFmt w:val="lowerLetter"/>
      <w:pStyle w:val="aOpsomming"/>
      <w:lvlText w:val="(%4)"/>
      <w:lvlJc w:val="left"/>
      <w:pPr>
        <w:tabs>
          <w:tab w:val="num" w:pos="720"/>
        </w:tabs>
        <w:ind w:left="720" w:hanging="720"/>
      </w:pPr>
    </w:lvl>
    <w:lvl w:ilvl="4">
      <w:start w:val="1"/>
      <w:numFmt w:val="lowerRoman"/>
      <w:pStyle w:val="iSubopsomming"/>
      <w:lvlText w:val="(%5)"/>
      <w:lvlJc w:val="left"/>
      <w:pPr>
        <w:tabs>
          <w:tab w:val="num" w:pos="1800"/>
        </w:tabs>
        <w:ind w:left="1440" w:hanging="720"/>
      </w:pPr>
    </w:lvl>
    <w:lvl w:ilvl="5">
      <w:start w:val="1"/>
      <w:numFmt w:val="none"/>
      <w:lvlText w:val="-"/>
      <w:lvlJc w:val="left"/>
      <w:pPr>
        <w:tabs>
          <w:tab w:val="num" w:pos="720"/>
        </w:tabs>
        <w:ind w:left="720" w:hanging="720"/>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463061A3"/>
    <w:multiLevelType w:val="multilevel"/>
    <w:tmpl w:val="FA66C490"/>
    <w:lvl w:ilvl="0">
      <w:start w:val="1"/>
      <w:numFmt w:val="none"/>
      <w:suff w:val="nothing"/>
      <w:lvlText w:val="%1"/>
      <w:lvlJc w:val="left"/>
      <w:pPr>
        <w:ind w:left="0" w:firstLine="0"/>
      </w:pPr>
      <w:rPr>
        <w:rFonts w:hint="default"/>
      </w:rPr>
    </w:lvl>
    <w:lvl w:ilvl="1">
      <w:start w:val="1"/>
      <w:numFmt w:val="decimal"/>
      <w:lvlText w:val="%1%2"/>
      <w:lvlJc w:val="left"/>
      <w:pPr>
        <w:tabs>
          <w:tab w:val="num" w:pos="397"/>
        </w:tabs>
        <w:ind w:left="397" w:hanging="397"/>
      </w:pPr>
      <w:rPr>
        <w:rFonts w:hint="default"/>
      </w:rPr>
    </w:lvl>
    <w:lvl w:ilvl="2">
      <w:start w:val="1"/>
      <w:numFmt w:val="decimal"/>
      <w:lvlText w:val="%1%2.%3"/>
      <w:lvlJc w:val="left"/>
      <w:pPr>
        <w:tabs>
          <w:tab w:val="num" w:pos="766"/>
        </w:tabs>
        <w:ind w:left="766" w:hanging="624"/>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50"/>
        </w:tabs>
        <w:ind w:left="850" w:hanging="850"/>
      </w:pPr>
      <w:rPr>
        <w:rFonts w:hint="default"/>
      </w:rPr>
    </w:lvl>
    <w:lvl w:ilvl="4">
      <w:start w:val="1"/>
      <w:numFmt w:val="decimal"/>
      <w:lvlText w:val="%1%2.%3.%4.%5"/>
      <w:lvlJc w:val="left"/>
      <w:pPr>
        <w:tabs>
          <w:tab w:val="num" w:pos="1077"/>
        </w:tabs>
        <w:ind w:left="1077" w:hanging="1077"/>
      </w:pPr>
      <w:rPr>
        <w:rFonts w:hint="default"/>
      </w:rPr>
    </w:lvl>
    <w:lvl w:ilvl="5">
      <w:start w:val="1"/>
      <w:numFmt w:val="decimal"/>
      <w:lvlText w:val="%1%2.%3.%4.%5.%6"/>
      <w:lvlJc w:val="left"/>
      <w:pPr>
        <w:tabs>
          <w:tab w:val="num" w:pos="2551"/>
        </w:tabs>
        <w:ind w:left="2551" w:hanging="2551"/>
      </w:pPr>
      <w:rPr>
        <w:rFonts w:hint="default"/>
      </w:rPr>
    </w:lvl>
    <w:lvl w:ilvl="6">
      <w:start w:val="1"/>
      <w:numFmt w:val="decimal"/>
      <w:lvlText w:val="%1%2.%3.%4.%5.%6.%7"/>
      <w:lvlJc w:val="left"/>
      <w:pPr>
        <w:tabs>
          <w:tab w:val="num" w:pos="3237"/>
        </w:tabs>
        <w:ind w:left="3237" w:hanging="3237"/>
      </w:pPr>
      <w:rPr>
        <w:rFonts w:hint="default"/>
      </w:rPr>
    </w:lvl>
    <w:lvl w:ilvl="7">
      <w:start w:val="1"/>
      <w:numFmt w:val="decimal"/>
      <w:lvlText w:val="%1%2.%3.%4.%5.%6.%7.%8"/>
      <w:lvlJc w:val="left"/>
      <w:pPr>
        <w:tabs>
          <w:tab w:val="num" w:pos="3742"/>
        </w:tabs>
        <w:ind w:left="3742" w:hanging="3742"/>
      </w:pPr>
      <w:rPr>
        <w:rFonts w:hint="default"/>
      </w:rPr>
    </w:lvl>
    <w:lvl w:ilvl="8">
      <w:start w:val="1"/>
      <w:numFmt w:val="decimal"/>
      <w:lvlText w:val="%1%2.%3.%4.%5.%6.%7.%8.%9"/>
      <w:lvlJc w:val="left"/>
      <w:pPr>
        <w:tabs>
          <w:tab w:val="num" w:pos="4320"/>
        </w:tabs>
        <w:ind w:left="4320" w:hanging="4320"/>
      </w:pPr>
      <w:rPr>
        <w:rFonts w:hint="default"/>
      </w:rPr>
    </w:lvl>
  </w:abstractNum>
  <w:abstractNum w:abstractNumId="26" w15:restartNumberingAfterBreak="0">
    <w:nsid w:val="4B9E254E"/>
    <w:multiLevelType w:val="hybridMultilevel"/>
    <w:tmpl w:val="CF0CA014"/>
    <w:lvl w:ilvl="0" w:tplc="81BA584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DD20E1"/>
    <w:multiLevelType w:val="hybridMultilevel"/>
    <w:tmpl w:val="300818E0"/>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28" w15:restartNumberingAfterBreak="0">
    <w:nsid w:val="4F76257F"/>
    <w:multiLevelType w:val="hybridMultilevel"/>
    <w:tmpl w:val="46F0E12A"/>
    <w:lvl w:ilvl="0" w:tplc="45145EA4">
      <w:start w:val="1"/>
      <w:numFmt w:val="decimal"/>
      <w:pStyle w:val="bijlage"/>
      <w:lvlText w:val="Bijlage %1"/>
      <w:lvlJc w:val="left"/>
      <w:pPr>
        <w:tabs>
          <w:tab w:val="num" w:pos="0"/>
        </w:tabs>
        <w:ind w:left="0" w:hanging="1134"/>
      </w:pPr>
      <w:rPr>
        <w:rFonts w:ascii="Verdana" w:hAnsi="Verdana" w:hint="default"/>
        <w:b w:val="0"/>
        <w:i w:val="0"/>
        <w:sz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578261CD"/>
    <w:multiLevelType w:val="hybridMultilevel"/>
    <w:tmpl w:val="9E48D7EE"/>
    <w:lvl w:ilvl="0" w:tplc="14507D94">
      <w:start w:val="1"/>
      <w:numFmt w:val="decimal"/>
      <w:pStyle w:val="BepalingA"/>
      <w:lvlText w:val="Bepaling %1"/>
      <w:lvlJc w:val="left"/>
      <w:pPr>
        <w:tabs>
          <w:tab w:val="num" w:pos="0"/>
        </w:tabs>
        <w:ind w:left="0" w:hanging="907"/>
      </w:pPr>
      <w:rPr>
        <w:rFonts w:ascii="Arial" w:hAnsi="Arial" w:hint="default"/>
        <w:caps/>
        <w:strike w:val="0"/>
        <w:dstrike w:val="0"/>
        <w:vanish w:val="0"/>
        <w:color w:val="000000"/>
        <w:sz w:val="12"/>
        <w14:shadow w14:blurRad="0" w14:dist="0" w14:dir="0" w14:sx="0" w14:sy="0" w14:kx="0" w14:ky="0" w14:algn="none">
          <w14:srgbClr w14:val="000000"/>
        </w14:shadow>
        <w14:textOutline w14:w="0" w14:cap="rnd" w14:cmpd="sng" w14:algn="ctr">
          <w14:noFill/>
          <w14:prstDash w14:val="solid"/>
          <w14:bevel/>
        </w14:textOutline>
      </w:rPr>
    </w:lvl>
    <w:lvl w:ilvl="1" w:tplc="04130003">
      <w:start w:val="1"/>
      <w:numFmt w:val="bullet"/>
      <w:lvlText w:val=""/>
      <w:lvlJc w:val="left"/>
      <w:pPr>
        <w:tabs>
          <w:tab w:val="num" w:pos="1440"/>
        </w:tabs>
        <w:ind w:left="1440" w:hanging="360"/>
      </w:pPr>
      <w:rPr>
        <w:rFonts w:ascii="Symbol" w:hAnsi="Symbol" w:hint="default"/>
      </w:r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0" w15:restartNumberingAfterBreak="0">
    <w:nsid w:val="59EA3DDA"/>
    <w:multiLevelType w:val="multilevel"/>
    <w:tmpl w:val="E84A0424"/>
    <w:lvl w:ilvl="0">
      <w:start w:val="1"/>
      <w:numFmt w:val="bullet"/>
      <w:pStyle w:val="opsomming-streepjesjustitie"/>
      <w:lvlText w:val=""/>
      <w:lvlJc w:val="left"/>
      <w:pPr>
        <w:tabs>
          <w:tab w:val="num" w:pos="0"/>
        </w:tabs>
        <w:ind w:left="907" w:hanging="453"/>
      </w:pPr>
      <w:rPr>
        <w:rFonts w:ascii="Symbol" w:hAnsi="Symbol" w:hint="default"/>
        <w:b w:val="0"/>
        <w:i w:val="0"/>
        <w:sz w:val="18"/>
      </w:rPr>
    </w:lvl>
    <w:lvl w:ilvl="1">
      <w:start w:val="1"/>
      <w:numFmt w:val="bullet"/>
      <w:lvlText w:val=""/>
      <w:lvlJc w:val="left"/>
      <w:pPr>
        <w:tabs>
          <w:tab w:val="num" w:pos="0"/>
        </w:tabs>
        <w:ind w:left="1361" w:hanging="454"/>
      </w:pPr>
      <w:rPr>
        <w:rFonts w:ascii="Symbol" w:hAnsi="Symbol" w:hint="default"/>
        <w:b w:val="0"/>
        <w:i w:val="0"/>
        <w:color w:val="auto"/>
        <w:sz w:val="18"/>
      </w:rPr>
    </w:lvl>
    <w:lvl w:ilvl="2">
      <w:start w:val="1"/>
      <w:numFmt w:val="bullet"/>
      <w:lvlText w:val=""/>
      <w:lvlJc w:val="left"/>
      <w:pPr>
        <w:tabs>
          <w:tab w:val="num" w:pos="0"/>
        </w:tabs>
        <w:ind w:left="1814" w:hanging="453"/>
      </w:pPr>
      <w:rPr>
        <w:rFonts w:ascii="Symbol" w:hAnsi="Symbol" w:hint="default"/>
        <w:b w:val="0"/>
        <w:i w:val="0"/>
        <w:sz w:val="18"/>
      </w:rPr>
    </w:lvl>
    <w:lvl w:ilvl="3">
      <w:start w:val="1"/>
      <w:numFmt w:val="bullet"/>
      <w:lvlText w:val=""/>
      <w:lvlJc w:val="left"/>
      <w:pPr>
        <w:tabs>
          <w:tab w:val="num" w:pos="0"/>
        </w:tabs>
        <w:ind w:left="2268" w:hanging="454"/>
      </w:pPr>
      <w:rPr>
        <w:rFonts w:ascii="Symbol" w:hAnsi="Symbol" w:hint="default"/>
        <w:b w:val="0"/>
        <w:i w:val="0"/>
        <w:color w:val="auto"/>
        <w:sz w:val="18"/>
      </w:rPr>
    </w:lvl>
    <w:lvl w:ilvl="4">
      <w:start w:val="1"/>
      <w:numFmt w:val="bullet"/>
      <w:lvlText w:val=""/>
      <w:lvlJc w:val="left"/>
      <w:pPr>
        <w:tabs>
          <w:tab w:val="num" w:pos="0"/>
        </w:tabs>
        <w:ind w:left="2722" w:hanging="454"/>
      </w:pPr>
      <w:rPr>
        <w:rFonts w:ascii="Symbol" w:hAnsi="Symbol" w:hint="default"/>
        <w:b w:val="0"/>
        <w:i w:val="0"/>
        <w:color w:val="auto"/>
        <w:sz w:val="18"/>
      </w:rPr>
    </w:lvl>
    <w:lvl w:ilvl="5">
      <w:start w:val="1"/>
      <w:numFmt w:val="bullet"/>
      <w:lvlText w:val=""/>
      <w:lvlJc w:val="left"/>
      <w:pPr>
        <w:tabs>
          <w:tab w:val="num" w:pos="0"/>
        </w:tabs>
        <w:ind w:left="3175" w:hanging="453"/>
      </w:pPr>
      <w:rPr>
        <w:rFonts w:ascii="Symbol" w:hAnsi="Symbol" w:hint="default"/>
        <w:b w:val="0"/>
        <w:i w:val="0"/>
        <w:color w:val="auto"/>
        <w:sz w:val="18"/>
      </w:rPr>
    </w:lvl>
    <w:lvl w:ilvl="6">
      <w:start w:val="1"/>
      <w:numFmt w:val="bullet"/>
      <w:lvlText w:val=""/>
      <w:lvlJc w:val="left"/>
      <w:pPr>
        <w:tabs>
          <w:tab w:val="num" w:pos="0"/>
        </w:tabs>
        <w:ind w:left="3629" w:hanging="454"/>
      </w:pPr>
      <w:rPr>
        <w:rFonts w:ascii="Symbol" w:hAnsi="Symbol" w:hint="default"/>
        <w:b w:val="0"/>
        <w:i w:val="0"/>
        <w:color w:val="auto"/>
        <w:sz w:val="18"/>
      </w:rPr>
    </w:lvl>
    <w:lvl w:ilvl="7">
      <w:start w:val="1"/>
      <w:numFmt w:val="bullet"/>
      <w:lvlText w:val=""/>
      <w:lvlJc w:val="left"/>
      <w:pPr>
        <w:tabs>
          <w:tab w:val="num" w:pos="0"/>
        </w:tabs>
        <w:ind w:left="4082" w:hanging="453"/>
      </w:pPr>
      <w:rPr>
        <w:rFonts w:ascii="Symbol" w:hAnsi="Symbol" w:hint="default"/>
        <w:b w:val="0"/>
        <w:i w:val="0"/>
        <w:color w:val="auto"/>
        <w:sz w:val="18"/>
      </w:rPr>
    </w:lvl>
    <w:lvl w:ilvl="8">
      <w:start w:val="1"/>
      <w:numFmt w:val="bullet"/>
      <w:lvlText w:val=""/>
      <w:lvlJc w:val="left"/>
      <w:pPr>
        <w:tabs>
          <w:tab w:val="num" w:pos="0"/>
        </w:tabs>
        <w:ind w:left="4536" w:hanging="454"/>
      </w:pPr>
      <w:rPr>
        <w:rFonts w:ascii="Symbol" w:hAnsi="Symbol" w:hint="default"/>
        <w:b w:val="0"/>
        <w:i w:val="0"/>
        <w:color w:val="auto"/>
        <w:sz w:val="18"/>
      </w:rPr>
    </w:lvl>
  </w:abstractNum>
  <w:abstractNum w:abstractNumId="31" w15:restartNumberingAfterBreak="0">
    <w:nsid w:val="5AB92856"/>
    <w:multiLevelType w:val="hybridMultilevel"/>
    <w:tmpl w:val="54ACBCA8"/>
    <w:lvl w:ilvl="0" w:tplc="AC1E92B4">
      <w:start w:val="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5B255302"/>
    <w:multiLevelType w:val="hybridMultilevel"/>
    <w:tmpl w:val="55680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735557"/>
    <w:multiLevelType w:val="hybridMultilevel"/>
    <w:tmpl w:val="515A6856"/>
    <w:lvl w:ilvl="0" w:tplc="04130017">
      <w:start w:val="1"/>
      <w:numFmt w:val="lowerLetter"/>
      <w:lvlText w:val="%1)"/>
      <w:lvlJc w:val="left"/>
      <w:pPr>
        <w:ind w:left="720" w:hanging="360"/>
      </w:pPr>
      <w:rPr>
        <w:rFonts w:hint="default"/>
      </w:rPr>
    </w:lvl>
    <w:lvl w:ilvl="1" w:tplc="0413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B48E29B0">
      <w:start w:val="1"/>
      <w:numFmt w:val="lowerRoman"/>
      <w:lvlText w:val="(%4)"/>
      <w:lvlJc w:val="left"/>
      <w:pPr>
        <w:ind w:left="3240" w:hanging="720"/>
      </w:pPr>
      <w:rPr>
        <w:rFonts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CC7F89"/>
    <w:multiLevelType w:val="multilevel"/>
    <w:tmpl w:val="04FA60AC"/>
    <w:lvl w:ilvl="0">
      <w:start w:val="1"/>
      <w:numFmt w:val="lowerLetter"/>
      <w:pStyle w:val="opsomming-cijfersjustitie"/>
      <w:lvlText w:val="%1"/>
      <w:lvlJc w:val="left"/>
      <w:pPr>
        <w:tabs>
          <w:tab w:val="num" w:pos="0"/>
        </w:tabs>
        <w:ind w:left="454" w:hanging="454"/>
      </w:pPr>
      <w:rPr>
        <w:rFonts w:hint="default"/>
        <w:b w:val="0"/>
        <w:i w:val="0"/>
        <w:sz w:val="18"/>
      </w:rPr>
    </w:lvl>
    <w:lvl w:ilvl="1">
      <w:start w:val="1"/>
      <w:numFmt w:val="lowerLetter"/>
      <w:lvlText w:val="%2"/>
      <w:lvlJc w:val="left"/>
      <w:pPr>
        <w:tabs>
          <w:tab w:val="num" w:pos="0"/>
        </w:tabs>
        <w:ind w:left="907" w:hanging="453"/>
      </w:pPr>
      <w:rPr>
        <w:rFonts w:ascii="Verdana" w:hAnsi="Verdana" w:hint="default"/>
        <w:b w:val="0"/>
        <w:i w:val="0"/>
        <w:sz w:val="18"/>
      </w:rPr>
    </w:lvl>
    <w:lvl w:ilvl="2">
      <w:start w:val="1"/>
      <w:numFmt w:val="lowerRoman"/>
      <w:lvlText w:val="%3"/>
      <w:lvlJc w:val="left"/>
      <w:pPr>
        <w:tabs>
          <w:tab w:val="num" w:pos="0"/>
        </w:tabs>
        <w:ind w:left="1361" w:hanging="454"/>
      </w:pPr>
      <w:rPr>
        <w:rFonts w:ascii="Verdana" w:hAnsi="Verdana" w:hint="default"/>
        <w:b w:val="0"/>
        <w:i w:val="0"/>
        <w:sz w:val="18"/>
      </w:rPr>
    </w:lvl>
    <w:lvl w:ilvl="3">
      <w:start w:val="1"/>
      <w:numFmt w:val="decimal"/>
      <w:lvlText w:val="%4"/>
      <w:lvlJc w:val="left"/>
      <w:pPr>
        <w:tabs>
          <w:tab w:val="num" w:pos="0"/>
        </w:tabs>
        <w:ind w:left="1814" w:hanging="453"/>
      </w:pPr>
      <w:rPr>
        <w:rFonts w:ascii="Verdana" w:hAnsi="Verdana" w:hint="default"/>
        <w:b w:val="0"/>
        <w:i w:val="0"/>
        <w:sz w:val="18"/>
      </w:rPr>
    </w:lvl>
    <w:lvl w:ilvl="4">
      <w:start w:val="1"/>
      <w:numFmt w:val="lowerLetter"/>
      <w:lvlText w:val="%5"/>
      <w:lvlJc w:val="left"/>
      <w:pPr>
        <w:tabs>
          <w:tab w:val="num" w:pos="0"/>
        </w:tabs>
        <w:ind w:left="2268" w:hanging="454"/>
      </w:pPr>
      <w:rPr>
        <w:rFonts w:ascii="Verdana" w:hAnsi="Verdana" w:hint="default"/>
        <w:b w:val="0"/>
        <w:i w:val="0"/>
        <w:sz w:val="18"/>
      </w:rPr>
    </w:lvl>
    <w:lvl w:ilvl="5">
      <w:start w:val="1"/>
      <w:numFmt w:val="lowerRoman"/>
      <w:lvlText w:val="%6"/>
      <w:lvlJc w:val="left"/>
      <w:pPr>
        <w:tabs>
          <w:tab w:val="num" w:pos="0"/>
        </w:tabs>
        <w:ind w:left="2722" w:hanging="454"/>
      </w:pPr>
      <w:rPr>
        <w:rFonts w:ascii="Verdana" w:hAnsi="Verdana" w:hint="default"/>
        <w:b w:val="0"/>
        <w:i w:val="0"/>
        <w:sz w:val="18"/>
      </w:rPr>
    </w:lvl>
    <w:lvl w:ilvl="6">
      <w:start w:val="1"/>
      <w:numFmt w:val="decimal"/>
      <w:lvlText w:val="%7"/>
      <w:lvlJc w:val="left"/>
      <w:pPr>
        <w:tabs>
          <w:tab w:val="num" w:pos="0"/>
        </w:tabs>
        <w:ind w:left="3175" w:hanging="453"/>
      </w:pPr>
      <w:rPr>
        <w:rFonts w:ascii="Verdana" w:hAnsi="Verdana" w:hint="default"/>
        <w:b w:val="0"/>
        <w:i w:val="0"/>
        <w:sz w:val="18"/>
      </w:rPr>
    </w:lvl>
    <w:lvl w:ilvl="7">
      <w:start w:val="1"/>
      <w:numFmt w:val="lowerLetter"/>
      <w:lvlText w:val="%8"/>
      <w:lvlJc w:val="left"/>
      <w:pPr>
        <w:tabs>
          <w:tab w:val="num" w:pos="0"/>
        </w:tabs>
        <w:ind w:left="3629" w:hanging="454"/>
      </w:pPr>
      <w:rPr>
        <w:rFonts w:ascii="Verdana" w:hAnsi="Verdana" w:hint="default"/>
        <w:b w:val="0"/>
        <w:i w:val="0"/>
        <w:sz w:val="18"/>
      </w:rPr>
    </w:lvl>
    <w:lvl w:ilvl="8">
      <w:start w:val="1"/>
      <w:numFmt w:val="lowerRoman"/>
      <w:lvlText w:val="%9"/>
      <w:lvlJc w:val="left"/>
      <w:pPr>
        <w:tabs>
          <w:tab w:val="num" w:pos="0"/>
        </w:tabs>
        <w:ind w:left="4082" w:hanging="453"/>
      </w:pPr>
      <w:rPr>
        <w:rFonts w:ascii="Verdana" w:hAnsi="Verdana" w:hint="default"/>
        <w:b w:val="0"/>
        <w:i w:val="0"/>
        <w:sz w:val="18"/>
      </w:rPr>
    </w:lvl>
  </w:abstractNum>
  <w:abstractNum w:abstractNumId="35"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6" w15:restartNumberingAfterBreak="0">
    <w:nsid w:val="5FEC188A"/>
    <w:multiLevelType w:val="multilevel"/>
    <w:tmpl w:val="5E426782"/>
    <w:lvl w:ilvl="0">
      <w:start w:val="1"/>
      <w:numFmt w:val="bullet"/>
      <w:pStyle w:val="opsommingsvinkAan"/>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7" w15:restartNumberingAfterBreak="0">
    <w:nsid w:val="5FF32D1F"/>
    <w:multiLevelType w:val="hybridMultilevel"/>
    <w:tmpl w:val="50B0EBF8"/>
    <w:lvl w:ilvl="0" w:tplc="0413000F">
      <w:start w:val="1"/>
      <w:numFmt w:val="bullet"/>
      <w:pStyle w:val="RapportOpsomming"/>
      <w:lvlText w:val=""/>
      <w:lvlJc w:val="left"/>
      <w:pPr>
        <w:tabs>
          <w:tab w:val="num" w:pos="360"/>
        </w:tabs>
        <w:ind w:left="284" w:hanging="284"/>
      </w:pPr>
      <w:rPr>
        <w:rFonts w:ascii="Symbol" w:hAnsi="Symbol" w:hint="default"/>
        <w:sz w:val="20"/>
      </w:rPr>
    </w:lvl>
    <w:lvl w:ilvl="1" w:tplc="04130019" w:tentative="1">
      <w:start w:val="1"/>
      <w:numFmt w:val="bullet"/>
      <w:lvlText w:val="o"/>
      <w:lvlJc w:val="left"/>
      <w:pPr>
        <w:tabs>
          <w:tab w:val="num" w:pos="1440"/>
        </w:tabs>
        <w:ind w:left="1440" w:hanging="360"/>
      </w:pPr>
      <w:rPr>
        <w:rFonts w:ascii="Courier New" w:hAnsi="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1353F1"/>
    <w:multiLevelType w:val="hybridMultilevel"/>
    <w:tmpl w:val="04101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7B3F5D"/>
    <w:multiLevelType w:val="multilevel"/>
    <w:tmpl w:val="A2F040AA"/>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68624BE7"/>
    <w:multiLevelType w:val="multilevel"/>
    <w:tmpl w:val="37040A88"/>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15:restartNumberingAfterBreak="0">
    <w:nsid w:val="6A7E2E16"/>
    <w:multiLevelType w:val="singleLevel"/>
    <w:tmpl w:val="4F5A99DA"/>
    <w:lvl w:ilvl="0">
      <w:start w:val="1"/>
      <w:numFmt w:val="bullet"/>
      <w:pStyle w:val="TableBullet1"/>
      <w:lvlText w:val=""/>
      <w:lvlJc w:val="left"/>
      <w:pPr>
        <w:tabs>
          <w:tab w:val="num" w:pos="360"/>
        </w:tabs>
        <w:ind w:left="360" w:hanging="360"/>
      </w:pPr>
      <w:rPr>
        <w:rFonts w:ascii="Symbol" w:hAnsi="Symbol" w:hint="default"/>
        <w:sz w:val="18"/>
      </w:rPr>
    </w:lvl>
  </w:abstractNum>
  <w:abstractNum w:abstractNumId="42" w15:restartNumberingAfterBreak="0">
    <w:nsid w:val="71BD3C25"/>
    <w:multiLevelType w:val="hybridMultilevel"/>
    <w:tmpl w:val="54A483AC"/>
    <w:lvl w:ilvl="0" w:tplc="0413000F">
      <w:start w:val="1"/>
      <w:numFmt w:val="decimal"/>
      <w:lvlText w:val="%1."/>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5"/>
  </w:num>
  <w:num w:numId="3">
    <w:abstractNumId w:val="20"/>
  </w:num>
  <w:num w:numId="4">
    <w:abstractNumId w:val="30"/>
  </w:num>
  <w:num w:numId="5">
    <w:abstractNumId w:val="3"/>
  </w:num>
  <w:num w:numId="6">
    <w:abstractNumId w:val="28"/>
  </w:num>
  <w:num w:numId="7">
    <w:abstractNumId w:val="10"/>
  </w:num>
  <w:num w:numId="8">
    <w:abstractNumId w:val="34"/>
  </w:num>
  <w:num w:numId="9">
    <w:abstractNumId w:val="36"/>
  </w:num>
  <w:num w:numId="10">
    <w:abstractNumId w:val="39"/>
  </w:num>
  <w:num w:numId="11">
    <w:abstractNumId w:val="14"/>
  </w:num>
  <w:num w:numId="12">
    <w:abstractNumId w:val="11"/>
  </w:num>
  <w:num w:numId="13">
    <w:abstractNumId w:val="29"/>
  </w:num>
  <w:num w:numId="14">
    <w:abstractNumId w:val="22"/>
  </w:num>
  <w:num w:numId="15">
    <w:abstractNumId w:val="37"/>
  </w:num>
  <w:num w:numId="16">
    <w:abstractNumId w:val="24"/>
  </w:num>
  <w:num w:numId="17">
    <w:abstractNumId w:val="13"/>
  </w:num>
  <w:num w:numId="18">
    <w:abstractNumId w:val="41"/>
  </w:num>
  <w:num w:numId="19">
    <w:abstractNumId w:val="0"/>
    <w:lvlOverride w:ilvl="0">
      <w:startOverride w:val="1"/>
      <w:lvl w:ilvl="0">
        <w:start w:val="1"/>
        <w:numFmt w:val="decimal"/>
        <w:pStyle w:val="123"/>
        <w:lvlText w:val="%1."/>
        <w:lvlJc w:val="left"/>
      </w:lvl>
    </w:lvlOverride>
  </w:num>
  <w:num w:numId="20">
    <w:abstractNumId w:val="15"/>
  </w:num>
  <w:num w:numId="21">
    <w:abstractNumId w:val="8"/>
  </w:num>
  <w:num w:numId="22">
    <w:abstractNumId w:val="40"/>
  </w:num>
  <w:num w:numId="23">
    <w:abstractNumId w:val="12"/>
  </w:num>
  <w:num w:numId="24">
    <w:abstractNumId w:val="5"/>
  </w:num>
  <w:num w:numId="25">
    <w:abstractNumId w:val="25"/>
  </w:num>
  <w:num w:numId="26">
    <w:abstractNumId w:val="42"/>
  </w:num>
  <w:num w:numId="27">
    <w:abstractNumId w:val="27"/>
  </w:num>
  <w:num w:numId="28">
    <w:abstractNumId w:val="31"/>
  </w:num>
  <w:num w:numId="29">
    <w:abstractNumId w:val="18"/>
  </w:num>
  <w:num w:numId="30">
    <w:abstractNumId w:val="19"/>
  </w:num>
  <w:num w:numId="31">
    <w:abstractNumId w:val="38"/>
  </w:num>
  <w:num w:numId="32">
    <w:abstractNumId w:val="7"/>
  </w:num>
  <w:num w:numId="33">
    <w:abstractNumId w:val="6"/>
  </w:num>
  <w:num w:numId="34">
    <w:abstractNumId w:val="21"/>
  </w:num>
  <w:num w:numId="35">
    <w:abstractNumId w:val="26"/>
  </w:num>
  <w:num w:numId="36">
    <w:abstractNumId w:val="32"/>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2"/>
  </w:num>
  <w:num w:numId="40">
    <w:abstractNumId w:val="16"/>
  </w:num>
  <w:num w:numId="41">
    <w:abstractNumId w:val="17"/>
  </w:num>
  <w:num w:numId="42">
    <w:abstractNumId w:val="33"/>
  </w:num>
  <w:num w:numId="43">
    <w:abstractNumId w:val="1"/>
  </w:num>
  <w:num w:numId="44">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2049"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1118"/>
    <w:rsid w:val="0000060A"/>
    <w:rsid w:val="000007AF"/>
    <w:rsid w:val="000007DB"/>
    <w:rsid w:val="000008E4"/>
    <w:rsid w:val="00000AF9"/>
    <w:rsid w:val="00001220"/>
    <w:rsid w:val="00001475"/>
    <w:rsid w:val="00001BD5"/>
    <w:rsid w:val="00001C1B"/>
    <w:rsid w:val="0000293B"/>
    <w:rsid w:val="00002C38"/>
    <w:rsid w:val="0000392E"/>
    <w:rsid w:val="00004579"/>
    <w:rsid w:val="00004834"/>
    <w:rsid w:val="00004D45"/>
    <w:rsid w:val="00005F5A"/>
    <w:rsid w:val="00006E0F"/>
    <w:rsid w:val="00010563"/>
    <w:rsid w:val="00010E98"/>
    <w:rsid w:val="00011050"/>
    <w:rsid w:val="0001246B"/>
    <w:rsid w:val="00012C5E"/>
    <w:rsid w:val="000133C6"/>
    <w:rsid w:val="0001372E"/>
    <w:rsid w:val="00013BE9"/>
    <w:rsid w:val="00013BFB"/>
    <w:rsid w:val="00013E0E"/>
    <w:rsid w:val="00015F06"/>
    <w:rsid w:val="00015FF9"/>
    <w:rsid w:val="00016051"/>
    <w:rsid w:val="0001700F"/>
    <w:rsid w:val="00017036"/>
    <w:rsid w:val="00017C6F"/>
    <w:rsid w:val="00020189"/>
    <w:rsid w:val="00020EE4"/>
    <w:rsid w:val="00021E6E"/>
    <w:rsid w:val="000226C5"/>
    <w:rsid w:val="00023B25"/>
    <w:rsid w:val="000242FD"/>
    <w:rsid w:val="00024832"/>
    <w:rsid w:val="00024B6D"/>
    <w:rsid w:val="00025FD3"/>
    <w:rsid w:val="00026447"/>
    <w:rsid w:val="000265E1"/>
    <w:rsid w:val="00026A5A"/>
    <w:rsid w:val="00026C84"/>
    <w:rsid w:val="00026F24"/>
    <w:rsid w:val="00027267"/>
    <w:rsid w:val="00031E8C"/>
    <w:rsid w:val="00031EBF"/>
    <w:rsid w:val="00032CF8"/>
    <w:rsid w:val="00032DD1"/>
    <w:rsid w:val="00032E2B"/>
    <w:rsid w:val="00033074"/>
    <w:rsid w:val="00033426"/>
    <w:rsid w:val="00033FD9"/>
    <w:rsid w:val="00034087"/>
    <w:rsid w:val="000348D0"/>
    <w:rsid w:val="00034A84"/>
    <w:rsid w:val="00035772"/>
    <w:rsid w:val="00035E67"/>
    <w:rsid w:val="0003610C"/>
    <w:rsid w:val="000363CC"/>
    <w:rsid w:val="000366A1"/>
    <w:rsid w:val="000378C6"/>
    <w:rsid w:val="00037EEF"/>
    <w:rsid w:val="00040199"/>
    <w:rsid w:val="00040302"/>
    <w:rsid w:val="00041E67"/>
    <w:rsid w:val="00041F53"/>
    <w:rsid w:val="0004218F"/>
    <w:rsid w:val="00042460"/>
    <w:rsid w:val="000427CB"/>
    <w:rsid w:val="00042EB3"/>
    <w:rsid w:val="00043145"/>
    <w:rsid w:val="00043335"/>
    <w:rsid w:val="00043796"/>
    <w:rsid w:val="00043D37"/>
    <w:rsid w:val="00044809"/>
    <w:rsid w:val="000448F9"/>
    <w:rsid w:val="00044B03"/>
    <w:rsid w:val="00045424"/>
    <w:rsid w:val="00045B55"/>
    <w:rsid w:val="00045C59"/>
    <w:rsid w:val="000461C4"/>
    <w:rsid w:val="00046AF7"/>
    <w:rsid w:val="00047170"/>
    <w:rsid w:val="0004719E"/>
    <w:rsid w:val="00050267"/>
    <w:rsid w:val="000502AB"/>
    <w:rsid w:val="000506CC"/>
    <w:rsid w:val="000507DC"/>
    <w:rsid w:val="00050B14"/>
    <w:rsid w:val="00050EA6"/>
    <w:rsid w:val="00051984"/>
    <w:rsid w:val="00052425"/>
    <w:rsid w:val="00052569"/>
    <w:rsid w:val="000526B7"/>
    <w:rsid w:val="000526EA"/>
    <w:rsid w:val="00052796"/>
    <w:rsid w:val="00052C17"/>
    <w:rsid w:val="00053108"/>
    <w:rsid w:val="0005379E"/>
    <w:rsid w:val="0005392D"/>
    <w:rsid w:val="00053A4E"/>
    <w:rsid w:val="00054F41"/>
    <w:rsid w:val="0005553D"/>
    <w:rsid w:val="00056286"/>
    <w:rsid w:val="00056DC3"/>
    <w:rsid w:val="000577F3"/>
    <w:rsid w:val="00057B03"/>
    <w:rsid w:val="00057B37"/>
    <w:rsid w:val="00057E40"/>
    <w:rsid w:val="0006027D"/>
    <w:rsid w:val="0006088F"/>
    <w:rsid w:val="0006109B"/>
    <w:rsid w:val="0006143C"/>
    <w:rsid w:val="00061466"/>
    <w:rsid w:val="000616CE"/>
    <w:rsid w:val="000619E6"/>
    <w:rsid w:val="00062B66"/>
    <w:rsid w:val="00062ED1"/>
    <w:rsid w:val="00063CDE"/>
    <w:rsid w:val="000648FD"/>
    <w:rsid w:val="00064AED"/>
    <w:rsid w:val="00064D0C"/>
    <w:rsid w:val="00065642"/>
    <w:rsid w:val="0006565A"/>
    <w:rsid w:val="00066B01"/>
    <w:rsid w:val="00066CF5"/>
    <w:rsid w:val="00067C97"/>
    <w:rsid w:val="000702BA"/>
    <w:rsid w:val="000706B5"/>
    <w:rsid w:val="00071F28"/>
    <w:rsid w:val="00072081"/>
    <w:rsid w:val="000721FD"/>
    <w:rsid w:val="000724CD"/>
    <w:rsid w:val="00072EBB"/>
    <w:rsid w:val="00072F2F"/>
    <w:rsid w:val="0007348F"/>
    <w:rsid w:val="00073D9B"/>
    <w:rsid w:val="00073FAF"/>
    <w:rsid w:val="00074135"/>
    <w:rsid w:val="00074284"/>
    <w:rsid w:val="0007603D"/>
    <w:rsid w:val="000762A8"/>
    <w:rsid w:val="0007646F"/>
    <w:rsid w:val="00076505"/>
    <w:rsid w:val="00077385"/>
    <w:rsid w:val="00077FE4"/>
    <w:rsid w:val="00080A49"/>
    <w:rsid w:val="00080AE5"/>
    <w:rsid w:val="00081825"/>
    <w:rsid w:val="00081A25"/>
    <w:rsid w:val="00081A76"/>
    <w:rsid w:val="00082B3E"/>
    <w:rsid w:val="00082BB1"/>
    <w:rsid w:val="00082BDA"/>
    <w:rsid w:val="00082E7E"/>
    <w:rsid w:val="0008346A"/>
    <w:rsid w:val="00083738"/>
    <w:rsid w:val="00084A18"/>
    <w:rsid w:val="00084F25"/>
    <w:rsid w:val="000856A5"/>
    <w:rsid w:val="00085D4E"/>
    <w:rsid w:val="000862D1"/>
    <w:rsid w:val="000865DC"/>
    <w:rsid w:val="00086CC8"/>
    <w:rsid w:val="00086FA1"/>
    <w:rsid w:val="0008718D"/>
    <w:rsid w:val="000877E9"/>
    <w:rsid w:val="00091370"/>
    <w:rsid w:val="00093928"/>
    <w:rsid w:val="00093C51"/>
    <w:rsid w:val="00094445"/>
    <w:rsid w:val="0009480A"/>
    <w:rsid w:val="000948D0"/>
    <w:rsid w:val="00094A75"/>
    <w:rsid w:val="00094B45"/>
    <w:rsid w:val="000954A3"/>
    <w:rsid w:val="00095786"/>
    <w:rsid w:val="00095C3E"/>
    <w:rsid w:val="00096276"/>
    <w:rsid w:val="000962DC"/>
    <w:rsid w:val="00096680"/>
    <w:rsid w:val="000967A2"/>
    <w:rsid w:val="00096885"/>
    <w:rsid w:val="00096F53"/>
    <w:rsid w:val="00097518"/>
    <w:rsid w:val="000A00EA"/>
    <w:rsid w:val="000A01BC"/>
    <w:rsid w:val="000A01F6"/>
    <w:rsid w:val="000A087C"/>
    <w:rsid w:val="000A18BF"/>
    <w:rsid w:val="000A194A"/>
    <w:rsid w:val="000A2438"/>
    <w:rsid w:val="000A2485"/>
    <w:rsid w:val="000A3EAF"/>
    <w:rsid w:val="000A3F68"/>
    <w:rsid w:val="000A406A"/>
    <w:rsid w:val="000A4AB6"/>
    <w:rsid w:val="000A5258"/>
    <w:rsid w:val="000A5CE3"/>
    <w:rsid w:val="000A5D3B"/>
    <w:rsid w:val="000A6851"/>
    <w:rsid w:val="000A6F5D"/>
    <w:rsid w:val="000A7011"/>
    <w:rsid w:val="000B0A63"/>
    <w:rsid w:val="000B153D"/>
    <w:rsid w:val="000B19A1"/>
    <w:rsid w:val="000B1F06"/>
    <w:rsid w:val="000B2494"/>
    <w:rsid w:val="000B2A0F"/>
    <w:rsid w:val="000B2A77"/>
    <w:rsid w:val="000B307B"/>
    <w:rsid w:val="000B517F"/>
    <w:rsid w:val="000B5376"/>
    <w:rsid w:val="000B5753"/>
    <w:rsid w:val="000B58C4"/>
    <w:rsid w:val="000B5B6E"/>
    <w:rsid w:val="000B5BDA"/>
    <w:rsid w:val="000B605A"/>
    <w:rsid w:val="000B60AB"/>
    <w:rsid w:val="000B6379"/>
    <w:rsid w:val="000B6C25"/>
    <w:rsid w:val="000B7281"/>
    <w:rsid w:val="000B75AE"/>
    <w:rsid w:val="000B7904"/>
    <w:rsid w:val="000B7CE9"/>
    <w:rsid w:val="000B7E36"/>
    <w:rsid w:val="000B7E83"/>
    <w:rsid w:val="000B7EB2"/>
    <w:rsid w:val="000C01D4"/>
    <w:rsid w:val="000C0A47"/>
    <w:rsid w:val="000C1B22"/>
    <w:rsid w:val="000C288B"/>
    <w:rsid w:val="000C30D1"/>
    <w:rsid w:val="000C38D1"/>
    <w:rsid w:val="000C3B0C"/>
    <w:rsid w:val="000C3BB9"/>
    <w:rsid w:val="000C3F40"/>
    <w:rsid w:val="000C4061"/>
    <w:rsid w:val="000C409E"/>
    <w:rsid w:val="000C4123"/>
    <w:rsid w:val="000C43A2"/>
    <w:rsid w:val="000C44D8"/>
    <w:rsid w:val="000C498C"/>
    <w:rsid w:val="000C4A27"/>
    <w:rsid w:val="000C4FAA"/>
    <w:rsid w:val="000C52E3"/>
    <w:rsid w:val="000C566D"/>
    <w:rsid w:val="000C66D6"/>
    <w:rsid w:val="000C7A20"/>
    <w:rsid w:val="000C7D33"/>
    <w:rsid w:val="000D0488"/>
    <w:rsid w:val="000D06D0"/>
    <w:rsid w:val="000D0989"/>
    <w:rsid w:val="000D1730"/>
    <w:rsid w:val="000D177F"/>
    <w:rsid w:val="000D257D"/>
    <w:rsid w:val="000D2A78"/>
    <w:rsid w:val="000D2AC6"/>
    <w:rsid w:val="000D2E46"/>
    <w:rsid w:val="000D2F2E"/>
    <w:rsid w:val="000D340C"/>
    <w:rsid w:val="000D4049"/>
    <w:rsid w:val="000D4814"/>
    <w:rsid w:val="000D5C00"/>
    <w:rsid w:val="000D63BB"/>
    <w:rsid w:val="000D654E"/>
    <w:rsid w:val="000D700D"/>
    <w:rsid w:val="000D704E"/>
    <w:rsid w:val="000D7B03"/>
    <w:rsid w:val="000D7BB7"/>
    <w:rsid w:val="000D7E8A"/>
    <w:rsid w:val="000E000F"/>
    <w:rsid w:val="000E00C0"/>
    <w:rsid w:val="000E0679"/>
    <w:rsid w:val="000E0CB9"/>
    <w:rsid w:val="000E1107"/>
    <w:rsid w:val="000E2BC9"/>
    <w:rsid w:val="000E3EF2"/>
    <w:rsid w:val="000E4B22"/>
    <w:rsid w:val="000E5114"/>
    <w:rsid w:val="000E54DD"/>
    <w:rsid w:val="000E59D5"/>
    <w:rsid w:val="000E5D6C"/>
    <w:rsid w:val="000E63A5"/>
    <w:rsid w:val="000E646D"/>
    <w:rsid w:val="000E6844"/>
    <w:rsid w:val="000E7DAD"/>
    <w:rsid w:val="000E7F76"/>
    <w:rsid w:val="000F0BD8"/>
    <w:rsid w:val="000F1616"/>
    <w:rsid w:val="000F1A72"/>
    <w:rsid w:val="000F2632"/>
    <w:rsid w:val="000F3168"/>
    <w:rsid w:val="000F37BD"/>
    <w:rsid w:val="000F4F75"/>
    <w:rsid w:val="000F502C"/>
    <w:rsid w:val="000F54E1"/>
    <w:rsid w:val="000F63EC"/>
    <w:rsid w:val="000F6667"/>
    <w:rsid w:val="000F66F8"/>
    <w:rsid w:val="000F687F"/>
    <w:rsid w:val="000F6A5F"/>
    <w:rsid w:val="000F6BFC"/>
    <w:rsid w:val="000F732C"/>
    <w:rsid w:val="000F759E"/>
    <w:rsid w:val="000F7B82"/>
    <w:rsid w:val="000F7FCD"/>
    <w:rsid w:val="00100628"/>
    <w:rsid w:val="00100B9A"/>
    <w:rsid w:val="00100C76"/>
    <w:rsid w:val="001010E4"/>
    <w:rsid w:val="001015AD"/>
    <w:rsid w:val="00101645"/>
    <w:rsid w:val="001018DA"/>
    <w:rsid w:val="00101A69"/>
    <w:rsid w:val="00101AD1"/>
    <w:rsid w:val="00102F3E"/>
    <w:rsid w:val="00103B92"/>
    <w:rsid w:val="00103CD7"/>
    <w:rsid w:val="001040B1"/>
    <w:rsid w:val="001056FF"/>
    <w:rsid w:val="00105987"/>
    <w:rsid w:val="00105D8D"/>
    <w:rsid w:val="00105DFB"/>
    <w:rsid w:val="001068FB"/>
    <w:rsid w:val="00107267"/>
    <w:rsid w:val="001073FC"/>
    <w:rsid w:val="00107667"/>
    <w:rsid w:val="001079D7"/>
    <w:rsid w:val="00110032"/>
    <w:rsid w:val="00110C70"/>
    <w:rsid w:val="00111918"/>
    <w:rsid w:val="00112098"/>
    <w:rsid w:val="0011221D"/>
    <w:rsid w:val="00112855"/>
    <w:rsid w:val="00113032"/>
    <w:rsid w:val="001143A8"/>
    <w:rsid w:val="0011538D"/>
    <w:rsid w:val="001157D6"/>
    <w:rsid w:val="00115866"/>
    <w:rsid w:val="00115958"/>
    <w:rsid w:val="001159A4"/>
    <w:rsid w:val="00115A5C"/>
    <w:rsid w:val="001163FA"/>
    <w:rsid w:val="00116509"/>
    <w:rsid w:val="001165C4"/>
    <w:rsid w:val="00116785"/>
    <w:rsid w:val="001168AF"/>
    <w:rsid w:val="0011702D"/>
    <w:rsid w:val="00117520"/>
    <w:rsid w:val="001177BE"/>
    <w:rsid w:val="00117EE2"/>
    <w:rsid w:val="00120650"/>
    <w:rsid w:val="001212D8"/>
    <w:rsid w:val="00121D22"/>
    <w:rsid w:val="00121EB2"/>
    <w:rsid w:val="00122AD3"/>
    <w:rsid w:val="00122DA9"/>
    <w:rsid w:val="00123082"/>
    <w:rsid w:val="00123316"/>
    <w:rsid w:val="00123704"/>
    <w:rsid w:val="00123B3D"/>
    <w:rsid w:val="00123D57"/>
    <w:rsid w:val="0012487D"/>
    <w:rsid w:val="0012580C"/>
    <w:rsid w:val="0012623F"/>
    <w:rsid w:val="001265CF"/>
    <w:rsid w:val="001270C7"/>
    <w:rsid w:val="00127CB4"/>
    <w:rsid w:val="00127D4B"/>
    <w:rsid w:val="001304D2"/>
    <w:rsid w:val="0013148A"/>
    <w:rsid w:val="00131C2F"/>
    <w:rsid w:val="001337C9"/>
    <w:rsid w:val="001340C0"/>
    <w:rsid w:val="00134E2B"/>
    <w:rsid w:val="00134FF8"/>
    <w:rsid w:val="00135C0F"/>
    <w:rsid w:val="00135D3F"/>
    <w:rsid w:val="00136110"/>
    <w:rsid w:val="00136266"/>
    <w:rsid w:val="001362E3"/>
    <w:rsid w:val="00136AE2"/>
    <w:rsid w:val="00136C06"/>
    <w:rsid w:val="00136C22"/>
    <w:rsid w:val="0013721C"/>
    <w:rsid w:val="0013784D"/>
    <w:rsid w:val="00140BB3"/>
    <w:rsid w:val="00140DF1"/>
    <w:rsid w:val="00140E1C"/>
    <w:rsid w:val="001413C0"/>
    <w:rsid w:val="001420B8"/>
    <w:rsid w:val="001429A1"/>
    <w:rsid w:val="00142BCD"/>
    <w:rsid w:val="00142C31"/>
    <w:rsid w:val="0014321B"/>
    <w:rsid w:val="00143886"/>
    <w:rsid w:val="00143A72"/>
    <w:rsid w:val="00143CE4"/>
    <w:rsid w:val="00143FA5"/>
    <w:rsid w:val="00144120"/>
    <w:rsid w:val="00144686"/>
    <w:rsid w:val="00144CA7"/>
    <w:rsid w:val="00144EF5"/>
    <w:rsid w:val="0014520E"/>
    <w:rsid w:val="00145224"/>
    <w:rsid w:val="00145875"/>
    <w:rsid w:val="00145C17"/>
    <w:rsid w:val="00145F26"/>
    <w:rsid w:val="001470BD"/>
    <w:rsid w:val="00147358"/>
    <w:rsid w:val="0014786A"/>
    <w:rsid w:val="00147BA2"/>
    <w:rsid w:val="00147E0B"/>
    <w:rsid w:val="00147FD3"/>
    <w:rsid w:val="00147FDA"/>
    <w:rsid w:val="00150227"/>
    <w:rsid w:val="00150862"/>
    <w:rsid w:val="00151078"/>
    <w:rsid w:val="00151172"/>
    <w:rsid w:val="001516A4"/>
    <w:rsid w:val="001524BA"/>
    <w:rsid w:val="001525AA"/>
    <w:rsid w:val="00152CF2"/>
    <w:rsid w:val="00152E26"/>
    <w:rsid w:val="0015327D"/>
    <w:rsid w:val="0015385A"/>
    <w:rsid w:val="0015401E"/>
    <w:rsid w:val="00154CAE"/>
    <w:rsid w:val="001558B2"/>
    <w:rsid w:val="00157426"/>
    <w:rsid w:val="001574ED"/>
    <w:rsid w:val="00160661"/>
    <w:rsid w:val="00160883"/>
    <w:rsid w:val="001615D7"/>
    <w:rsid w:val="00162B7C"/>
    <w:rsid w:val="0016342A"/>
    <w:rsid w:val="001638D4"/>
    <w:rsid w:val="001638FE"/>
    <w:rsid w:val="001639BD"/>
    <w:rsid w:val="001648E1"/>
    <w:rsid w:val="00165D51"/>
    <w:rsid w:val="00165FC3"/>
    <w:rsid w:val="00166523"/>
    <w:rsid w:val="001667C3"/>
    <w:rsid w:val="0016695F"/>
    <w:rsid w:val="00166AD2"/>
    <w:rsid w:val="0016712F"/>
    <w:rsid w:val="00167EF6"/>
    <w:rsid w:val="0017103D"/>
    <w:rsid w:val="00171B78"/>
    <w:rsid w:val="00172F81"/>
    <w:rsid w:val="00173088"/>
    <w:rsid w:val="0017526A"/>
    <w:rsid w:val="00176910"/>
    <w:rsid w:val="00177112"/>
    <w:rsid w:val="00177BBF"/>
    <w:rsid w:val="00177E11"/>
    <w:rsid w:val="00177E9A"/>
    <w:rsid w:val="00177F2D"/>
    <w:rsid w:val="001802CA"/>
    <w:rsid w:val="001810AD"/>
    <w:rsid w:val="00181B67"/>
    <w:rsid w:val="00181E94"/>
    <w:rsid w:val="00182934"/>
    <w:rsid w:val="00183448"/>
    <w:rsid w:val="00183BAF"/>
    <w:rsid w:val="00184156"/>
    <w:rsid w:val="001852B8"/>
    <w:rsid w:val="00185384"/>
    <w:rsid w:val="00185576"/>
    <w:rsid w:val="00185951"/>
    <w:rsid w:val="00185D95"/>
    <w:rsid w:val="0018636F"/>
    <w:rsid w:val="001867C0"/>
    <w:rsid w:val="001879E9"/>
    <w:rsid w:val="001909E8"/>
    <w:rsid w:val="00190E2E"/>
    <w:rsid w:val="001911AE"/>
    <w:rsid w:val="00191421"/>
    <w:rsid w:val="00191AA3"/>
    <w:rsid w:val="00191C26"/>
    <w:rsid w:val="00191D7F"/>
    <w:rsid w:val="001928D1"/>
    <w:rsid w:val="00192E3C"/>
    <w:rsid w:val="0019343B"/>
    <w:rsid w:val="00193636"/>
    <w:rsid w:val="00193875"/>
    <w:rsid w:val="00193CB2"/>
    <w:rsid w:val="0019535D"/>
    <w:rsid w:val="00195368"/>
    <w:rsid w:val="00195F3A"/>
    <w:rsid w:val="00196341"/>
    <w:rsid w:val="001963F7"/>
    <w:rsid w:val="001968FF"/>
    <w:rsid w:val="00196E3D"/>
    <w:rsid w:val="001970D0"/>
    <w:rsid w:val="0019759C"/>
    <w:rsid w:val="00197686"/>
    <w:rsid w:val="00197F67"/>
    <w:rsid w:val="00197F7A"/>
    <w:rsid w:val="001A05A0"/>
    <w:rsid w:val="001A099B"/>
    <w:rsid w:val="001A0C1A"/>
    <w:rsid w:val="001A0E77"/>
    <w:rsid w:val="001A192D"/>
    <w:rsid w:val="001A2505"/>
    <w:rsid w:val="001A3998"/>
    <w:rsid w:val="001A3F01"/>
    <w:rsid w:val="001A4057"/>
    <w:rsid w:val="001A4CC5"/>
    <w:rsid w:val="001A4F66"/>
    <w:rsid w:val="001A5858"/>
    <w:rsid w:val="001A63DC"/>
    <w:rsid w:val="001A66BA"/>
    <w:rsid w:val="001A6E31"/>
    <w:rsid w:val="001A7B1D"/>
    <w:rsid w:val="001A7DF4"/>
    <w:rsid w:val="001B037A"/>
    <w:rsid w:val="001B161A"/>
    <w:rsid w:val="001B16A0"/>
    <w:rsid w:val="001B19AD"/>
    <w:rsid w:val="001B38FA"/>
    <w:rsid w:val="001B475A"/>
    <w:rsid w:val="001B4A87"/>
    <w:rsid w:val="001B4D53"/>
    <w:rsid w:val="001B55E0"/>
    <w:rsid w:val="001B5623"/>
    <w:rsid w:val="001B59D6"/>
    <w:rsid w:val="001B61FC"/>
    <w:rsid w:val="001B62E6"/>
    <w:rsid w:val="001B6AF2"/>
    <w:rsid w:val="001B6B0D"/>
    <w:rsid w:val="001B6EC3"/>
    <w:rsid w:val="001B7D7E"/>
    <w:rsid w:val="001B7E95"/>
    <w:rsid w:val="001C03A6"/>
    <w:rsid w:val="001C0B53"/>
    <w:rsid w:val="001C1458"/>
    <w:rsid w:val="001C17E8"/>
    <w:rsid w:val="001C1F15"/>
    <w:rsid w:val="001C2BA6"/>
    <w:rsid w:val="001C2ECB"/>
    <w:rsid w:val="001C44FA"/>
    <w:rsid w:val="001C47F8"/>
    <w:rsid w:val="001C53DD"/>
    <w:rsid w:val="001C5E4E"/>
    <w:rsid w:val="001C5FDC"/>
    <w:rsid w:val="001C5FF6"/>
    <w:rsid w:val="001C7050"/>
    <w:rsid w:val="001C71FB"/>
    <w:rsid w:val="001C77C1"/>
    <w:rsid w:val="001C793E"/>
    <w:rsid w:val="001D05D4"/>
    <w:rsid w:val="001D070B"/>
    <w:rsid w:val="001D13B8"/>
    <w:rsid w:val="001D19D4"/>
    <w:rsid w:val="001D1D7D"/>
    <w:rsid w:val="001D26ED"/>
    <w:rsid w:val="001D2857"/>
    <w:rsid w:val="001D2AC8"/>
    <w:rsid w:val="001D416B"/>
    <w:rsid w:val="001D4AAE"/>
    <w:rsid w:val="001D4D96"/>
    <w:rsid w:val="001D5178"/>
    <w:rsid w:val="001D56D3"/>
    <w:rsid w:val="001D6CA2"/>
    <w:rsid w:val="001D6D79"/>
    <w:rsid w:val="001E06E9"/>
    <w:rsid w:val="001E08B2"/>
    <w:rsid w:val="001E1215"/>
    <w:rsid w:val="001E1278"/>
    <w:rsid w:val="001E1CB6"/>
    <w:rsid w:val="001E279C"/>
    <w:rsid w:val="001E30C1"/>
    <w:rsid w:val="001E33F0"/>
    <w:rsid w:val="001E34C6"/>
    <w:rsid w:val="001E44F4"/>
    <w:rsid w:val="001E458D"/>
    <w:rsid w:val="001E4971"/>
    <w:rsid w:val="001E4E45"/>
    <w:rsid w:val="001E4F24"/>
    <w:rsid w:val="001E5409"/>
    <w:rsid w:val="001E5581"/>
    <w:rsid w:val="001E5AAF"/>
    <w:rsid w:val="001E5B61"/>
    <w:rsid w:val="001E5D03"/>
    <w:rsid w:val="001E60AC"/>
    <w:rsid w:val="001E6F97"/>
    <w:rsid w:val="001E7609"/>
    <w:rsid w:val="001E7BCE"/>
    <w:rsid w:val="001E7D15"/>
    <w:rsid w:val="001F078F"/>
    <w:rsid w:val="001F157F"/>
    <w:rsid w:val="001F1DE7"/>
    <w:rsid w:val="001F2B6B"/>
    <w:rsid w:val="001F30CE"/>
    <w:rsid w:val="001F4149"/>
    <w:rsid w:val="001F4442"/>
    <w:rsid w:val="001F47A5"/>
    <w:rsid w:val="001F4E83"/>
    <w:rsid w:val="001F5BD3"/>
    <w:rsid w:val="001F5F9C"/>
    <w:rsid w:val="001F7E9D"/>
    <w:rsid w:val="00200736"/>
    <w:rsid w:val="00200F85"/>
    <w:rsid w:val="002015DD"/>
    <w:rsid w:val="00201A21"/>
    <w:rsid w:val="00201D3E"/>
    <w:rsid w:val="00201E63"/>
    <w:rsid w:val="002021A6"/>
    <w:rsid w:val="002023DE"/>
    <w:rsid w:val="00203AEC"/>
    <w:rsid w:val="00203B92"/>
    <w:rsid w:val="0020437E"/>
    <w:rsid w:val="002046EB"/>
    <w:rsid w:val="002048EE"/>
    <w:rsid w:val="00204CA8"/>
    <w:rsid w:val="00206082"/>
    <w:rsid w:val="002061A3"/>
    <w:rsid w:val="00206AB7"/>
    <w:rsid w:val="002077BB"/>
    <w:rsid w:val="00207827"/>
    <w:rsid w:val="00207A67"/>
    <w:rsid w:val="00210BF0"/>
    <w:rsid w:val="002115B8"/>
    <w:rsid w:val="00211AAB"/>
    <w:rsid w:val="00211F78"/>
    <w:rsid w:val="00212261"/>
    <w:rsid w:val="002128A2"/>
    <w:rsid w:val="002133AD"/>
    <w:rsid w:val="00213CCA"/>
    <w:rsid w:val="002147F1"/>
    <w:rsid w:val="00215347"/>
    <w:rsid w:val="0021557A"/>
    <w:rsid w:val="00215921"/>
    <w:rsid w:val="00215BB6"/>
    <w:rsid w:val="00215DBE"/>
    <w:rsid w:val="00216ADD"/>
    <w:rsid w:val="00217206"/>
    <w:rsid w:val="00217465"/>
    <w:rsid w:val="00220787"/>
    <w:rsid w:val="00220BF0"/>
    <w:rsid w:val="00221464"/>
    <w:rsid w:val="0022213A"/>
    <w:rsid w:val="002225D6"/>
    <w:rsid w:val="00222B15"/>
    <w:rsid w:val="00222DF5"/>
    <w:rsid w:val="00223292"/>
    <w:rsid w:val="00223355"/>
    <w:rsid w:val="00223C2D"/>
    <w:rsid w:val="00225867"/>
    <w:rsid w:val="0022614A"/>
    <w:rsid w:val="002267DA"/>
    <w:rsid w:val="0022704F"/>
    <w:rsid w:val="00227E75"/>
    <w:rsid w:val="00231960"/>
    <w:rsid w:val="00231E45"/>
    <w:rsid w:val="00232C6B"/>
    <w:rsid w:val="0023352E"/>
    <w:rsid w:val="00233749"/>
    <w:rsid w:val="00233DDF"/>
    <w:rsid w:val="0023412B"/>
    <w:rsid w:val="002344D2"/>
    <w:rsid w:val="00234621"/>
    <w:rsid w:val="00234746"/>
    <w:rsid w:val="002348E1"/>
    <w:rsid w:val="002349BC"/>
    <w:rsid w:val="00234F96"/>
    <w:rsid w:val="00235997"/>
    <w:rsid w:val="00235D87"/>
    <w:rsid w:val="00235F8E"/>
    <w:rsid w:val="00236CD2"/>
    <w:rsid w:val="002370F2"/>
    <w:rsid w:val="0023713A"/>
    <w:rsid w:val="00237A41"/>
    <w:rsid w:val="002400D3"/>
    <w:rsid w:val="00240EE8"/>
    <w:rsid w:val="00241510"/>
    <w:rsid w:val="0024203B"/>
    <w:rsid w:val="002428E3"/>
    <w:rsid w:val="002437B6"/>
    <w:rsid w:val="002438CE"/>
    <w:rsid w:val="0024436A"/>
    <w:rsid w:val="002447DE"/>
    <w:rsid w:val="0024494E"/>
    <w:rsid w:val="0024541D"/>
    <w:rsid w:val="0024549E"/>
    <w:rsid w:val="00245802"/>
    <w:rsid w:val="002461FB"/>
    <w:rsid w:val="00246DEF"/>
    <w:rsid w:val="002470AF"/>
    <w:rsid w:val="002474CC"/>
    <w:rsid w:val="00247CF0"/>
    <w:rsid w:val="00251360"/>
    <w:rsid w:val="00252C9C"/>
    <w:rsid w:val="00252E5A"/>
    <w:rsid w:val="00254FC2"/>
    <w:rsid w:val="0025537D"/>
    <w:rsid w:val="0025577B"/>
    <w:rsid w:val="00255828"/>
    <w:rsid w:val="002562E1"/>
    <w:rsid w:val="0025636D"/>
    <w:rsid w:val="002564DA"/>
    <w:rsid w:val="002568B0"/>
    <w:rsid w:val="002569E8"/>
    <w:rsid w:val="00256DDF"/>
    <w:rsid w:val="00257A74"/>
    <w:rsid w:val="00257B48"/>
    <w:rsid w:val="002603D2"/>
    <w:rsid w:val="0026059D"/>
    <w:rsid w:val="00260909"/>
    <w:rsid w:val="00260B46"/>
    <w:rsid w:val="00260BAF"/>
    <w:rsid w:val="00260C15"/>
    <w:rsid w:val="00260ED2"/>
    <w:rsid w:val="0026100F"/>
    <w:rsid w:val="00261747"/>
    <w:rsid w:val="00261928"/>
    <w:rsid w:val="0026197A"/>
    <w:rsid w:val="00262ADB"/>
    <w:rsid w:val="00262DB4"/>
    <w:rsid w:val="00263A42"/>
    <w:rsid w:val="00264252"/>
    <w:rsid w:val="002650F7"/>
    <w:rsid w:val="002652AF"/>
    <w:rsid w:val="0026540A"/>
    <w:rsid w:val="00265BB3"/>
    <w:rsid w:val="00265D2D"/>
    <w:rsid w:val="002666D5"/>
    <w:rsid w:val="00266F61"/>
    <w:rsid w:val="002674E5"/>
    <w:rsid w:val="00267A95"/>
    <w:rsid w:val="00267D40"/>
    <w:rsid w:val="00271C63"/>
    <w:rsid w:val="00271DE2"/>
    <w:rsid w:val="00272201"/>
    <w:rsid w:val="00272381"/>
    <w:rsid w:val="00272AAD"/>
    <w:rsid w:val="002733E5"/>
    <w:rsid w:val="0027383D"/>
    <w:rsid w:val="00273945"/>
    <w:rsid w:val="002746B9"/>
    <w:rsid w:val="00274F4A"/>
    <w:rsid w:val="002757F9"/>
    <w:rsid w:val="002759D0"/>
    <w:rsid w:val="00275B83"/>
    <w:rsid w:val="002768A2"/>
    <w:rsid w:val="00276AE2"/>
    <w:rsid w:val="00276E64"/>
    <w:rsid w:val="00277A70"/>
    <w:rsid w:val="002802DF"/>
    <w:rsid w:val="00280408"/>
    <w:rsid w:val="00280F74"/>
    <w:rsid w:val="002818FA"/>
    <w:rsid w:val="00281AF6"/>
    <w:rsid w:val="00282491"/>
    <w:rsid w:val="00282838"/>
    <w:rsid w:val="00282A2E"/>
    <w:rsid w:val="0028362C"/>
    <w:rsid w:val="0028392D"/>
    <w:rsid w:val="0028492B"/>
    <w:rsid w:val="00284EC7"/>
    <w:rsid w:val="00285825"/>
    <w:rsid w:val="00285C4E"/>
    <w:rsid w:val="002861B3"/>
    <w:rsid w:val="002862A1"/>
    <w:rsid w:val="00286395"/>
    <w:rsid w:val="00286998"/>
    <w:rsid w:val="00286EBB"/>
    <w:rsid w:val="00286FBA"/>
    <w:rsid w:val="002879C0"/>
    <w:rsid w:val="0029035E"/>
    <w:rsid w:val="00290821"/>
    <w:rsid w:val="00290E2F"/>
    <w:rsid w:val="002911DB"/>
    <w:rsid w:val="00291310"/>
    <w:rsid w:val="002913B9"/>
    <w:rsid w:val="00291BE8"/>
    <w:rsid w:val="002921B4"/>
    <w:rsid w:val="002921C5"/>
    <w:rsid w:val="00292A01"/>
    <w:rsid w:val="002931F5"/>
    <w:rsid w:val="00293388"/>
    <w:rsid w:val="00293579"/>
    <w:rsid w:val="00293BF6"/>
    <w:rsid w:val="002946BB"/>
    <w:rsid w:val="00294801"/>
    <w:rsid w:val="00294C35"/>
    <w:rsid w:val="002950F5"/>
    <w:rsid w:val="00295185"/>
    <w:rsid w:val="00296063"/>
    <w:rsid w:val="00296AC1"/>
    <w:rsid w:val="002A0236"/>
    <w:rsid w:val="002A04B2"/>
    <w:rsid w:val="002A0C3C"/>
    <w:rsid w:val="002A15B2"/>
    <w:rsid w:val="002A16DE"/>
    <w:rsid w:val="002A17B1"/>
    <w:rsid w:val="002A1ABE"/>
    <w:rsid w:val="002A2BF0"/>
    <w:rsid w:val="002A2FDC"/>
    <w:rsid w:val="002A3350"/>
    <w:rsid w:val="002A44BC"/>
    <w:rsid w:val="002A4B09"/>
    <w:rsid w:val="002A5213"/>
    <w:rsid w:val="002A55CD"/>
    <w:rsid w:val="002A62B4"/>
    <w:rsid w:val="002A64CB"/>
    <w:rsid w:val="002A66BF"/>
    <w:rsid w:val="002A7E87"/>
    <w:rsid w:val="002B1312"/>
    <w:rsid w:val="002B153C"/>
    <w:rsid w:val="002B18C0"/>
    <w:rsid w:val="002B19B5"/>
    <w:rsid w:val="002B461E"/>
    <w:rsid w:val="002B467F"/>
    <w:rsid w:val="002B537F"/>
    <w:rsid w:val="002B566E"/>
    <w:rsid w:val="002B5962"/>
    <w:rsid w:val="002B61DA"/>
    <w:rsid w:val="002B7232"/>
    <w:rsid w:val="002B7C89"/>
    <w:rsid w:val="002C1246"/>
    <w:rsid w:val="002C247C"/>
    <w:rsid w:val="002C2FEB"/>
    <w:rsid w:val="002C407B"/>
    <w:rsid w:val="002C45AB"/>
    <w:rsid w:val="002C4737"/>
    <w:rsid w:val="002C5B14"/>
    <w:rsid w:val="002C5B78"/>
    <w:rsid w:val="002C5B8E"/>
    <w:rsid w:val="002C66B4"/>
    <w:rsid w:val="002C6870"/>
    <w:rsid w:val="002C6A03"/>
    <w:rsid w:val="002C7898"/>
    <w:rsid w:val="002C7E26"/>
    <w:rsid w:val="002D00F1"/>
    <w:rsid w:val="002D213C"/>
    <w:rsid w:val="002D2400"/>
    <w:rsid w:val="002D25F5"/>
    <w:rsid w:val="002D2CED"/>
    <w:rsid w:val="002D3097"/>
    <w:rsid w:val="002D317B"/>
    <w:rsid w:val="002D3219"/>
    <w:rsid w:val="002D3393"/>
    <w:rsid w:val="002D33B9"/>
    <w:rsid w:val="002D36EB"/>
    <w:rsid w:val="002D423E"/>
    <w:rsid w:val="002D555E"/>
    <w:rsid w:val="002D5C01"/>
    <w:rsid w:val="002D6EA1"/>
    <w:rsid w:val="002D71DD"/>
    <w:rsid w:val="002D75E3"/>
    <w:rsid w:val="002E05CC"/>
    <w:rsid w:val="002E0EF8"/>
    <w:rsid w:val="002E0F69"/>
    <w:rsid w:val="002E14E1"/>
    <w:rsid w:val="002E1F14"/>
    <w:rsid w:val="002E2D7B"/>
    <w:rsid w:val="002E4416"/>
    <w:rsid w:val="002E4568"/>
    <w:rsid w:val="002E45EE"/>
    <w:rsid w:val="002E562D"/>
    <w:rsid w:val="002F01CB"/>
    <w:rsid w:val="002F0479"/>
    <w:rsid w:val="002F070A"/>
    <w:rsid w:val="002F08B3"/>
    <w:rsid w:val="002F0AFB"/>
    <w:rsid w:val="002F1640"/>
    <w:rsid w:val="002F1B99"/>
    <w:rsid w:val="002F2149"/>
    <w:rsid w:val="002F22F9"/>
    <w:rsid w:val="002F29B1"/>
    <w:rsid w:val="002F35DC"/>
    <w:rsid w:val="002F4876"/>
    <w:rsid w:val="002F4BB2"/>
    <w:rsid w:val="002F4BEB"/>
    <w:rsid w:val="002F531E"/>
    <w:rsid w:val="002F5ADC"/>
    <w:rsid w:val="002F6105"/>
    <w:rsid w:val="002F6646"/>
    <w:rsid w:val="002F6AE2"/>
    <w:rsid w:val="002F7780"/>
    <w:rsid w:val="003000AE"/>
    <w:rsid w:val="00300B56"/>
    <w:rsid w:val="0030128A"/>
    <w:rsid w:val="003014D0"/>
    <w:rsid w:val="003017AE"/>
    <w:rsid w:val="00301F64"/>
    <w:rsid w:val="003023CA"/>
    <w:rsid w:val="003028E3"/>
    <w:rsid w:val="00302FDC"/>
    <w:rsid w:val="003038DA"/>
    <w:rsid w:val="00304399"/>
    <w:rsid w:val="00304A69"/>
    <w:rsid w:val="00304CD5"/>
    <w:rsid w:val="00304D86"/>
    <w:rsid w:val="00305207"/>
    <w:rsid w:val="003056DB"/>
    <w:rsid w:val="003065B2"/>
    <w:rsid w:val="00306733"/>
    <w:rsid w:val="00307DB9"/>
    <w:rsid w:val="003101A7"/>
    <w:rsid w:val="00310334"/>
    <w:rsid w:val="00310B91"/>
    <w:rsid w:val="00311A23"/>
    <w:rsid w:val="00311CD3"/>
    <w:rsid w:val="00312277"/>
    <w:rsid w:val="00312597"/>
    <w:rsid w:val="00312728"/>
    <w:rsid w:val="00312DFC"/>
    <w:rsid w:val="00312E8B"/>
    <w:rsid w:val="003130B5"/>
    <w:rsid w:val="003132D6"/>
    <w:rsid w:val="003136A6"/>
    <w:rsid w:val="0031467B"/>
    <w:rsid w:val="00314814"/>
    <w:rsid w:val="00314C9C"/>
    <w:rsid w:val="00314FC0"/>
    <w:rsid w:val="0031507A"/>
    <w:rsid w:val="00315DA1"/>
    <w:rsid w:val="0031602C"/>
    <w:rsid w:val="003165D2"/>
    <w:rsid w:val="0031738D"/>
    <w:rsid w:val="00317C29"/>
    <w:rsid w:val="0032069F"/>
    <w:rsid w:val="00320C63"/>
    <w:rsid w:val="00320D1F"/>
    <w:rsid w:val="00320EA9"/>
    <w:rsid w:val="00321022"/>
    <w:rsid w:val="003211AD"/>
    <w:rsid w:val="00321B31"/>
    <w:rsid w:val="003223CE"/>
    <w:rsid w:val="00322432"/>
    <w:rsid w:val="00322579"/>
    <w:rsid w:val="00322C26"/>
    <w:rsid w:val="0032336D"/>
    <w:rsid w:val="003233F4"/>
    <w:rsid w:val="0032505B"/>
    <w:rsid w:val="003255CA"/>
    <w:rsid w:val="00325A26"/>
    <w:rsid w:val="00326275"/>
    <w:rsid w:val="00326979"/>
    <w:rsid w:val="00326E03"/>
    <w:rsid w:val="0032710F"/>
    <w:rsid w:val="0032790F"/>
    <w:rsid w:val="003308E1"/>
    <w:rsid w:val="00330912"/>
    <w:rsid w:val="00331154"/>
    <w:rsid w:val="0033194C"/>
    <w:rsid w:val="00331C7E"/>
    <w:rsid w:val="00331E86"/>
    <w:rsid w:val="0033263F"/>
    <w:rsid w:val="003326A7"/>
    <w:rsid w:val="00333C57"/>
    <w:rsid w:val="00333CDB"/>
    <w:rsid w:val="003343B3"/>
    <w:rsid w:val="00334655"/>
    <w:rsid w:val="00336DCC"/>
    <w:rsid w:val="00337646"/>
    <w:rsid w:val="00340488"/>
    <w:rsid w:val="0034069D"/>
    <w:rsid w:val="00340926"/>
    <w:rsid w:val="003412DA"/>
    <w:rsid w:val="00341F0B"/>
    <w:rsid w:val="00342938"/>
    <w:rsid w:val="00343D4A"/>
    <w:rsid w:val="00344EC4"/>
    <w:rsid w:val="00345C28"/>
    <w:rsid w:val="00345D9B"/>
    <w:rsid w:val="00345EF9"/>
    <w:rsid w:val="003462D6"/>
    <w:rsid w:val="0034685A"/>
    <w:rsid w:val="00346DB3"/>
    <w:rsid w:val="00346E75"/>
    <w:rsid w:val="003470B8"/>
    <w:rsid w:val="00347743"/>
    <w:rsid w:val="00347B93"/>
    <w:rsid w:val="0035007A"/>
    <w:rsid w:val="003513FA"/>
    <w:rsid w:val="00351857"/>
    <w:rsid w:val="00352338"/>
    <w:rsid w:val="0035243D"/>
    <w:rsid w:val="00352821"/>
    <w:rsid w:val="00352CB5"/>
    <w:rsid w:val="0035392B"/>
    <w:rsid w:val="00353D05"/>
    <w:rsid w:val="00353D56"/>
    <w:rsid w:val="00354377"/>
    <w:rsid w:val="00355054"/>
    <w:rsid w:val="00355C13"/>
    <w:rsid w:val="00355C7C"/>
    <w:rsid w:val="003562E8"/>
    <w:rsid w:val="00356CE1"/>
    <w:rsid w:val="00357F10"/>
    <w:rsid w:val="003608A6"/>
    <w:rsid w:val="00360E98"/>
    <w:rsid w:val="0036168F"/>
    <w:rsid w:val="00361B22"/>
    <w:rsid w:val="0036223B"/>
    <w:rsid w:val="0036228E"/>
    <w:rsid w:val="0036252A"/>
    <w:rsid w:val="003628E0"/>
    <w:rsid w:val="003629B7"/>
    <w:rsid w:val="00362B3A"/>
    <w:rsid w:val="00364299"/>
    <w:rsid w:val="0036467E"/>
    <w:rsid w:val="00364D9D"/>
    <w:rsid w:val="003658D5"/>
    <w:rsid w:val="00365B77"/>
    <w:rsid w:val="00365D66"/>
    <w:rsid w:val="003667B6"/>
    <w:rsid w:val="00366AED"/>
    <w:rsid w:val="00370766"/>
    <w:rsid w:val="00370F4C"/>
    <w:rsid w:val="00371294"/>
    <w:rsid w:val="003724AF"/>
    <w:rsid w:val="00372A53"/>
    <w:rsid w:val="0037302C"/>
    <w:rsid w:val="0037304B"/>
    <w:rsid w:val="00373163"/>
    <w:rsid w:val="003737A8"/>
    <w:rsid w:val="003737FD"/>
    <w:rsid w:val="00374518"/>
    <w:rsid w:val="0037461E"/>
    <w:rsid w:val="00374748"/>
    <w:rsid w:val="003749B5"/>
    <w:rsid w:val="003750C2"/>
    <w:rsid w:val="0037535D"/>
    <w:rsid w:val="00375C90"/>
    <w:rsid w:val="00375D3E"/>
    <w:rsid w:val="00375F68"/>
    <w:rsid w:val="003761A5"/>
    <w:rsid w:val="00376DF2"/>
    <w:rsid w:val="0038052C"/>
    <w:rsid w:val="00380E8E"/>
    <w:rsid w:val="00380EDC"/>
    <w:rsid w:val="0038161E"/>
    <w:rsid w:val="00381E51"/>
    <w:rsid w:val="00382AFE"/>
    <w:rsid w:val="003836B6"/>
    <w:rsid w:val="00383906"/>
    <w:rsid w:val="003839DF"/>
    <w:rsid w:val="003839FC"/>
    <w:rsid w:val="00383B6D"/>
    <w:rsid w:val="00383DA1"/>
    <w:rsid w:val="00384302"/>
    <w:rsid w:val="00384EFF"/>
    <w:rsid w:val="003857A9"/>
    <w:rsid w:val="0038590A"/>
    <w:rsid w:val="00386414"/>
    <w:rsid w:val="00386981"/>
    <w:rsid w:val="00386C02"/>
    <w:rsid w:val="003871CD"/>
    <w:rsid w:val="003878AE"/>
    <w:rsid w:val="00387AAC"/>
    <w:rsid w:val="00387BEB"/>
    <w:rsid w:val="00387C49"/>
    <w:rsid w:val="00387F23"/>
    <w:rsid w:val="00390BB0"/>
    <w:rsid w:val="00391077"/>
    <w:rsid w:val="00392F22"/>
    <w:rsid w:val="00392FFA"/>
    <w:rsid w:val="00393074"/>
    <w:rsid w:val="003933F7"/>
    <w:rsid w:val="00393592"/>
    <w:rsid w:val="00393EA8"/>
    <w:rsid w:val="003944DE"/>
    <w:rsid w:val="003955C4"/>
    <w:rsid w:val="00395DC9"/>
    <w:rsid w:val="00396826"/>
    <w:rsid w:val="0039744C"/>
    <w:rsid w:val="003A06C8"/>
    <w:rsid w:val="003A0CB5"/>
    <w:rsid w:val="003A0D7C"/>
    <w:rsid w:val="003A11BD"/>
    <w:rsid w:val="003A13B7"/>
    <w:rsid w:val="003A15E1"/>
    <w:rsid w:val="003A1B3D"/>
    <w:rsid w:val="003A1BA8"/>
    <w:rsid w:val="003A1BC1"/>
    <w:rsid w:val="003A46F2"/>
    <w:rsid w:val="003A4C30"/>
    <w:rsid w:val="003A65EA"/>
    <w:rsid w:val="003A6BE1"/>
    <w:rsid w:val="003A6F03"/>
    <w:rsid w:val="003A74F5"/>
    <w:rsid w:val="003B014A"/>
    <w:rsid w:val="003B0A69"/>
    <w:rsid w:val="003B2EC2"/>
    <w:rsid w:val="003B2F69"/>
    <w:rsid w:val="003B3F5E"/>
    <w:rsid w:val="003B3FC2"/>
    <w:rsid w:val="003B4898"/>
    <w:rsid w:val="003B48B2"/>
    <w:rsid w:val="003B4D5B"/>
    <w:rsid w:val="003B5627"/>
    <w:rsid w:val="003B572D"/>
    <w:rsid w:val="003B58E3"/>
    <w:rsid w:val="003B651C"/>
    <w:rsid w:val="003B656B"/>
    <w:rsid w:val="003B65F5"/>
    <w:rsid w:val="003B6A55"/>
    <w:rsid w:val="003B6BBB"/>
    <w:rsid w:val="003B7612"/>
    <w:rsid w:val="003B7AF0"/>
    <w:rsid w:val="003B7EE7"/>
    <w:rsid w:val="003C0813"/>
    <w:rsid w:val="003C13E1"/>
    <w:rsid w:val="003C18C0"/>
    <w:rsid w:val="003C1BE6"/>
    <w:rsid w:val="003C2920"/>
    <w:rsid w:val="003C321C"/>
    <w:rsid w:val="003C38EB"/>
    <w:rsid w:val="003C39D5"/>
    <w:rsid w:val="003C5677"/>
    <w:rsid w:val="003C63D5"/>
    <w:rsid w:val="003C6C13"/>
    <w:rsid w:val="003C6E94"/>
    <w:rsid w:val="003C6ED7"/>
    <w:rsid w:val="003C7088"/>
    <w:rsid w:val="003C74ED"/>
    <w:rsid w:val="003C7929"/>
    <w:rsid w:val="003C794C"/>
    <w:rsid w:val="003D0538"/>
    <w:rsid w:val="003D1055"/>
    <w:rsid w:val="003D1D79"/>
    <w:rsid w:val="003D2768"/>
    <w:rsid w:val="003D39EC"/>
    <w:rsid w:val="003D4082"/>
    <w:rsid w:val="003D4AA7"/>
    <w:rsid w:val="003D4CD0"/>
    <w:rsid w:val="003D4D5B"/>
    <w:rsid w:val="003D5654"/>
    <w:rsid w:val="003D5A18"/>
    <w:rsid w:val="003D5D25"/>
    <w:rsid w:val="003D63C3"/>
    <w:rsid w:val="003D67FF"/>
    <w:rsid w:val="003D6B37"/>
    <w:rsid w:val="003D7798"/>
    <w:rsid w:val="003D7B6E"/>
    <w:rsid w:val="003E02B5"/>
    <w:rsid w:val="003E0806"/>
    <w:rsid w:val="003E108F"/>
    <w:rsid w:val="003E23AB"/>
    <w:rsid w:val="003E2E92"/>
    <w:rsid w:val="003E30AD"/>
    <w:rsid w:val="003E3CB8"/>
    <w:rsid w:val="003E3DD5"/>
    <w:rsid w:val="003E454E"/>
    <w:rsid w:val="003E479C"/>
    <w:rsid w:val="003E5466"/>
    <w:rsid w:val="003E5D35"/>
    <w:rsid w:val="003E6B1E"/>
    <w:rsid w:val="003E751E"/>
    <w:rsid w:val="003E78E4"/>
    <w:rsid w:val="003E7E31"/>
    <w:rsid w:val="003F00FF"/>
    <w:rsid w:val="003F0783"/>
    <w:rsid w:val="003F09AC"/>
    <w:rsid w:val="003F0B57"/>
    <w:rsid w:val="003F0CEF"/>
    <w:rsid w:val="003F0E2D"/>
    <w:rsid w:val="003F1CD6"/>
    <w:rsid w:val="003F1EE9"/>
    <w:rsid w:val="003F2F78"/>
    <w:rsid w:val="003F312B"/>
    <w:rsid w:val="003F44B7"/>
    <w:rsid w:val="003F4D9B"/>
    <w:rsid w:val="003F4FD6"/>
    <w:rsid w:val="003F61D6"/>
    <w:rsid w:val="003F6888"/>
    <w:rsid w:val="003F698D"/>
    <w:rsid w:val="003F7BA2"/>
    <w:rsid w:val="0040084A"/>
    <w:rsid w:val="00400C64"/>
    <w:rsid w:val="00400FA9"/>
    <w:rsid w:val="004011ED"/>
    <w:rsid w:val="00403402"/>
    <w:rsid w:val="00403504"/>
    <w:rsid w:val="00403557"/>
    <w:rsid w:val="00403570"/>
    <w:rsid w:val="004035B8"/>
    <w:rsid w:val="00403811"/>
    <w:rsid w:val="00403FD7"/>
    <w:rsid w:val="00404241"/>
    <w:rsid w:val="00404289"/>
    <w:rsid w:val="0040432A"/>
    <w:rsid w:val="004043EF"/>
    <w:rsid w:val="004056A0"/>
    <w:rsid w:val="00405C99"/>
    <w:rsid w:val="004067CA"/>
    <w:rsid w:val="00406CC6"/>
    <w:rsid w:val="00406EA9"/>
    <w:rsid w:val="00407C8E"/>
    <w:rsid w:val="00407CC9"/>
    <w:rsid w:val="00407D63"/>
    <w:rsid w:val="0041062C"/>
    <w:rsid w:val="004117FD"/>
    <w:rsid w:val="004119EA"/>
    <w:rsid w:val="00411F50"/>
    <w:rsid w:val="00412202"/>
    <w:rsid w:val="004125A6"/>
    <w:rsid w:val="00412755"/>
    <w:rsid w:val="004135F6"/>
    <w:rsid w:val="00413D48"/>
    <w:rsid w:val="004141A6"/>
    <w:rsid w:val="004146EA"/>
    <w:rsid w:val="0041495C"/>
    <w:rsid w:val="00414B24"/>
    <w:rsid w:val="0041681B"/>
    <w:rsid w:val="00416B45"/>
    <w:rsid w:val="0041790C"/>
    <w:rsid w:val="00417DA8"/>
    <w:rsid w:val="00420E45"/>
    <w:rsid w:val="00421282"/>
    <w:rsid w:val="004213B0"/>
    <w:rsid w:val="0042142F"/>
    <w:rsid w:val="004217D3"/>
    <w:rsid w:val="00422238"/>
    <w:rsid w:val="004225FF"/>
    <w:rsid w:val="00422771"/>
    <w:rsid w:val="00422FEE"/>
    <w:rsid w:val="00423DD9"/>
    <w:rsid w:val="00423DEF"/>
    <w:rsid w:val="004245F2"/>
    <w:rsid w:val="00424BB3"/>
    <w:rsid w:val="00424DC3"/>
    <w:rsid w:val="004251BA"/>
    <w:rsid w:val="004257CE"/>
    <w:rsid w:val="00425B5E"/>
    <w:rsid w:val="00425FB2"/>
    <w:rsid w:val="0042600C"/>
    <w:rsid w:val="00426F05"/>
    <w:rsid w:val="004302A2"/>
    <w:rsid w:val="004302C5"/>
    <w:rsid w:val="0043129F"/>
    <w:rsid w:val="00431AC0"/>
    <w:rsid w:val="00432715"/>
    <w:rsid w:val="00432780"/>
    <w:rsid w:val="0043347B"/>
    <w:rsid w:val="004337B0"/>
    <w:rsid w:val="00433DC2"/>
    <w:rsid w:val="0043412F"/>
    <w:rsid w:val="004343BE"/>
    <w:rsid w:val="0043547A"/>
    <w:rsid w:val="00435A99"/>
    <w:rsid w:val="00435C02"/>
    <w:rsid w:val="00435D93"/>
    <w:rsid w:val="00435F9B"/>
    <w:rsid w:val="00437E80"/>
    <w:rsid w:val="00440851"/>
    <w:rsid w:val="00441908"/>
    <w:rsid w:val="00441AC2"/>
    <w:rsid w:val="00441B18"/>
    <w:rsid w:val="00441F57"/>
    <w:rsid w:val="0044202C"/>
    <w:rsid w:val="00442615"/>
    <w:rsid w:val="00442A0F"/>
    <w:rsid w:val="0044353E"/>
    <w:rsid w:val="00443791"/>
    <w:rsid w:val="00444248"/>
    <w:rsid w:val="004443CF"/>
    <w:rsid w:val="00444496"/>
    <w:rsid w:val="00444592"/>
    <w:rsid w:val="00444E25"/>
    <w:rsid w:val="004452EA"/>
    <w:rsid w:val="00445514"/>
    <w:rsid w:val="004456C4"/>
    <w:rsid w:val="0044639E"/>
    <w:rsid w:val="00446474"/>
    <w:rsid w:val="00446ED0"/>
    <w:rsid w:val="00450434"/>
    <w:rsid w:val="004513C5"/>
    <w:rsid w:val="00451BD8"/>
    <w:rsid w:val="00451F5B"/>
    <w:rsid w:val="004520E4"/>
    <w:rsid w:val="00452BCD"/>
    <w:rsid w:val="00453078"/>
    <w:rsid w:val="00453113"/>
    <w:rsid w:val="004532DA"/>
    <w:rsid w:val="00453354"/>
    <w:rsid w:val="00453B4F"/>
    <w:rsid w:val="00454711"/>
    <w:rsid w:val="0045482D"/>
    <w:rsid w:val="00454B6C"/>
    <w:rsid w:val="00455795"/>
    <w:rsid w:val="00455934"/>
    <w:rsid w:val="00455BF0"/>
    <w:rsid w:val="00455E89"/>
    <w:rsid w:val="00456546"/>
    <w:rsid w:val="00456B63"/>
    <w:rsid w:val="00456CBA"/>
    <w:rsid w:val="004602EA"/>
    <w:rsid w:val="00463151"/>
    <w:rsid w:val="004631C6"/>
    <w:rsid w:val="004635BF"/>
    <w:rsid w:val="00463879"/>
    <w:rsid w:val="004640B2"/>
    <w:rsid w:val="00464329"/>
    <w:rsid w:val="004644C4"/>
    <w:rsid w:val="004646ED"/>
    <w:rsid w:val="00464A4F"/>
    <w:rsid w:val="00465679"/>
    <w:rsid w:val="00465F70"/>
    <w:rsid w:val="00466AB6"/>
    <w:rsid w:val="0047016C"/>
    <w:rsid w:val="00470BB8"/>
    <w:rsid w:val="004715DC"/>
    <w:rsid w:val="00471F9B"/>
    <w:rsid w:val="004723F2"/>
    <w:rsid w:val="00472921"/>
    <w:rsid w:val="00472A8A"/>
    <w:rsid w:val="004742A5"/>
    <w:rsid w:val="00475B02"/>
    <w:rsid w:val="00477111"/>
    <w:rsid w:val="004779AD"/>
    <w:rsid w:val="00477A73"/>
    <w:rsid w:val="004802DF"/>
    <w:rsid w:val="004809EB"/>
    <w:rsid w:val="00480F43"/>
    <w:rsid w:val="0048175A"/>
    <w:rsid w:val="00481BF9"/>
    <w:rsid w:val="00482AFD"/>
    <w:rsid w:val="00483D26"/>
    <w:rsid w:val="00483F0B"/>
    <w:rsid w:val="004841D9"/>
    <w:rsid w:val="00484DEA"/>
    <w:rsid w:val="00485B24"/>
    <w:rsid w:val="00486EF1"/>
    <w:rsid w:val="00487149"/>
    <w:rsid w:val="00487FCA"/>
    <w:rsid w:val="00487FED"/>
    <w:rsid w:val="004917ED"/>
    <w:rsid w:val="0049201F"/>
    <w:rsid w:val="00492A5E"/>
    <w:rsid w:val="00493A49"/>
    <w:rsid w:val="00493C27"/>
    <w:rsid w:val="004941B9"/>
    <w:rsid w:val="00494DA6"/>
    <w:rsid w:val="0049589E"/>
    <w:rsid w:val="00495B5C"/>
    <w:rsid w:val="004969E6"/>
    <w:rsid w:val="0049718C"/>
    <w:rsid w:val="004978F0"/>
    <w:rsid w:val="00497B0E"/>
    <w:rsid w:val="00497E77"/>
    <w:rsid w:val="004A19E2"/>
    <w:rsid w:val="004A1BA0"/>
    <w:rsid w:val="004A1BF0"/>
    <w:rsid w:val="004A2422"/>
    <w:rsid w:val="004A2674"/>
    <w:rsid w:val="004A268A"/>
    <w:rsid w:val="004A292F"/>
    <w:rsid w:val="004A3321"/>
    <w:rsid w:val="004A38D1"/>
    <w:rsid w:val="004A3D73"/>
    <w:rsid w:val="004A3F51"/>
    <w:rsid w:val="004A41A4"/>
    <w:rsid w:val="004A5003"/>
    <w:rsid w:val="004A561F"/>
    <w:rsid w:val="004A596A"/>
    <w:rsid w:val="004A59A0"/>
    <w:rsid w:val="004A5A5C"/>
    <w:rsid w:val="004A68A6"/>
    <w:rsid w:val="004A68E8"/>
    <w:rsid w:val="004A6989"/>
    <w:rsid w:val="004A6AD1"/>
    <w:rsid w:val="004B02EC"/>
    <w:rsid w:val="004B0470"/>
    <w:rsid w:val="004B0B66"/>
    <w:rsid w:val="004B10E5"/>
    <w:rsid w:val="004B134A"/>
    <w:rsid w:val="004B138A"/>
    <w:rsid w:val="004B153F"/>
    <w:rsid w:val="004B187D"/>
    <w:rsid w:val="004B2377"/>
    <w:rsid w:val="004B27D4"/>
    <w:rsid w:val="004B2F59"/>
    <w:rsid w:val="004B30A5"/>
    <w:rsid w:val="004B3258"/>
    <w:rsid w:val="004B33E3"/>
    <w:rsid w:val="004B35FB"/>
    <w:rsid w:val="004B3DF5"/>
    <w:rsid w:val="004B4977"/>
    <w:rsid w:val="004B4B96"/>
    <w:rsid w:val="004B535B"/>
    <w:rsid w:val="004B5465"/>
    <w:rsid w:val="004B57CB"/>
    <w:rsid w:val="004B5982"/>
    <w:rsid w:val="004B5CD4"/>
    <w:rsid w:val="004B64CC"/>
    <w:rsid w:val="004B654E"/>
    <w:rsid w:val="004B7548"/>
    <w:rsid w:val="004B7ADC"/>
    <w:rsid w:val="004B7AE6"/>
    <w:rsid w:val="004B7D74"/>
    <w:rsid w:val="004C0074"/>
    <w:rsid w:val="004C0717"/>
    <w:rsid w:val="004C0CB8"/>
    <w:rsid w:val="004C0E4F"/>
    <w:rsid w:val="004C11ED"/>
    <w:rsid w:val="004C1437"/>
    <w:rsid w:val="004C15BF"/>
    <w:rsid w:val="004C1BF6"/>
    <w:rsid w:val="004C2A8D"/>
    <w:rsid w:val="004C2FC7"/>
    <w:rsid w:val="004C3DB9"/>
    <w:rsid w:val="004C435D"/>
    <w:rsid w:val="004C499B"/>
    <w:rsid w:val="004C5505"/>
    <w:rsid w:val="004C5748"/>
    <w:rsid w:val="004C7146"/>
    <w:rsid w:val="004C7DB9"/>
    <w:rsid w:val="004C7EAC"/>
    <w:rsid w:val="004D0662"/>
    <w:rsid w:val="004D0F02"/>
    <w:rsid w:val="004D2063"/>
    <w:rsid w:val="004D2251"/>
    <w:rsid w:val="004D272A"/>
    <w:rsid w:val="004D2925"/>
    <w:rsid w:val="004D2A19"/>
    <w:rsid w:val="004D38C9"/>
    <w:rsid w:val="004D59B0"/>
    <w:rsid w:val="004D5A5D"/>
    <w:rsid w:val="004D6CD8"/>
    <w:rsid w:val="004D708C"/>
    <w:rsid w:val="004D731E"/>
    <w:rsid w:val="004D7939"/>
    <w:rsid w:val="004E0117"/>
    <w:rsid w:val="004E037C"/>
    <w:rsid w:val="004E0AB5"/>
    <w:rsid w:val="004E0C12"/>
    <w:rsid w:val="004E0C70"/>
    <w:rsid w:val="004E0EF7"/>
    <w:rsid w:val="004E13A6"/>
    <w:rsid w:val="004E13BE"/>
    <w:rsid w:val="004E1711"/>
    <w:rsid w:val="004E17AD"/>
    <w:rsid w:val="004E1C7B"/>
    <w:rsid w:val="004E1F8F"/>
    <w:rsid w:val="004E22CF"/>
    <w:rsid w:val="004E2632"/>
    <w:rsid w:val="004E32F0"/>
    <w:rsid w:val="004E474F"/>
    <w:rsid w:val="004E48DC"/>
    <w:rsid w:val="004E4B13"/>
    <w:rsid w:val="004E5859"/>
    <w:rsid w:val="004E5D33"/>
    <w:rsid w:val="004E5F89"/>
    <w:rsid w:val="004E6042"/>
    <w:rsid w:val="004E6CC2"/>
    <w:rsid w:val="004E70E7"/>
    <w:rsid w:val="004E75AF"/>
    <w:rsid w:val="004F02FD"/>
    <w:rsid w:val="004F03F1"/>
    <w:rsid w:val="004F0CEA"/>
    <w:rsid w:val="004F0FF8"/>
    <w:rsid w:val="004F153E"/>
    <w:rsid w:val="004F15F0"/>
    <w:rsid w:val="004F16DF"/>
    <w:rsid w:val="004F2262"/>
    <w:rsid w:val="004F2356"/>
    <w:rsid w:val="004F2501"/>
    <w:rsid w:val="004F279F"/>
    <w:rsid w:val="004F2903"/>
    <w:rsid w:val="004F3465"/>
    <w:rsid w:val="004F3A2D"/>
    <w:rsid w:val="004F41AF"/>
    <w:rsid w:val="004F42E6"/>
    <w:rsid w:val="004F47F1"/>
    <w:rsid w:val="004F4DCF"/>
    <w:rsid w:val="004F66D0"/>
    <w:rsid w:val="004F6CF3"/>
    <w:rsid w:val="004F6E4C"/>
    <w:rsid w:val="004F7112"/>
    <w:rsid w:val="004F7A3D"/>
    <w:rsid w:val="0050032E"/>
    <w:rsid w:val="0050152D"/>
    <w:rsid w:val="00501CA0"/>
    <w:rsid w:val="00501F9D"/>
    <w:rsid w:val="005032C4"/>
    <w:rsid w:val="00503691"/>
    <w:rsid w:val="0050374E"/>
    <w:rsid w:val="005037D6"/>
    <w:rsid w:val="0050390F"/>
    <w:rsid w:val="00503DD9"/>
    <w:rsid w:val="0050411F"/>
    <w:rsid w:val="00504177"/>
    <w:rsid w:val="005057D6"/>
    <w:rsid w:val="00505A7A"/>
    <w:rsid w:val="00506144"/>
    <w:rsid w:val="00506282"/>
    <w:rsid w:val="00506854"/>
    <w:rsid w:val="005074EB"/>
    <w:rsid w:val="005101E1"/>
    <w:rsid w:val="005122AD"/>
    <w:rsid w:val="0051258D"/>
    <w:rsid w:val="00512733"/>
    <w:rsid w:val="00512A81"/>
    <w:rsid w:val="00512F5B"/>
    <w:rsid w:val="00513606"/>
    <w:rsid w:val="00513E2D"/>
    <w:rsid w:val="00514384"/>
    <w:rsid w:val="00514F71"/>
    <w:rsid w:val="005154B3"/>
    <w:rsid w:val="00515986"/>
    <w:rsid w:val="00515FD4"/>
    <w:rsid w:val="00516022"/>
    <w:rsid w:val="0051680A"/>
    <w:rsid w:val="0051693E"/>
    <w:rsid w:val="0051797B"/>
    <w:rsid w:val="00517D0B"/>
    <w:rsid w:val="00517EB9"/>
    <w:rsid w:val="00520959"/>
    <w:rsid w:val="00520B36"/>
    <w:rsid w:val="00520D12"/>
    <w:rsid w:val="00520E04"/>
    <w:rsid w:val="00521CEE"/>
    <w:rsid w:val="005222E6"/>
    <w:rsid w:val="0052312D"/>
    <w:rsid w:val="00523F95"/>
    <w:rsid w:val="00524434"/>
    <w:rsid w:val="005244F3"/>
    <w:rsid w:val="00524532"/>
    <w:rsid w:val="005262E4"/>
    <w:rsid w:val="00527FB7"/>
    <w:rsid w:val="00530318"/>
    <w:rsid w:val="005305A2"/>
    <w:rsid w:val="00530990"/>
    <w:rsid w:val="00530AAE"/>
    <w:rsid w:val="00530C92"/>
    <w:rsid w:val="00530CE3"/>
    <w:rsid w:val="00530E17"/>
    <w:rsid w:val="00530E39"/>
    <w:rsid w:val="00531653"/>
    <w:rsid w:val="00532640"/>
    <w:rsid w:val="005326F6"/>
    <w:rsid w:val="00532818"/>
    <w:rsid w:val="005335E3"/>
    <w:rsid w:val="00533722"/>
    <w:rsid w:val="00533E64"/>
    <w:rsid w:val="00534880"/>
    <w:rsid w:val="00534D1E"/>
    <w:rsid w:val="005353C0"/>
    <w:rsid w:val="00536133"/>
    <w:rsid w:val="0053638C"/>
    <w:rsid w:val="0053693E"/>
    <w:rsid w:val="00537287"/>
    <w:rsid w:val="005405EE"/>
    <w:rsid w:val="005406EF"/>
    <w:rsid w:val="0054150B"/>
    <w:rsid w:val="00541CD0"/>
    <w:rsid w:val="0054260E"/>
    <w:rsid w:val="0054289F"/>
    <w:rsid w:val="005431DD"/>
    <w:rsid w:val="00543582"/>
    <w:rsid w:val="005436F2"/>
    <w:rsid w:val="005439CB"/>
    <w:rsid w:val="00543DBC"/>
    <w:rsid w:val="005449E3"/>
    <w:rsid w:val="005459C7"/>
    <w:rsid w:val="0054664A"/>
    <w:rsid w:val="005476CC"/>
    <w:rsid w:val="00547878"/>
    <w:rsid w:val="00547A8F"/>
    <w:rsid w:val="00550178"/>
    <w:rsid w:val="00550958"/>
    <w:rsid w:val="00550DB5"/>
    <w:rsid w:val="00552027"/>
    <w:rsid w:val="00553141"/>
    <w:rsid w:val="00553774"/>
    <w:rsid w:val="00553CD9"/>
    <w:rsid w:val="00553F1E"/>
    <w:rsid w:val="005542FA"/>
    <w:rsid w:val="005543FF"/>
    <w:rsid w:val="00555DBC"/>
    <w:rsid w:val="00556166"/>
    <w:rsid w:val="005562CC"/>
    <w:rsid w:val="00560780"/>
    <w:rsid w:val="005608BF"/>
    <w:rsid w:val="00560B9C"/>
    <w:rsid w:val="00560BA6"/>
    <w:rsid w:val="00560E0D"/>
    <w:rsid w:val="00561035"/>
    <w:rsid w:val="00563B66"/>
    <w:rsid w:val="00564360"/>
    <w:rsid w:val="0056454C"/>
    <w:rsid w:val="005647B8"/>
    <w:rsid w:val="00565EC0"/>
    <w:rsid w:val="0056615C"/>
    <w:rsid w:val="005662E5"/>
    <w:rsid w:val="0056643C"/>
    <w:rsid w:val="00567039"/>
    <w:rsid w:val="005677EE"/>
    <w:rsid w:val="00567AED"/>
    <w:rsid w:val="00571403"/>
    <w:rsid w:val="00571637"/>
    <w:rsid w:val="00571EEC"/>
    <w:rsid w:val="00572E4B"/>
    <w:rsid w:val="00573041"/>
    <w:rsid w:val="00573BBF"/>
    <w:rsid w:val="00574674"/>
    <w:rsid w:val="005754A3"/>
    <w:rsid w:val="00576E73"/>
    <w:rsid w:val="00577CFD"/>
    <w:rsid w:val="005800E8"/>
    <w:rsid w:val="005804C8"/>
    <w:rsid w:val="005808AA"/>
    <w:rsid w:val="00580AD3"/>
    <w:rsid w:val="00580C94"/>
    <w:rsid w:val="00581F59"/>
    <w:rsid w:val="005823CA"/>
    <w:rsid w:val="005823F4"/>
    <w:rsid w:val="005825BC"/>
    <w:rsid w:val="00582735"/>
    <w:rsid w:val="00583839"/>
    <w:rsid w:val="0058399A"/>
    <w:rsid w:val="00584703"/>
    <w:rsid w:val="00584845"/>
    <w:rsid w:val="00585630"/>
    <w:rsid w:val="00586D25"/>
    <w:rsid w:val="005877C0"/>
    <w:rsid w:val="00587D64"/>
    <w:rsid w:val="005903FB"/>
    <w:rsid w:val="005907CE"/>
    <w:rsid w:val="00591F75"/>
    <w:rsid w:val="005930F8"/>
    <w:rsid w:val="005960C0"/>
    <w:rsid w:val="00596135"/>
    <w:rsid w:val="005A03A3"/>
    <w:rsid w:val="005A099B"/>
    <w:rsid w:val="005A0E31"/>
    <w:rsid w:val="005A28FB"/>
    <w:rsid w:val="005A2D53"/>
    <w:rsid w:val="005A2F58"/>
    <w:rsid w:val="005A3157"/>
    <w:rsid w:val="005A417E"/>
    <w:rsid w:val="005A4208"/>
    <w:rsid w:val="005A4E28"/>
    <w:rsid w:val="005A58A6"/>
    <w:rsid w:val="005A5A3C"/>
    <w:rsid w:val="005A692F"/>
    <w:rsid w:val="005A7250"/>
    <w:rsid w:val="005B0F15"/>
    <w:rsid w:val="005B18EB"/>
    <w:rsid w:val="005B22D1"/>
    <w:rsid w:val="005B27DC"/>
    <w:rsid w:val="005B39E5"/>
    <w:rsid w:val="005B3B80"/>
    <w:rsid w:val="005B3EB7"/>
    <w:rsid w:val="005B4015"/>
    <w:rsid w:val="005B4378"/>
    <w:rsid w:val="005B4B50"/>
    <w:rsid w:val="005B4BB5"/>
    <w:rsid w:val="005B4EFA"/>
    <w:rsid w:val="005B4F97"/>
    <w:rsid w:val="005B5E72"/>
    <w:rsid w:val="005B6779"/>
    <w:rsid w:val="005B6FB2"/>
    <w:rsid w:val="005B7375"/>
    <w:rsid w:val="005B738F"/>
    <w:rsid w:val="005B74E7"/>
    <w:rsid w:val="005B77E3"/>
    <w:rsid w:val="005C014E"/>
    <w:rsid w:val="005C032C"/>
    <w:rsid w:val="005C0E7B"/>
    <w:rsid w:val="005C157C"/>
    <w:rsid w:val="005C164B"/>
    <w:rsid w:val="005C1934"/>
    <w:rsid w:val="005C1A3A"/>
    <w:rsid w:val="005C1AD5"/>
    <w:rsid w:val="005C287E"/>
    <w:rsid w:val="005C2A1B"/>
    <w:rsid w:val="005C2F7F"/>
    <w:rsid w:val="005C3890"/>
    <w:rsid w:val="005C3FE0"/>
    <w:rsid w:val="005C458B"/>
    <w:rsid w:val="005C49E0"/>
    <w:rsid w:val="005C4CCE"/>
    <w:rsid w:val="005C5B33"/>
    <w:rsid w:val="005C5F1F"/>
    <w:rsid w:val="005C72F9"/>
    <w:rsid w:val="005C73C3"/>
    <w:rsid w:val="005C740C"/>
    <w:rsid w:val="005C7F91"/>
    <w:rsid w:val="005D0111"/>
    <w:rsid w:val="005D0300"/>
    <w:rsid w:val="005D0715"/>
    <w:rsid w:val="005D1095"/>
    <w:rsid w:val="005D1C01"/>
    <w:rsid w:val="005D1D78"/>
    <w:rsid w:val="005D259D"/>
    <w:rsid w:val="005D2966"/>
    <w:rsid w:val="005D38BC"/>
    <w:rsid w:val="005D39B4"/>
    <w:rsid w:val="005D44E5"/>
    <w:rsid w:val="005D4610"/>
    <w:rsid w:val="005D59A1"/>
    <w:rsid w:val="005D5C1E"/>
    <w:rsid w:val="005D5C65"/>
    <w:rsid w:val="005D5CAD"/>
    <w:rsid w:val="005D6218"/>
    <w:rsid w:val="005D6871"/>
    <w:rsid w:val="005D6A40"/>
    <w:rsid w:val="005D6D39"/>
    <w:rsid w:val="005E098B"/>
    <w:rsid w:val="005E09CD"/>
    <w:rsid w:val="005E0C13"/>
    <w:rsid w:val="005E0F66"/>
    <w:rsid w:val="005E21EA"/>
    <w:rsid w:val="005E2272"/>
    <w:rsid w:val="005E27B9"/>
    <w:rsid w:val="005E2D50"/>
    <w:rsid w:val="005E2EA2"/>
    <w:rsid w:val="005E3545"/>
    <w:rsid w:val="005E35C2"/>
    <w:rsid w:val="005E362A"/>
    <w:rsid w:val="005E384E"/>
    <w:rsid w:val="005E3E72"/>
    <w:rsid w:val="005E4603"/>
    <w:rsid w:val="005E5DD6"/>
    <w:rsid w:val="005E6689"/>
    <w:rsid w:val="005E66BA"/>
    <w:rsid w:val="005E6FCD"/>
    <w:rsid w:val="005E7865"/>
    <w:rsid w:val="005E7C5A"/>
    <w:rsid w:val="005F0E31"/>
    <w:rsid w:val="005F169A"/>
    <w:rsid w:val="005F1700"/>
    <w:rsid w:val="005F18B2"/>
    <w:rsid w:val="005F2307"/>
    <w:rsid w:val="005F2B5D"/>
    <w:rsid w:val="005F2F08"/>
    <w:rsid w:val="005F383F"/>
    <w:rsid w:val="005F3B77"/>
    <w:rsid w:val="005F3CBA"/>
    <w:rsid w:val="005F417D"/>
    <w:rsid w:val="005F44A9"/>
    <w:rsid w:val="005F4638"/>
    <w:rsid w:val="005F482F"/>
    <w:rsid w:val="005F4E09"/>
    <w:rsid w:val="005F4F00"/>
    <w:rsid w:val="005F5555"/>
    <w:rsid w:val="005F59C6"/>
    <w:rsid w:val="005F63F9"/>
    <w:rsid w:val="005F6A07"/>
    <w:rsid w:val="005F6FF6"/>
    <w:rsid w:val="005F76B1"/>
    <w:rsid w:val="005F7843"/>
    <w:rsid w:val="005F7C61"/>
    <w:rsid w:val="00600646"/>
    <w:rsid w:val="00600E01"/>
    <w:rsid w:val="00601C1F"/>
    <w:rsid w:val="00601DF0"/>
    <w:rsid w:val="00602079"/>
    <w:rsid w:val="006021AB"/>
    <w:rsid w:val="006028CD"/>
    <w:rsid w:val="0060290D"/>
    <w:rsid w:val="00602A7F"/>
    <w:rsid w:val="00603E86"/>
    <w:rsid w:val="006046ED"/>
    <w:rsid w:val="00604859"/>
    <w:rsid w:val="006048F4"/>
    <w:rsid w:val="00604B39"/>
    <w:rsid w:val="00605F16"/>
    <w:rsid w:val="00605FEF"/>
    <w:rsid w:val="0060660A"/>
    <w:rsid w:val="00606657"/>
    <w:rsid w:val="00606AE1"/>
    <w:rsid w:val="00606E37"/>
    <w:rsid w:val="006070B6"/>
    <w:rsid w:val="0060715B"/>
    <w:rsid w:val="006077A7"/>
    <w:rsid w:val="006102E3"/>
    <w:rsid w:val="006104FE"/>
    <w:rsid w:val="006105E1"/>
    <w:rsid w:val="006106B4"/>
    <w:rsid w:val="00610739"/>
    <w:rsid w:val="00610B0B"/>
    <w:rsid w:val="006113BB"/>
    <w:rsid w:val="0061147B"/>
    <w:rsid w:val="006115A5"/>
    <w:rsid w:val="00611693"/>
    <w:rsid w:val="00612198"/>
    <w:rsid w:val="00612294"/>
    <w:rsid w:val="00612C9A"/>
    <w:rsid w:val="00612E7B"/>
    <w:rsid w:val="0061340B"/>
    <w:rsid w:val="00615060"/>
    <w:rsid w:val="00616030"/>
    <w:rsid w:val="0061638F"/>
    <w:rsid w:val="006169F4"/>
    <w:rsid w:val="00617189"/>
    <w:rsid w:val="00617A44"/>
    <w:rsid w:val="00617D50"/>
    <w:rsid w:val="0062071C"/>
    <w:rsid w:val="006211AE"/>
    <w:rsid w:val="00621D98"/>
    <w:rsid w:val="0062229E"/>
    <w:rsid w:val="006228B1"/>
    <w:rsid w:val="00622EC4"/>
    <w:rsid w:val="0062394C"/>
    <w:rsid w:val="00623B5C"/>
    <w:rsid w:val="006244CD"/>
    <w:rsid w:val="0062490B"/>
    <w:rsid w:val="00624E13"/>
    <w:rsid w:val="00625583"/>
    <w:rsid w:val="00625B1F"/>
    <w:rsid w:val="00625CD0"/>
    <w:rsid w:val="00625D65"/>
    <w:rsid w:val="00626BC7"/>
    <w:rsid w:val="00626D0F"/>
    <w:rsid w:val="00626DC7"/>
    <w:rsid w:val="00626E86"/>
    <w:rsid w:val="006270F9"/>
    <w:rsid w:val="006275AF"/>
    <w:rsid w:val="00627D5B"/>
    <w:rsid w:val="00630545"/>
    <w:rsid w:val="00630691"/>
    <w:rsid w:val="00631E6B"/>
    <w:rsid w:val="00631EE3"/>
    <w:rsid w:val="00633ED1"/>
    <w:rsid w:val="00634477"/>
    <w:rsid w:val="00634627"/>
    <w:rsid w:val="006346DD"/>
    <w:rsid w:val="00634755"/>
    <w:rsid w:val="00634F16"/>
    <w:rsid w:val="0063563C"/>
    <w:rsid w:val="00635765"/>
    <w:rsid w:val="00635B57"/>
    <w:rsid w:val="00635DE3"/>
    <w:rsid w:val="00635E47"/>
    <w:rsid w:val="006362EF"/>
    <w:rsid w:val="006369FF"/>
    <w:rsid w:val="00637931"/>
    <w:rsid w:val="00637A76"/>
    <w:rsid w:val="00637DF9"/>
    <w:rsid w:val="00640105"/>
    <w:rsid w:val="0064050B"/>
    <w:rsid w:val="00640AF2"/>
    <w:rsid w:val="006426C4"/>
    <w:rsid w:val="0064271C"/>
    <w:rsid w:val="00642B1B"/>
    <w:rsid w:val="00643522"/>
    <w:rsid w:val="0064372C"/>
    <w:rsid w:val="00643FFE"/>
    <w:rsid w:val="00644E45"/>
    <w:rsid w:val="00644FF6"/>
    <w:rsid w:val="00645078"/>
    <w:rsid w:val="00645EC4"/>
    <w:rsid w:val="006462EB"/>
    <w:rsid w:val="006462EF"/>
    <w:rsid w:val="006469F6"/>
    <w:rsid w:val="00647B5E"/>
    <w:rsid w:val="006500CC"/>
    <w:rsid w:val="006515B3"/>
    <w:rsid w:val="006515EA"/>
    <w:rsid w:val="0065160C"/>
    <w:rsid w:val="00652057"/>
    <w:rsid w:val="006523F1"/>
    <w:rsid w:val="0065240B"/>
    <w:rsid w:val="006527DA"/>
    <w:rsid w:val="00652AC9"/>
    <w:rsid w:val="0065341E"/>
    <w:rsid w:val="0065356C"/>
    <w:rsid w:val="00653A54"/>
    <w:rsid w:val="00653B6B"/>
    <w:rsid w:val="00653DD5"/>
    <w:rsid w:val="00654350"/>
    <w:rsid w:val="006544C3"/>
    <w:rsid w:val="006548D7"/>
    <w:rsid w:val="00654B56"/>
    <w:rsid w:val="00654E4C"/>
    <w:rsid w:val="006551B7"/>
    <w:rsid w:val="0065538A"/>
    <w:rsid w:val="00655490"/>
    <w:rsid w:val="006557B8"/>
    <w:rsid w:val="00656D31"/>
    <w:rsid w:val="00656F3D"/>
    <w:rsid w:val="0065758F"/>
    <w:rsid w:val="00657634"/>
    <w:rsid w:val="00657BFC"/>
    <w:rsid w:val="00657C84"/>
    <w:rsid w:val="00657FB4"/>
    <w:rsid w:val="0066067A"/>
    <w:rsid w:val="0066092B"/>
    <w:rsid w:val="00661277"/>
    <w:rsid w:val="006614C4"/>
    <w:rsid w:val="00661591"/>
    <w:rsid w:val="0066196D"/>
    <w:rsid w:val="00661A4F"/>
    <w:rsid w:val="00661B08"/>
    <w:rsid w:val="006623F8"/>
    <w:rsid w:val="0066377C"/>
    <w:rsid w:val="006637A3"/>
    <w:rsid w:val="006640D5"/>
    <w:rsid w:val="006641C6"/>
    <w:rsid w:val="00664766"/>
    <w:rsid w:val="00664972"/>
    <w:rsid w:val="006656F5"/>
    <w:rsid w:val="00665713"/>
    <w:rsid w:val="00665D1B"/>
    <w:rsid w:val="0066632F"/>
    <w:rsid w:val="006665E1"/>
    <w:rsid w:val="00667BAB"/>
    <w:rsid w:val="006705EE"/>
    <w:rsid w:val="0067083A"/>
    <w:rsid w:val="0067107D"/>
    <w:rsid w:val="0067133C"/>
    <w:rsid w:val="006713BB"/>
    <w:rsid w:val="00671CAD"/>
    <w:rsid w:val="0067214A"/>
    <w:rsid w:val="0067226F"/>
    <w:rsid w:val="006722C6"/>
    <w:rsid w:val="00672F89"/>
    <w:rsid w:val="00673894"/>
    <w:rsid w:val="00673DB9"/>
    <w:rsid w:val="00673E9B"/>
    <w:rsid w:val="00674A1E"/>
    <w:rsid w:val="00675613"/>
    <w:rsid w:val="00675A52"/>
    <w:rsid w:val="0067620F"/>
    <w:rsid w:val="00676478"/>
    <w:rsid w:val="006768E3"/>
    <w:rsid w:val="00676AAD"/>
    <w:rsid w:val="006770BD"/>
    <w:rsid w:val="006772A3"/>
    <w:rsid w:val="00677609"/>
    <w:rsid w:val="006778BE"/>
    <w:rsid w:val="00677B48"/>
    <w:rsid w:val="00677DA5"/>
    <w:rsid w:val="00677F00"/>
    <w:rsid w:val="00680480"/>
    <w:rsid w:val="00680560"/>
    <w:rsid w:val="006805EE"/>
    <w:rsid w:val="00680A06"/>
    <w:rsid w:val="00680E6A"/>
    <w:rsid w:val="006814FE"/>
    <w:rsid w:val="006818D4"/>
    <w:rsid w:val="0068284B"/>
    <w:rsid w:val="00682FA2"/>
    <w:rsid w:val="0068343E"/>
    <w:rsid w:val="0068345E"/>
    <w:rsid w:val="006834D1"/>
    <w:rsid w:val="00683C00"/>
    <w:rsid w:val="006840FF"/>
    <w:rsid w:val="0068472C"/>
    <w:rsid w:val="006847D4"/>
    <w:rsid w:val="006848F3"/>
    <w:rsid w:val="0068569D"/>
    <w:rsid w:val="006857C6"/>
    <w:rsid w:val="006857F7"/>
    <w:rsid w:val="00685ADA"/>
    <w:rsid w:val="00685BE9"/>
    <w:rsid w:val="0069125F"/>
    <w:rsid w:val="0069151D"/>
    <w:rsid w:val="00691A59"/>
    <w:rsid w:val="0069230E"/>
    <w:rsid w:val="00692652"/>
    <w:rsid w:val="00693752"/>
    <w:rsid w:val="00693812"/>
    <w:rsid w:val="00693D3B"/>
    <w:rsid w:val="00693D92"/>
    <w:rsid w:val="006944D2"/>
    <w:rsid w:val="00694AEF"/>
    <w:rsid w:val="00694BD2"/>
    <w:rsid w:val="00696075"/>
    <w:rsid w:val="0069620E"/>
    <w:rsid w:val="00696829"/>
    <w:rsid w:val="006A043A"/>
    <w:rsid w:val="006A179F"/>
    <w:rsid w:val="006A1FA9"/>
    <w:rsid w:val="006A2593"/>
    <w:rsid w:val="006A37E8"/>
    <w:rsid w:val="006A5283"/>
    <w:rsid w:val="006A58A3"/>
    <w:rsid w:val="006A5FBE"/>
    <w:rsid w:val="006A6150"/>
    <w:rsid w:val="006A6395"/>
    <w:rsid w:val="006A69DC"/>
    <w:rsid w:val="006A6A73"/>
    <w:rsid w:val="006A7BD3"/>
    <w:rsid w:val="006A7F02"/>
    <w:rsid w:val="006B03AF"/>
    <w:rsid w:val="006B15AD"/>
    <w:rsid w:val="006B15D6"/>
    <w:rsid w:val="006B1EEB"/>
    <w:rsid w:val="006B2242"/>
    <w:rsid w:val="006B2A1E"/>
    <w:rsid w:val="006B3933"/>
    <w:rsid w:val="006B4598"/>
    <w:rsid w:val="006B494A"/>
    <w:rsid w:val="006B4D46"/>
    <w:rsid w:val="006B56A5"/>
    <w:rsid w:val="006B5C21"/>
    <w:rsid w:val="006B5EB7"/>
    <w:rsid w:val="006B62EC"/>
    <w:rsid w:val="006B6A74"/>
    <w:rsid w:val="006B6C6B"/>
    <w:rsid w:val="006B775B"/>
    <w:rsid w:val="006B7D33"/>
    <w:rsid w:val="006C015F"/>
    <w:rsid w:val="006C0413"/>
    <w:rsid w:val="006C06C4"/>
    <w:rsid w:val="006C10D0"/>
    <w:rsid w:val="006C164A"/>
    <w:rsid w:val="006C1FE7"/>
    <w:rsid w:val="006C222D"/>
    <w:rsid w:val="006C2535"/>
    <w:rsid w:val="006C3794"/>
    <w:rsid w:val="006C3D2D"/>
    <w:rsid w:val="006C4199"/>
    <w:rsid w:val="006C4CB7"/>
    <w:rsid w:val="006C549B"/>
    <w:rsid w:val="006C57BC"/>
    <w:rsid w:val="006C584B"/>
    <w:rsid w:val="006C5BE4"/>
    <w:rsid w:val="006C5FF1"/>
    <w:rsid w:val="006C6110"/>
    <w:rsid w:val="006C62CF"/>
    <w:rsid w:val="006C6925"/>
    <w:rsid w:val="006C72E1"/>
    <w:rsid w:val="006C7CBC"/>
    <w:rsid w:val="006D0144"/>
    <w:rsid w:val="006D106C"/>
    <w:rsid w:val="006D11DD"/>
    <w:rsid w:val="006D1485"/>
    <w:rsid w:val="006D1C53"/>
    <w:rsid w:val="006D2269"/>
    <w:rsid w:val="006D281A"/>
    <w:rsid w:val="006D2A2F"/>
    <w:rsid w:val="006D422A"/>
    <w:rsid w:val="006D46EB"/>
    <w:rsid w:val="006D4B0D"/>
    <w:rsid w:val="006D5483"/>
    <w:rsid w:val="006D60B4"/>
    <w:rsid w:val="006D6812"/>
    <w:rsid w:val="006D6DD7"/>
    <w:rsid w:val="006D74C3"/>
    <w:rsid w:val="006D75E1"/>
    <w:rsid w:val="006D77DA"/>
    <w:rsid w:val="006E0C1D"/>
    <w:rsid w:val="006E0E66"/>
    <w:rsid w:val="006E147A"/>
    <w:rsid w:val="006E1986"/>
    <w:rsid w:val="006E236D"/>
    <w:rsid w:val="006E263E"/>
    <w:rsid w:val="006E2787"/>
    <w:rsid w:val="006E2F61"/>
    <w:rsid w:val="006E3546"/>
    <w:rsid w:val="006E42E8"/>
    <w:rsid w:val="006E468A"/>
    <w:rsid w:val="006E5347"/>
    <w:rsid w:val="006E53AC"/>
    <w:rsid w:val="006E64DC"/>
    <w:rsid w:val="006E6775"/>
    <w:rsid w:val="006E6AFE"/>
    <w:rsid w:val="006E6B9B"/>
    <w:rsid w:val="006E7216"/>
    <w:rsid w:val="006E72FC"/>
    <w:rsid w:val="006E77A5"/>
    <w:rsid w:val="006E77EC"/>
    <w:rsid w:val="006E7B5F"/>
    <w:rsid w:val="006F0517"/>
    <w:rsid w:val="006F0F93"/>
    <w:rsid w:val="006F10E1"/>
    <w:rsid w:val="006F12DA"/>
    <w:rsid w:val="006F157B"/>
    <w:rsid w:val="006F23FF"/>
    <w:rsid w:val="006F35CC"/>
    <w:rsid w:val="006F35FA"/>
    <w:rsid w:val="006F36F1"/>
    <w:rsid w:val="006F3B3F"/>
    <w:rsid w:val="006F3D75"/>
    <w:rsid w:val="006F405A"/>
    <w:rsid w:val="006F41E6"/>
    <w:rsid w:val="006F42D9"/>
    <w:rsid w:val="006F47F9"/>
    <w:rsid w:val="006F55EA"/>
    <w:rsid w:val="006F5E17"/>
    <w:rsid w:val="006F6B4E"/>
    <w:rsid w:val="006F6E04"/>
    <w:rsid w:val="006F7A0E"/>
    <w:rsid w:val="0070001F"/>
    <w:rsid w:val="007004C2"/>
    <w:rsid w:val="00701035"/>
    <w:rsid w:val="007011CC"/>
    <w:rsid w:val="00701692"/>
    <w:rsid w:val="00701810"/>
    <w:rsid w:val="00701F60"/>
    <w:rsid w:val="00702160"/>
    <w:rsid w:val="00702452"/>
    <w:rsid w:val="00702CA6"/>
    <w:rsid w:val="00703776"/>
    <w:rsid w:val="0070386B"/>
    <w:rsid w:val="00703AEF"/>
    <w:rsid w:val="00703ECC"/>
    <w:rsid w:val="00704DB1"/>
    <w:rsid w:val="0071034B"/>
    <w:rsid w:val="00710511"/>
    <w:rsid w:val="00710C31"/>
    <w:rsid w:val="00710C3B"/>
    <w:rsid w:val="00711071"/>
    <w:rsid w:val="007116FA"/>
    <w:rsid w:val="00711EB9"/>
    <w:rsid w:val="00712279"/>
    <w:rsid w:val="007127CD"/>
    <w:rsid w:val="007133AC"/>
    <w:rsid w:val="007136E4"/>
    <w:rsid w:val="00714160"/>
    <w:rsid w:val="00714C0F"/>
    <w:rsid w:val="00714C38"/>
    <w:rsid w:val="00715237"/>
    <w:rsid w:val="00715444"/>
    <w:rsid w:val="0071544E"/>
    <w:rsid w:val="00715A9B"/>
    <w:rsid w:val="00715F39"/>
    <w:rsid w:val="007177E8"/>
    <w:rsid w:val="007207B1"/>
    <w:rsid w:val="00720932"/>
    <w:rsid w:val="0072169B"/>
    <w:rsid w:val="00721862"/>
    <w:rsid w:val="00722136"/>
    <w:rsid w:val="0072272E"/>
    <w:rsid w:val="00723232"/>
    <w:rsid w:val="007234B1"/>
    <w:rsid w:val="0072376C"/>
    <w:rsid w:val="007245F8"/>
    <w:rsid w:val="007254A5"/>
    <w:rsid w:val="00725748"/>
    <w:rsid w:val="0072589C"/>
    <w:rsid w:val="007273A3"/>
    <w:rsid w:val="007309F1"/>
    <w:rsid w:val="00730F9F"/>
    <w:rsid w:val="0073186E"/>
    <w:rsid w:val="00732130"/>
    <w:rsid w:val="00732416"/>
    <w:rsid w:val="00732975"/>
    <w:rsid w:val="00732AC4"/>
    <w:rsid w:val="00732B21"/>
    <w:rsid w:val="00732F9E"/>
    <w:rsid w:val="00733AEB"/>
    <w:rsid w:val="00734761"/>
    <w:rsid w:val="007357B4"/>
    <w:rsid w:val="0073647C"/>
    <w:rsid w:val="00736492"/>
    <w:rsid w:val="00736CC2"/>
    <w:rsid w:val="00736E68"/>
    <w:rsid w:val="00736F4F"/>
    <w:rsid w:val="00736FEE"/>
    <w:rsid w:val="0073720D"/>
    <w:rsid w:val="007377D6"/>
    <w:rsid w:val="007402E0"/>
    <w:rsid w:val="007403BC"/>
    <w:rsid w:val="007413CA"/>
    <w:rsid w:val="00742040"/>
    <w:rsid w:val="00742435"/>
    <w:rsid w:val="00742AB9"/>
    <w:rsid w:val="0074310E"/>
    <w:rsid w:val="00743439"/>
    <w:rsid w:val="0074369D"/>
    <w:rsid w:val="00744214"/>
    <w:rsid w:val="00745783"/>
    <w:rsid w:val="00746082"/>
    <w:rsid w:val="007472C3"/>
    <w:rsid w:val="00747C2E"/>
    <w:rsid w:val="00747F7F"/>
    <w:rsid w:val="00750377"/>
    <w:rsid w:val="00750833"/>
    <w:rsid w:val="007511BB"/>
    <w:rsid w:val="007520FA"/>
    <w:rsid w:val="0075288E"/>
    <w:rsid w:val="00752CC6"/>
    <w:rsid w:val="00753584"/>
    <w:rsid w:val="00753EA7"/>
    <w:rsid w:val="0075402D"/>
    <w:rsid w:val="0075466D"/>
    <w:rsid w:val="00754FBF"/>
    <w:rsid w:val="007551EF"/>
    <w:rsid w:val="00755607"/>
    <w:rsid w:val="007568A4"/>
    <w:rsid w:val="00756AFF"/>
    <w:rsid w:val="0076016D"/>
    <w:rsid w:val="007601B9"/>
    <w:rsid w:val="007608A5"/>
    <w:rsid w:val="00760D6D"/>
    <w:rsid w:val="007616B1"/>
    <w:rsid w:val="007619C7"/>
    <w:rsid w:val="00762618"/>
    <w:rsid w:val="00763A70"/>
    <w:rsid w:val="00763C9E"/>
    <w:rsid w:val="007648F5"/>
    <w:rsid w:val="007649CC"/>
    <w:rsid w:val="00764F45"/>
    <w:rsid w:val="007656A1"/>
    <w:rsid w:val="00765CDC"/>
    <w:rsid w:val="00766046"/>
    <w:rsid w:val="00766CA8"/>
    <w:rsid w:val="007670AA"/>
    <w:rsid w:val="00767D13"/>
    <w:rsid w:val="00767DB0"/>
    <w:rsid w:val="00771115"/>
    <w:rsid w:val="007718FC"/>
    <w:rsid w:val="007719E7"/>
    <w:rsid w:val="00772388"/>
    <w:rsid w:val="00772BE8"/>
    <w:rsid w:val="00773346"/>
    <w:rsid w:val="007740F2"/>
    <w:rsid w:val="00774291"/>
    <w:rsid w:val="00774F1F"/>
    <w:rsid w:val="00775344"/>
    <w:rsid w:val="00775555"/>
    <w:rsid w:val="00775F9C"/>
    <w:rsid w:val="007760EC"/>
    <w:rsid w:val="0077729D"/>
    <w:rsid w:val="00777331"/>
    <w:rsid w:val="007777DF"/>
    <w:rsid w:val="0077790A"/>
    <w:rsid w:val="007803FA"/>
    <w:rsid w:val="00780424"/>
    <w:rsid w:val="00781ACE"/>
    <w:rsid w:val="007821B0"/>
    <w:rsid w:val="007825A9"/>
    <w:rsid w:val="00782657"/>
    <w:rsid w:val="00782C63"/>
    <w:rsid w:val="00783559"/>
    <w:rsid w:val="00783C0B"/>
    <w:rsid w:val="007845EF"/>
    <w:rsid w:val="00784A3F"/>
    <w:rsid w:val="00785AAB"/>
    <w:rsid w:val="007871BA"/>
    <w:rsid w:val="0078721C"/>
    <w:rsid w:val="00787A8D"/>
    <w:rsid w:val="00791668"/>
    <w:rsid w:val="00792164"/>
    <w:rsid w:val="0079250B"/>
    <w:rsid w:val="00792D09"/>
    <w:rsid w:val="0079310B"/>
    <w:rsid w:val="00794C8D"/>
    <w:rsid w:val="007951E0"/>
    <w:rsid w:val="00795DB5"/>
    <w:rsid w:val="00795F78"/>
    <w:rsid w:val="00796088"/>
    <w:rsid w:val="00796496"/>
    <w:rsid w:val="00796FEB"/>
    <w:rsid w:val="00797E53"/>
    <w:rsid w:val="007A0F3D"/>
    <w:rsid w:val="007A1005"/>
    <w:rsid w:val="007A1538"/>
    <w:rsid w:val="007A1B38"/>
    <w:rsid w:val="007A1D7C"/>
    <w:rsid w:val="007A21C2"/>
    <w:rsid w:val="007A268E"/>
    <w:rsid w:val="007A270F"/>
    <w:rsid w:val="007A2C79"/>
    <w:rsid w:val="007A2C7B"/>
    <w:rsid w:val="007A389E"/>
    <w:rsid w:val="007A3AAA"/>
    <w:rsid w:val="007A4105"/>
    <w:rsid w:val="007A474C"/>
    <w:rsid w:val="007A4CC9"/>
    <w:rsid w:val="007A5399"/>
    <w:rsid w:val="007A56C7"/>
    <w:rsid w:val="007A57D1"/>
    <w:rsid w:val="007A5C2C"/>
    <w:rsid w:val="007A5DA5"/>
    <w:rsid w:val="007A6ADC"/>
    <w:rsid w:val="007A6D74"/>
    <w:rsid w:val="007A6E40"/>
    <w:rsid w:val="007A70F8"/>
    <w:rsid w:val="007A7142"/>
    <w:rsid w:val="007A7486"/>
    <w:rsid w:val="007A778A"/>
    <w:rsid w:val="007B0280"/>
    <w:rsid w:val="007B0576"/>
    <w:rsid w:val="007B0A66"/>
    <w:rsid w:val="007B0EB0"/>
    <w:rsid w:val="007B145D"/>
    <w:rsid w:val="007B1DF3"/>
    <w:rsid w:val="007B1F2F"/>
    <w:rsid w:val="007B2157"/>
    <w:rsid w:val="007B289C"/>
    <w:rsid w:val="007B3511"/>
    <w:rsid w:val="007B3997"/>
    <w:rsid w:val="007B4144"/>
    <w:rsid w:val="007B4395"/>
    <w:rsid w:val="007B48D5"/>
    <w:rsid w:val="007B606C"/>
    <w:rsid w:val="007B66E1"/>
    <w:rsid w:val="007B67E1"/>
    <w:rsid w:val="007B690F"/>
    <w:rsid w:val="007B71AC"/>
    <w:rsid w:val="007C06AB"/>
    <w:rsid w:val="007C092F"/>
    <w:rsid w:val="007C09F0"/>
    <w:rsid w:val="007C0B3F"/>
    <w:rsid w:val="007C0C18"/>
    <w:rsid w:val="007C0D4D"/>
    <w:rsid w:val="007C0E4C"/>
    <w:rsid w:val="007C27F3"/>
    <w:rsid w:val="007C38C2"/>
    <w:rsid w:val="007C3B3A"/>
    <w:rsid w:val="007C3D40"/>
    <w:rsid w:val="007C406E"/>
    <w:rsid w:val="007C4B05"/>
    <w:rsid w:val="007C4E4E"/>
    <w:rsid w:val="007C5722"/>
    <w:rsid w:val="007C6A39"/>
    <w:rsid w:val="007C6EC7"/>
    <w:rsid w:val="007C75D1"/>
    <w:rsid w:val="007C788C"/>
    <w:rsid w:val="007D03CA"/>
    <w:rsid w:val="007D0798"/>
    <w:rsid w:val="007D0AE0"/>
    <w:rsid w:val="007D0D7F"/>
    <w:rsid w:val="007D1ACC"/>
    <w:rsid w:val="007D2354"/>
    <w:rsid w:val="007D2599"/>
    <w:rsid w:val="007D3C06"/>
    <w:rsid w:val="007D40B8"/>
    <w:rsid w:val="007D43A8"/>
    <w:rsid w:val="007D4837"/>
    <w:rsid w:val="007D5059"/>
    <w:rsid w:val="007D53CA"/>
    <w:rsid w:val="007D6754"/>
    <w:rsid w:val="007D6DD5"/>
    <w:rsid w:val="007D724D"/>
    <w:rsid w:val="007D7C0D"/>
    <w:rsid w:val="007E0ED0"/>
    <w:rsid w:val="007E1285"/>
    <w:rsid w:val="007E2B02"/>
    <w:rsid w:val="007E2B3C"/>
    <w:rsid w:val="007E2CB4"/>
    <w:rsid w:val="007E35C1"/>
    <w:rsid w:val="007E3733"/>
    <w:rsid w:val="007E3969"/>
    <w:rsid w:val="007E4B40"/>
    <w:rsid w:val="007E4CF6"/>
    <w:rsid w:val="007E4E9F"/>
    <w:rsid w:val="007E50CD"/>
    <w:rsid w:val="007E5445"/>
    <w:rsid w:val="007E54FC"/>
    <w:rsid w:val="007E5C05"/>
    <w:rsid w:val="007E5DD3"/>
    <w:rsid w:val="007E60AD"/>
    <w:rsid w:val="007E6CBF"/>
    <w:rsid w:val="007E7912"/>
    <w:rsid w:val="007F0E8A"/>
    <w:rsid w:val="007F0FA3"/>
    <w:rsid w:val="007F1AE8"/>
    <w:rsid w:val="007F2647"/>
    <w:rsid w:val="007F2AD1"/>
    <w:rsid w:val="007F428E"/>
    <w:rsid w:val="007F4309"/>
    <w:rsid w:val="007F4EDC"/>
    <w:rsid w:val="007F5286"/>
    <w:rsid w:val="007F5D81"/>
    <w:rsid w:val="007F7DDD"/>
    <w:rsid w:val="00801047"/>
    <w:rsid w:val="0080119D"/>
    <w:rsid w:val="008021A8"/>
    <w:rsid w:val="00802AB4"/>
    <w:rsid w:val="008032D0"/>
    <w:rsid w:val="00803758"/>
    <w:rsid w:val="00803920"/>
    <w:rsid w:val="008039B4"/>
    <w:rsid w:val="0080457F"/>
    <w:rsid w:val="0080489E"/>
    <w:rsid w:val="00804911"/>
    <w:rsid w:val="00805493"/>
    <w:rsid w:val="00805BB3"/>
    <w:rsid w:val="00805C54"/>
    <w:rsid w:val="0080673E"/>
    <w:rsid w:val="00806C92"/>
    <w:rsid w:val="00806E24"/>
    <w:rsid w:val="00806E3C"/>
    <w:rsid w:val="00807138"/>
    <w:rsid w:val="008073A0"/>
    <w:rsid w:val="00810510"/>
    <w:rsid w:val="00810862"/>
    <w:rsid w:val="008108C9"/>
    <w:rsid w:val="00810F13"/>
    <w:rsid w:val="008111A1"/>
    <w:rsid w:val="008112AF"/>
    <w:rsid w:val="00811CAD"/>
    <w:rsid w:val="00812028"/>
    <w:rsid w:val="00812469"/>
    <w:rsid w:val="008135CD"/>
    <w:rsid w:val="00813717"/>
    <w:rsid w:val="008145D7"/>
    <w:rsid w:val="00814ACD"/>
    <w:rsid w:val="00814D03"/>
    <w:rsid w:val="00814E77"/>
    <w:rsid w:val="00815464"/>
    <w:rsid w:val="00815B68"/>
    <w:rsid w:val="0081602F"/>
    <w:rsid w:val="00816074"/>
    <w:rsid w:val="008166D5"/>
    <w:rsid w:val="008167AB"/>
    <w:rsid w:val="008167FC"/>
    <w:rsid w:val="00816870"/>
    <w:rsid w:val="008169C4"/>
    <w:rsid w:val="008175DD"/>
    <w:rsid w:val="008175EC"/>
    <w:rsid w:val="008178CA"/>
    <w:rsid w:val="00820F05"/>
    <w:rsid w:val="00822222"/>
    <w:rsid w:val="00822378"/>
    <w:rsid w:val="008225CB"/>
    <w:rsid w:val="008228E6"/>
    <w:rsid w:val="008239AC"/>
    <w:rsid w:val="0082489F"/>
    <w:rsid w:val="00826171"/>
    <w:rsid w:val="0082669D"/>
    <w:rsid w:val="008268C7"/>
    <w:rsid w:val="00827149"/>
    <w:rsid w:val="00827EDA"/>
    <w:rsid w:val="00830500"/>
    <w:rsid w:val="00830F9C"/>
    <w:rsid w:val="008312DE"/>
    <w:rsid w:val="0083178B"/>
    <w:rsid w:val="00831D00"/>
    <w:rsid w:val="00831D46"/>
    <w:rsid w:val="00832745"/>
    <w:rsid w:val="00832B7E"/>
    <w:rsid w:val="00832F04"/>
    <w:rsid w:val="00832FA4"/>
    <w:rsid w:val="008330EA"/>
    <w:rsid w:val="00833113"/>
    <w:rsid w:val="00833621"/>
    <w:rsid w:val="00833642"/>
    <w:rsid w:val="00833695"/>
    <w:rsid w:val="00835477"/>
    <w:rsid w:val="008359E0"/>
    <w:rsid w:val="00835AF9"/>
    <w:rsid w:val="00835C3D"/>
    <w:rsid w:val="00835D03"/>
    <w:rsid w:val="00835E9C"/>
    <w:rsid w:val="00835ED9"/>
    <w:rsid w:val="008362BD"/>
    <w:rsid w:val="008369EF"/>
    <w:rsid w:val="00836FED"/>
    <w:rsid w:val="00837118"/>
    <w:rsid w:val="00837756"/>
    <w:rsid w:val="00837C7F"/>
    <w:rsid w:val="008419DF"/>
    <w:rsid w:val="00841ED2"/>
    <w:rsid w:val="00841FB2"/>
    <w:rsid w:val="00842BB1"/>
    <w:rsid w:val="00842CD8"/>
    <w:rsid w:val="00842E4F"/>
    <w:rsid w:val="008431F4"/>
    <w:rsid w:val="008438C5"/>
    <w:rsid w:val="00844B99"/>
    <w:rsid w:val="00844F6B"/>
    <w:rsid w:val="00845711"/>
    <w:rsid w:val="00845A4F"/>
    <w:rsid w:val="00845C83"/>
    <w:rsid w:val="0084608F"/>
    <w:rsid w:val="008462EF"/>
    <w:rsid w:val="00846564"/>
    <w:rsid w:val="00846AB6"/>
    <w:rsid w:val="00847A56"/>
    <w:rsid w:val="00850241"/>
    <w:rsid w:val="008507DA"/>
    <w:rsid w:val="00850F10"/>
    <w:rsid w:val="008518A8"/>
    <w:rsid w:val="00851BF4"/>
    <w:rsid w:val="0085358F"/>
    <w:rsid w:val="00854036"/>
    <w:rsid w:val="008541A2"/>
    <w:rsid w:val="0085458A"/>
    <w:rsid w:val="00854625"/>
    <w:rsid w:val="0085496F"/>
    <w:rsid w:val="00854BE7"/>
    <w:rsid w:val="008553C7"/>
    <w:rsid w:val="00855C5A"/>
    <w:rsid w:val="00855F2C"/>
    <w:rsid w:val="0085601D"/>
    <w:rsid w:val="008563B8"/>
    <w:rsid w:val="00856698"/>
    <w:rsid w:val="00856AEE"/>
    <w:rsid w:val="00857742"/>
    <w:rsid w:val="00857B91"/>
    <w:rsid w:val="00857FEB"/>
    <w:rsid w:val="008608BA"/>
    <w:rsid w:val="008609D9"/>
    <w:rsid w:val="00860B2F"/>
    <w:rsid w:val="00860B95"/>
    <w:rsid w:val="008616E0"/>
    <w:rsid w:val="008617C8"/>
    <w:rsid w:val="00861C53"/>
    <w:rsid w:val="00861ECD"/>
    <w:rsid w:val="00862050"/>
    <w:rsid w:val="0086221E"/>
    <w:rsid w:val="008622EE"/>
    <w:rsid w:val="00863028"/>
    <w:rsid w:val="00863284"/>
    <w:rsid w:val="00863B83"/>
    <w:rsid w:val="00863D51"/>
    <w:rsid w:val="00863D93"/>
    <w:rsid w:val="008646B0"/>
    <w:rsid w:val="0086475E"/>
    <w:rsid w:val="008648B9"/>
    <w:rsid w:val="00865373"/>
    <w:rsid w:val="00865444"/>
    <w:rsid w:val="00866178"/>
    <w:rsid w:val="00866497"/>
    <w:rsid w:val="008666D2"/>
    <w:rsid w:val="0086683C"/>
    <w:rsid w:val="00867D16"/>
    <w:rsid w:val="00870806"/>
    <w:rsid w:val="00870D52"/>
    <w:rsid w:val="0087180B"/>
    <w:rsid w:val="00871F32"/>
    <w:rsid w:val="0087258D"/>
    <w:rsid w:val="0087285C"/>
    <w:rsid w:val="0087366E"/>
    <w:rsid w:val="008743F5"/>
    <w:rsid w:val="00874792"/>
    <w:rsid w:val="00875280"/>
    <w:rsid w:val="00875383"/>
    <w:rsid w:val="008754CA"/>
    <w:rsid w:val="008763D3"/>
    <w:rsid w:val="00876701"/>
    <w:rsid w:val="00876715"/>
    <w:rsid w:val="008769AB"/>
    <w:rsid w:val="00876EF4"/>
    <w:rsid w:val="00880113"/>
    <w:rsid w:val="00880278"/>
    <w:rsid w:val="00880280"/>
    <w:rsid w:val="00880587"/>
    <w:rsid w:val="008805BF"/>
    <w:rsid w:val="008807C7"/>
    <w:rsid w:val="00880808"/>
    <w:rsid w:val="008810EB"/>
    <w:rsid w:val="008818CC"/>
    <w:rsid w:val="00881931"/>
    <w:rsid w:val="008819A8"/>
    <w:rsid w:val="00881B67"/>
    <w:rsid w:val="008821EA"/>
    <w:rsid w:val="0088252E"/>
    <w:rsid w:val="00883658"/>
    <w:rsid w:val="00884173"/>
    <w:rsid w:val="008846B4"/>
    <w:rsid w:val="008855D6"/>
    <w:rsid w:val="00886DB2"/>
    <w:rsid w:val="00886F36"/>
    <w:rsid w:val="00887065"/>
    <w:rsid w:val="008907DD"/>
    <w:rsid w:val="00890AB2"/>
    <w:rsid w:val="00890BA5"/>
    <w:rsid w:val="0089114E"/>
    <w:rsid w:val="00891692"/>
    <w:rsid w:val="008917C6"/>
    <w:rsid w:val="0089345E"/>
    <w:rsid w:val="00893847"/>
    <w:rsid w:val="00893EAB"/>
    <w:rsid w:val="00894130"/>
    <w:rsid w:val="008942A8"/>
    <w:rsid w:val="0089459C"/>
    <w:rsid w:val="00894F21"/>
    <w:rsid w:val="008954AE"/>
    <w:rsid w:val="00895570"/>
    <w:rsid w:val="00895AD7"/>
    <w:rsid w:val="00895BA7"/>
    <w:rsid w:val="00895CC2"/>
    <w:rsid w:val="008961A8"/>
    <w:rsid w:val="0089680C"/>
    <w:rsid w:val="00897624"/>
    <w:rsid w:val="00897671"/>
    <w:rsid w:val="008A1674"/>
    <w:rsid w:val="008A1CBF"/>
    <w:rsid w:val="008A1F28"/>
    <w:rsid w:val="008A2397"/>
    <w:rsid w:val="008A2710"/>
    <w:rsid w:val="008A2815"/>
    <w:rsid w:val="008A2855"/>
    <w:rsid w:val="008A3AD0"/>
    <w:rsid w:val="008A3B47"/>
    <w:rsid w:val="008A5203"/>
    <w:rsid w:val="008A58B8"/>
    <w:rsid w:val="008A5CE6"/>
    <w:rsid w:val="008A642D"/>
    <w:rsid w:val="008A688D"/>
    <w:rsid w:val="008A6BD3"/>
    <w:rsid w:val="008A704D"/>
    <w:rsid w:val="008A7F57"/>
    <w:rsid w:val="008B0CB7"/>
    <w:rsid w:val="008B1568"/>
    <w:rsid w:val="008B18C0"/>
    <w:rsid w:val="008B1CFA"/>
    <w:rsid w:val="008B26D3"/>
    <w:rsid w:val="008B2F23"/>
    <w:rsid w:val="008B32C7"/>
    <w:rsid w:val="008B35A4"/>
    <w:rsid w:val="008B3929"/>
    <w:rsid w:val="008B392E"/>
    <w:rsid w:val="008B3C2F"/>
    <w:rsid w:val="008B3C52"/>
    <w:rsid w:val="008B47D7"/>
    <w:rsid w:val="008B48FE"/>
    <w:rsid w:val="008B4933"/>
    <w:rsid w:val="008B4B52"/>
    <w:rsid w:val="008B4CB3"/>
    <w:rsid w:val="008B53EE"/>
    <w:rsid w:val="008B54B2"/>
    <w:rsid w:val="008B6B05"/>
    <w:rsid w:val="008B7E1A"/>
    <w:rsid w:val="008B7E98"/>
    <w:rsid w:val="008C0596"/>
    <w:rsid w:val="008C13DD"/>
    <w:rsid w:val="008C1809"/>
    <w:rsid w:val="008C2216"/>
    <w:rsid w:val="008C2668"/>
    <w:rsid w:val="008C338A"/>
    <w:rsid w:val="008C33F8"/>
    <w:rsid w:val="008C3E26"/>
    <w:rsid w:val="008C42EA"/>
    <w:rsid w:val="008C464D"/>
    <w:rsid w:val="008C46FD"/>
    <w:rsid w:val="008C4C30"/>
    <w:rsid w:val="008C4F04"/>
    <w:rsid w:val="008C515B"/>
    <w:rsid w:val="008C6272"/>
    <w:rsid w:val="008C67AF"/>
    <w:rsid w:val="008C69C1"/>
    <w:rsid w:val="008C6D23"/>
    <w:rsid w:val="008C77C7"/>
    <w:rsid w:val="008C7C97"/>
    <w:rsid w:val="008D075E"/>
    <w:rsid w:val="008D0B31"/>
    <w:rsid w:val="008D167C"/>
    <w:rsid w:val="008D3047"/>
    <w:rsid w:val="008D334D"/>
    <w:rsid w:val="008D3559"/>
    <w:rsid w:val="008D3652"/>
    <w:rsid w:val="008D38B2"/>
    <w:rsid w:val="008D496F"/>
    <w:rsid w:val="008D4A1D"/>
    <w:rsid w:val="008D641C"/>
    <w:rsid w:val="008D66E6"/>
    <w:rsid w:val="008D786E"/>
    <w:rsid w:val="008E071B"/>
    <w:rsid w:val="008E12AF"/>
    <w:rsid w:val="008E15BA"/>
    <w:rsid w:val="008E3738"/>
    <w:rsid w:val="008E3BD7"/>
    <w:rsid w:val="008E4247"/>
    <w:rsid w:val="008E43DA"/>
    <w:rsid w:val="008E5615"/>
    <w:rsid w:val="008E5F82"/>
    <w:rsid w:val="008E5FD2"/>
    <w:rsid w:val="008E6AFB"/>
    <w:rsid w:val="008E77A7"/>
    <w:rsid w:val="008E7BBE"/>
    <w:rsid w:val="008E7E26"/>
    <w:rsid w:val="008F005E"/>
    <w:rsid w:val="008F00C8"/>
    <w:rsid w:val="008F01A0"/>
    <w:rsid w:val="008F01FD"/>
    <w:rsid w:val="008F0C84"/>
    <w:rsid w:val="008F0D24"/>
    <w:rsid w:val="008F1206"/>
    <w:rsid w:val="008F13A7"/>
    <w:rsid w:val="008F1795"/>
    <w:rsid w:val="008F1F11"/>
    <w:rsid w:val="008F2112"/>
    <w:rsid w:val="008F2143"/>
    <w:rsid w:val="008F2421"/>
    <w:rsid w:val="008F29BC"/>
    <w:rsid w:val="008F29E2"/>
    <w:rsid w:val="008F2A04"/>
    <w:rsid w:val="008F2BE4"/>
    <w:rsid w:val="008F2D06"/>
    <w:rsid w:val="008F31AA"/>
    <w:rsid w:val="008F3362"/>
    <w:rsid w:val="008F3672"/>
    <w:rsid w:val="008F37FB"/>
    <w:rsid w:val="008F3D93"/>
    <w:rsid w:val="008F4CC3"/>
    <w:rsid w:val="008F4EF1"/>
    <w:rsid w:val="008F575A"/>
    <w:rsid w:val="008F580D"/>
    <w:rsid w:val="008F69E5"/>
    <w:rsid w:val="008F74CB"/>
    <w:rsid w:val="008F78AF"/>
    <w:rsid w:val="008F7FE1"/>
    <w:rsid w:val="00900BD5"/>
    <w:rsid w:val="00901741"/>
    <w:rsid w:val="00901ECF"/>
    <w:rsid w:val="0090260D"/>
    <w:rsid w:val="009034E2"/>
    <w:rsid w:val="00903BC1"/>
    <w:rsid w:val="00903CF9"/>
    <w:rsid w:val="0090455E"/>
    <w:rsid w:val="0090492D"/>
    <w:rsid w:val="00904A9D"/>
    <w:rsid w:val="00905394"/>
    <w:rsid w:val="009053B3"/>
    <w:rsid w:val="00905AB0"/>
    <w:rsid w:val="00905F35"/>
    <w:rsid w:val="00906122"/>
    <w:rsid w:val="009068CA"/>
    <w:rsid w:val="0090728B"/>
    <w:rsid w:val="009072B7"/>
    <w:rsid w:val="009075B0"/>
    <w:rsid w:val="00910642"/>
    <w:rsid w:val="00911B44"/>
    <w:rsid w:val="00912151"/>
    <w:rsid w:val="00912385"/>
    <w:rsid w:val="009124FC"/>
    <w:rsid w:val="00912960"/>
    <w:rsid w:val="00912E13"/>
    <w:rsid w:val="00913AA9"/>
    <w:rsid w:val="00913BF4"/>
    <w:rsid w:val="00914BAA"/>
    <w:rsid w:val="00914D65"/>
    <w:rsid w:val="009159BA"/>
    <w:rsid w:val="00915BAC"/>
    <w:rsid w:val="00915C6B"/>
    <w:rsid w:val="00915FD1"/>
    <w:rsid w:val="00916CF6"/>
    <w:rsid w:val="00916DCD"/>
    <w:rsid w:val="00917312"/>
    <w:rsid w:val="00917368"/>
    <w:rsid w:val="00917821"/>
    <w:rsid w:val="0091789F"/>
    <w:rsid w:val="00917D24"/>
    <w:rsid w:val="00920225"/>
    <w:rsid w:val="009226B8"/>
    <w:rsid w:val="009247CA"/>
    <w:rsid w:val="00924820"/>
    <w:rsid w:val="00924BB6"/>
    <w:rsid w:val="00924C83"/>
    <w:rsid w:val="00925774"/>
    <w:rsid w:val="00925D02"/>
    <w:rsid w:val="00925E1D"/>
    <w:rsid w:val="00926355"/>
    <w:rsid w:val="00927B4E"/>
    <w:rsid w:val="0093042C"/>
    <w:rsid w:val="00930FC5"/>
    <w:rsid w:val="009311C8"/>
    <w:rsid w:val="00931749"/>
    <w:rsid w:val="00931909"/>
    <w:rsid w:val="00931C50"/>
    <w:rsid w:val="00932153"/>
    <w:rsid w:val="009323BC"/>
    <w:rsid w:val="00932576"/>
    <w:rsid w:val="00932906"/>
    <w:rsid w:val="00933376"/>
    <w:rsid w:val="009336FC"/>
    <w:rsid w:val="0093394E"/>
    <w:rsid w:val="00933E3B"/>
    <w:rsid w:val="00934489"/>
    <w:rsid w:val="00934E4E"/>
    <w:rsid w:val="00934E8A"/>
    <w:rsid w:val="0093534A"/>
    <w:rsid w:val="0093550D"/>
    <w:rsid w:val="00936F85"/>
    <w:rsid w:val="0093722F"/>
    <w:rsid w:val="00940507"/>
    <w:rsid w:val="00940935"/>
    <w:rsid w:val="00940B8F"/>
    <w:rsid w:val="009411D8"/>
    <w:rsid w:val="0094137F"/>
    <w:rsid w:val="00941C69"/>
    <w:rsid w:val="00942355"/>
    <w:rsid w:val="00942488"/>
    <w:rsid w:val="00942D35"/>
    <w:rsid w:val="0094303E"/>
    <w:rsid w:val="00944E75"/>
    <w:rsid w:val="0094574A"/>
    <w:rsid w:val="00945FBC"/>
    <w:rsid w:val="00947543"/>
    <w:rsid w:val="009503A0"/>
    <w:rsid w:val="0095190A"/>
    <w:rsid w:val="00952486"/>
    <w:rsid w:val="00952C07"/>
    <w:rsid w:val="00952DCD"/>
    <w:rsid w:val="00956028"/>
    <w:rsid w:val="00956539"/>
    <w:rsid w:val="00956B1E"/>
    <w:rsid w:val="00956FC7"/>
    <w:rsid w:val="0095745A"/>
    <w:rsid w:val="0095748C"/>
    <w:rsid w:val="00957649"/>
    <w:rsid w:val="00957E2F"/>
    <w:rsid w:val="00960627"/>
    <w:rsid w:val="009615D3"/>
    <w:rsid w:val="00961CBC"/>
    <w:rsid w:val="00961ED2"/>
    <w:rsid w:val="00961FA7"/>
    <w:rsid w:val="00962341"/>
    <w:rsid w:val="0096237B"/>
    <w:rsid w:val="00962C68"/>
    <w:rsid w:val="009653D5"/>
    <w:rsid w:val="009653D8"/>
    <w:rsid w:val="009665EA"/>
    <w:rsid w:val="0096678E"/>
    <w:rsid w:val="009668DE"/>
    <w:rsid w:val="00967199"/>
    <w:rsid w:val="00967BD5"/>
    <w:rsid w:val="00967F17"/>
    <w:rsid w:val="0097002D"/>
    <w:rsid w:val="00970448"/>
    <w:rsid w:val="00970C14"/>
    <w:rsid w:val="009718F9"/>
    <w:rsid w:val="00971F2D"/>
    <w:rsid w:val="009735B5"/>
    <w:rsid w:val="00973D75"/>
    <w:rsid w:val="009749D6"/>
    <w:rsid w:val="00974B59"/>
    <w:rsid w:val="00975112"/>
    <w:rsid w:val="00975202"/>
    <w:rsid w:val="009753D7"/>
    <w:rsid w:val="00977291"/>
    <w:rsid w:val="00980B82"/>
    <w:rsid w:val="00980CE3"/>
    <w:rsid w:val="00982892"/>
    <w:rsid w:val="00983333"/>
    <w:rsid w:val="0098340C"/>
    <w:rsid w:val="00983F8E"/>
    <w:rsid w:val="009842DE"/>
    <w:rsid w:val="00984D92"/>
    <w:rsid w:val="00984E8A"/>
    <w:rsid w:val="00984E8D"/>
    <w:rsid w:val="00986C10"/>
    <w:rsid w:val="00986CCB"/>
    <w:rsid w:val="009877F0"/>
    <w:rsid w:val="0099005D"/>
    <w:rsid w:val="00991756"/>
    <w:rsid w:val="00991B5F"/>
    <w:rsid w:val="00991D0C"/>
    <w:rsid w:val="009920FD"/>
    <w:rsid w:val="00992A52"/>
    <w:rsid w:val="00992AB5"/>
    <w:rsid w:val="00993237"/>
    <w:rsid w:val="00993C89"/>
    <w:rsid w:val="009943D2"/>
    <w:rsid w:val="0099510E"/>
    <w:rsid w:val="00995D48"/>
    <w:rsid w:val="0099613C"/>
    <w:rsid w:val="0099690A"/>
    <w:rsid w:val="00996BB4"/>
    <w:rsid w:val="00997F57"/>
    <w:rsid w:val="009A04AF"/>
    <w:rsid w:val="009A2435"/>
    <w:rsid w:val="009A2518"/>
    <w:rsid w:val="009A35D0"/>
    <w:rsid w:val="009A3A72"/>
    <w:rsid w:val="009A3B71"/>
    <w:rsid w:val="009A3CA0"/>
    <w:rsid w:val="009A3DCA"/>
    <w:rsid w:val="009A449E"/>
    <w:rsid w:val="009A4C09"/>
    <w:rsid w:val="009A4C76"/>
    <w:rsid w:val="009A4E6B"/>
    <w:rsid w:val="009A4F62"/>
    <w:rsid w:val="009A511E"/>
    <w:rsid w:val="009A5C5C"/>
    <w:rsid w:val="009A5E65"/>
    <w:rsid w:val="009A61BC"/>
    <w:rsid w:val="009A620F"/>
    <w:rsid w:val="009A6211"/>
    <w:rsid w:val="009A6696"/>
    <w:rsid w:val="009A676D"/>
    <w:rsid w:val="009A6A19"/>
    <w:rsid w:val="009A71D5"/>
    <w:rsid w:val="009A73B6"/>
    <w:rsid w:val="009A76CD"/>
    <w:rsid w:val="009A7D06"/>
    <w:rsid w:val="009B014A"/>
    <w:rsid w:val="009B0765"/>
    <w:rsid w:val="009B09EE"/>
    <w:rsid w:val="009B0B54"/>
    <w:rsid w:val="009B1492"/>
    <w:rsid w:val="009B15F0"/>
    <w:rsid w:val="009B2938"/>
    <w:rsid w:val="009B2F4A"/>
    <w:rsid w:val="009B33F5"/>
    <w:rsid w:val="009B33FC"/>
    <w:rsid w:val="009B3833"/>
    <w:rsid w:val="009B424D"/>
    <w:rsid w:val="009B426A"/>
    <w:rsid w:val="009B52CD"/>
    <w:rsid w:val="009B5738"/>
    <w:rsid w:val="009B69DE"/>
    <w:rsid w:val="009B7DB1"/>
    <w:rsid w:val="009C01C8"/>
    <w:rsid w:val="009C0A61"/>
    <w:rsid w:val="009C0C35"/>
    <w:rsid w:val="009C0DE2"/>
    <w:rsid w:val="009C0F9D"/>
    <w:rsid w:val="009C156F"/>
    <w:rsid w:val="009C16DB"/>
    <w:rsid w:val="009C1AC6"/>
    <w:rsid w:val="009C263C"/>
    <w:rsid w:val="009C2ADA"/>
    <w:rsid w:val="009C3C49"/>
    <w:rsid w:val="009C4F04"/>
    <w:rsid w:val="009C5B0C"/>
    <w:rsid w:val="009C625D"/>
    <w:rsid w:val="009C62AE"/>
    <w:rsid w:val="009C6C69"/>
    <w:rsid w:val="009C71CE"/>
    <w:rsid w:val="009C72C8"/>
    <w:rsid w:val="009C72E2"/>
    <w:rsid w:val="009C7429"/>
    <w:rsid w:val="009D0C65"/>
    <w:rsid w:val="009D0D66"/>
    <w:rsid w:val="009D0EC4"/>
    <w:rsid w:val="009D1177"/>
    <w:rsid w:val="009D1274"/>
    <w:rsid w:val="009D14C3"/>
    <w:rsid w:val="009D166C"/>
    <w:rsid w:val="009D1A3B"/>
    <w:rsid w:val="009D1E1E"/>
    <w:rsid w:val="009D1ED1"/>
    <w:rsid w:val="009D20FE"/>
    <w:rsid w:val="009D37C7"/>
    <w:rsid w:val="009D3939"/>
    <w:rsid w:val="009D3C57"/>
    <w:rsid w:val="009D42D0"/>
    <w:rsid w:val="009D43A7"/>
    <w:rsid w:val="009D4AE1"/>
    <w:rsid w:val="009D4B07"/>
    <w:rsid w:val="009D4D72"/>
    <w:rsid w:val="009D5AC5"/>
    <w:rsid w:val="009D5ED5"/>
    <w:rsid w:val="009D5F55"/>
    <w:rsid w:val="009D63EB"/>
    <w:rsid w:val="009D65FA"/>
    <w:rsid w:val="009D7464"/>
    <w:rsid w:val="009D7C71"/>
    <w:rsid w:val="009E00B5"/>
    <w:rsid w:val="009E0349"/>
    <w:rsid w:val="009E03F4"/>
    <w:rsid w:val="009E042D"/>
    <w:rsid w:val="009E0942"/>
    <w:rsid w:val="009E0D22"/>
    <w:rsid w:val="009E0EF0"/>
    <w:rsid w:val="009E0F88"/>
    <w:rsid w:val="009E1009"/>
    <w:rsid w:val="009E16D9"/>
    <w:rsid w:val="009E18F3"/>
    <w:rsid w:val="009E41A9"/>
    <w:rsid w:val="009E4358"/>
    <w:rsid w:val="009E47EA"/>
    <w:rsid w:val="009E4C74"/>
    <w:rsid w:val="009E4D37"/>
    <w:rsid w:val="009E56EB"/>
    <w:rsid w:val="009E57DD"/>
    <w:rsid w:val="009E5854"/>
    <w:rsid w:val="009E6427"/>
    <w:rsid w:val="009E669A"/>
    <w:rsid w:val="009E737E"/>
    <w:rsid w:val="009E7510"/>
    <w:rsid w:val="009E7E65"/>
    <w:rsid w:val="009F03E3"/>
    <w:rsid w:val="009F059D"/>
    <w:rsid w:val="009F0EF7"/>
    <w:rsid w:val="009F1383"/>
    <w:rsid w:val="009F2249"/>
    <w:rsid w:val="009F2356"/>
    <w:rsid w:val="009F2C9A"/>
    <w:rsid w:val="009F2D0A"/>
    <w:rsid w:val="009F2F63"/>
    <w:rsid w:val="009F3851"/>
    <w:rsid w:val="009F4295"/>
    <w:rsid w:val="009F43C4"/>
    <w:rsid w:val="009F462A"/>
    <w:rsid w:val="009F4832"/>
    <w:rsid w:val="009F4E97"/>
    <w:rsid w:val="009F5213"/>
    <w:rsid w:val="009F5829"/>
    <w:rsid w:val="00A007BF"/>
    <w:rsid w:val="00A01109"/>
    <w:rsid w:val="00A0121D"/>
    <w:rsid w:val="00A01610"/>
    <w:rsid w:val="00A018AC"/>
    <w:rsid w:val="00A02196"/>
    <w:rsid w:val="00A023E8"/>
    <w:rsid w:val="00A024B5"/>
    <w:rsid w:val="00A02633"/>
    <w:rsid w:val="00A036AD"/>
    <w:rsid w:val="00A0449D"/>
    <w:rsid w:val="00A049C1"/>
    <w:rsid w:val="00A04E1C"/>
    <w:rsid w:val="00A060E1"/>
    <w:rsid w:val="00A06C66"/>
    <w:rsid w:val="00A06ED1"/>
    <w:rsid w:val="00A07991"/>
    <w:rsid w:val="00A07A93"/>
    <w:rsid w:val="00A10271"/>
    <w:rsid w:val="00A10462"/>
    <w:rsid w:val="00A10A9B"/>
    <w:rsid w:val="00A11149"/>
    <w:rsid w:val="00A12458"/>
    <w:rsid w:val="00A12A61"/>
    <w:rsid w:val="00A12B3C"/>
    <w:rsid w:val="00A12BA0"/>
    <w:rsid w:val="00A13122"/>
    <w:rsid w:val="00A13432"/>
    <w:rsid w:val="00A1375B"/>
    <w:rsid w:val="00A13917"/>
    <w:rsid w:val="00A1481E"/>
    <w:rsid w:val="00A14844"/>
    <w:rsid w:val="00A152E1"/>
    <w:rsid w:val="00A15BA5"/>
    <w:rsid w:val="00A16955"/>
    <w:rsid w:val="00A16A95"/>
    <w:rsid w:val="00A17385"/>
    <w:rsid w:val="00A1743A"/>
    <w:rsid w:val="00A1774E"/>
    <w:rsid w:val="00A178BB"/>
    <w:rsid w:val="00A20126"/>
    <w:rsid w:val="00A209BC"/>
    <w:rsid w:val="00A21380"/>
    <w:rsid w:val="00A219E4"/>
    <w:rsid w:val="00A21CAC"/>
    <w:rsid w:val="00A22B86"/>
    <w:rsid w:val="00A235AE"/>
    <w:rsid w:val="00A2386A"/>
    <w:rsid w:val="00A244F6"/>
    <w:rsid w:val="00A24636"/>
    <w:rsid w:val="00A24CF0"/>
    <w:rsid w:val="00A25697"/>
    <w:rsid w:val="00A25CD1"/>
    <w:rsid w:val="00A26344"/>
    <w:rsid w:val="00A2671E"/>
    <w:rsid w:val="00A26957"/>
    <w:rsid w:val="00A27269"/>
    <w:rsid w:val="00A27328"/>
    <w:rsid w:val="00A27668"/>
    <w:rsid w:val="00A27B75"/>
    <w:rsid w:val="00A301D0"/>
    <w:rsid w:val="00A30694"/>
    <w:rsid w:val="00A309B7"/>
    <w:rsid w:val="00A30D06"/>
    <w:rsid w:val="00A30D20"/>
    <w:rsid w:val="00A30E68"/>
    <w:rsid w:val="00A3160F"/>
    <w:rsid w:val="00A323C2"/>
    <w:rsid w:val="00A32CF6"/>
    <w:rsid w:val="00A33061"/>
    <w:rsid w:val="00A332DC"/>
    <w:rsid w:val="00A33B9F"/>
    <w:rsid w:val="00A33F50"/>
    <w:rsid w:val="00A34AA0"/>
    <w:rsid w:val="00A350FA"/>
    <w:rsid w:val="00A35C09"/>
    <w:rsid w:val="00A35E9A"/>
    <w:rsid w:val="00A3648C"/>
    <w:rsid w:val="00A3696A"/>
    <w:rsid w:val="00A37569"/>
    <w:rsid w:val="00A37B10"/>
    <w:rsid w:val="00A4054E"/>
    <w:rsid w:val="00A40662"/>
    <w:rsid w:val="00A40914"/>
    <w:rsid w:val="00A40DA7"/>
    <w:rsid w:val="00A419F5"/>
    <w:rsid w:val="00A41DBB"/>
    <w:rsid w:val="00A41EFC"/>
    <w:rsid w:val="00A421DD"/>
    <w:rsid w:val="00A422B9"/>
    <w:rsid w:val="00A42939"/>
    <w:rsid w:val="00A42B94"/>
    <w:rsid w:val="00A43EE7"/>
    <w:rsid w:val="00A442D2"/>
    <w:rsid w:val="00A44433"/>
    <w:rsid w:val="00A44439"/>
    <w:rsid w:val="00A4459D"/>
    <w:rsid w:val="00A44BE6"/>
    <w:rsid w:val="00A44EC7"/>
    <w:rsid w:val="00A46015"/>
    <w:rsid w:val="00A46593"/>
    <w:rsid w:val="00A46655"/>
    <w:rsid w:val="00A46714"/>
    <w:rsid w:val="00A477CD"/>
    <w:rsid w:val="00A50706"/>
    <w:rsid w:val="00A50E92"/>
    <w:rsid w:val="00A51B22"/>
    <w:rsid w:val="00A53A02"/>
    <w:rsid w:val="00A5422E"/>
    <w:rsid w:val="00A5516E"/>
    <w:rsid w:val="00A55979"/>
    <w:rsid w:val="00A55A4F"/>
    <w:rsid w:val="00A55D61"/>
    <w:rsid w:val="00A56946"/>
    <w:rsid w:val="00A56B2B"/>
    <w:rsid w:val="00A578D8"/>
    <w:rsid w:val="00A60848"/>
    <w:rsid w:val="00A60EC7"/>
    <w:rsid w:val="00A61309"/>
    <w:rsid w:val="00A616D0"/>
    <w:rsid w:val="00A616E2"/>
    <w:rsid w:val="00A61759"/>
    <w:rsid w:val="00A6194A"/>
    <w:rsid w:val="00A62344"/>
    <w:rsid w:val="00A62C09"/>
    <w:rsid w:val="00A64820"/>
    <w:rsid w:val="00A64AA7"/>
    <w:rsid w:val="00A64C7E"/>
    <w:rsid w:val="00A65E86"/>
    <w:rsid w:val="00A65FF9"/>
    <w:rsid w:val="00A66AD6"/>
    <w:rsid w:val="00A67A35"/>
    <w:rsid w:val="00A67C77"/>
    <w:rsid w:val="00A7040B"/>
    <w:rsid w:val="00A70660"/>
    <w:rsid w:val="00A70AF8"/>
    <w:rsid w:val="00A70EA9"/>
    <w:rsid w:val="00A7117C"/>
    <w:rsid w:val="00A71426"/>
    <w:rsid w:val="00A71C90"/>
    <w:rsid w:val="00A72045"/>
    <w:rsid w:val="00A72279"/>
    <w:rsid w:val="00A723FE"/>
    <w:rsid w:val="00A72A90"/>
    <w:rsid w:val="00A73231"/>
    <w:rsid w:val="00A73469"/>
    <w:rsid w:val="00A73721"/>
    <w:rsid w:val="00A73B51"/>
    <w:rsid w:val="00A74D95"/>
    <w:rsid w:val="00A751E8"/>
    <w:rsid w:val="00A757F3"/>
    <w:rsid w:val="00A75E19"/>
    <w:rsid w:val="00A776DF"/>
    <w:rsid w:val="00A777CC"/>
    <w:rsid w:val="00A77D79"/>
    <w:rsid w:val="00A8112F"/>
    <w:rsid w:val="00A81746"/>
    <w:rsid w:val="00A8190F"/>
    <w:rsid w:val="00A81E2F"/>
    <w:rsid w:val="00A81F3E"/>
    <w:rsid w:val="00A81FA7"/>
    <w:rsid w:val="00A829D4"/>
    <w:rsid w:val="00A832F1"/>
    <w:rsid w:val="00A8338C"/>
    <w:rsid w:val="00A83CEE"/>
    <w:rsid w:val="00A856BE"/>
    <w:rsid w:val="00A85F79"/>
    <w:rsid w:val="00A863A1"/>
    <w:rsid w:val="00A864DB"/>
    <w:rsid w:val="00A866CA"/>
    <w:rsid w:val="00A86730"/>
    <w:rsid w:val="00A86EE7"/>
    <w:rsid w:val="00A87242"/>
    <w:rsid w:val="00A87ADC"/>
    <w:rsid w:val="00A90194"/>
    <w:rsid w:val="00A90AE3"/>
    <w:rsid w:val="00A91293"/>
    <w:rsid w:val="00A914E4"/>
    <w:rsid w:val="00A91E86"/>
    <w:rsid w:val="00A9338D"/>
    <w:rsid w:val="00A93846"/>
    <w:rsid w:val="00A94A09"/>
    <w:rsid w:val="00A951CA"/>
    <w:rsid w:val="00A955F4"/>
    <w:rsid w:val="00A958CB"/>
    <w:rsid w:val="00A96552"/>
    <w:rsid w:val="00A9689E"/>
    <w:rsid w:val="00A97206"/>
    <w:rsid w:val="00A977DF"/>
    <w:rsid w:val="00A97983"/>
    <w:rsid w:val="00A97A07"/>
    <w:rsid w:val="00AA02C3"/>
    <w:rsid w:val="00AA1220"/>
    <w:rsid w:val="00AA2B85"/>
    <w:rsid w:val="00AA2BC9"/>
    <w:rsid w:val="00AA2C61"/>
    <w:rsid w:val="00AA2C7D"/>
    <w:rsid w:val="00AA3E02"/>
    <w:rsid w:val="00AA4016"/>
    <w:rsid w:val="00AA4233"/>
    <w:rsid w:val="00AA4FCF"/>
    <w:rsid w:val="00AA5472"/>
    <w:rsid w:val="00AA57F3"/>
    <w:rsid w:val="00AA591B"/>
    <w:rsid w:val="00AA6349"/>
    <w:rsid w:val="00AA6B5C"/>
    <w:rsid w:val="00AA782C"/>
    <w:rsid w:val="00AB1EBE"/>
    <w:rsid w:val="00AB26C1"/>
    <w:rsid w:val="00AB2868"/>
    <w:rsid w:val="00AB3741"/>
    <w:rsid w:val="00AB463C"/>
    <w:rsid w:val="00AB469C"/>
    <w:rsid w:val="00AB4E0D"/>
    <w:rsid w:val="00AB4EB4"/>
    <w:rsid w:val="00AB4FAD"/>
    <w:rsid w:val="00AB5712"/>
    <w:rsid w:val="00AB5BA0"/>
    <w:rsid w:val="00AB62F2"/>
    <w:rsid w:val="00AB6958"/>
    <w:rsid w:val="00AB73C5"/>
    <w:rsid w:val="00AB73FC"/>
    <w:rsid w:val="00AB762B"/>
    <w:rsid w:val="00AB78E0"/>
    <w:rsid w:val="00AB7A7A"/>
    <w:rsid w:val="00AB7A93"/>
    <w:rsid w:val="00AB7DF7"/>
    <w:rsid w:val="00AC02D2"/>
    <w:rsid w:val="00AC0810"/>
    <w:rsid w:val="00AC1379"/>
    <w:rsid w:val="00AC15BC"/>
    <w:rsid w:val="00AC162A"/>
    <w:rsid w:val="00AC23FC"/>
    <w:rsid w:val="00AC2D31"/>
    <w:rsid w:val="00AC33E4"/>
    <w:rsid w:val="00AC364E"/>
    <w:rsid w:val="00AC3BF0"/>
    <w:rsid w:val="00AC4287"/>
    <w:rsid w:val="00AC435E"/>
    <w:rsid w:val="00AC49D8"/>
    <w:rsid w:val="00AC523C"/>
    <w:rsid w:val="00AC531E"/>
    <w:rsid w:val="00AC552F"/>
    <w:rsid w:val="00AC5C9E"/>
    <w:rsid w:val="00AC727F"/>
    <w:rsid w:val="00AC737B"/>
    <w:rsid w:val="00AD002E"/>
    <w:rsid w:val="00AD0347"/>
    <w:rsid w:val="00AD0379"/>
    <w:rsid w:val="00AD0488"/>
    <w:rsid w:val="00AD04D9"/>
    <w:rsid w:val="00AD05D0"/>
    <w:rsid w:val="00AD0F18"/>
    <w:rsid w:val="00AD15B3"/>
    <w:rsid w:val="00AD2167"/>
    <w:rsid w:val="00AD2182"/>
    <w:rsid w:val="00AD2334"/>
    <w:rsid w:val="00AD284A"/>
    <w:rsid w:val="00AD2DBD"/>
    <w:rsid w:val="00AD3201"/>
    <w:rsid w:val="00AD3A3C"/>
    <w:rsid w:val="00AD3B97"/>
    <w:rsid w:val="00AD47A2"/>
    <w:rsid w:val="00AD4FFE"/>
    <w:rsid w:val="00AD57C6"/>
    <w:rsid w:val="00AD5B60"/>
    <w:rsid w:val="00AD6173"/>
    <w:rsid w:val="00AD7532"/>
    <w:rsid w:val="00AD7B7B"/>
    <w:rsid w:val="00AE0833"/>
    <w:rsid w:val="00AE0FDC"/>
    <w:rsid w:val="00AE11B7"/>
    <w:rsid w:val="00AE1F40"/>
    <w:rsid w:val="00AE2978"/>
    <w:rsid w:val="00AE2E5C"/>
    <w:rsid w:val="00AE379F"/>
    <w:rsid w:val="00AE395C"/>
    <w:rsid w:val="00AE4975"/>
    <w:rsid w:val="00AE5238"/>
    <w:rsid w:val="00AE5740"/>
    <w:rsid w:val="00AE5B19"/>
    <w:rsid w:val="00AE7C0F"/>
    <w:rsid w:val="00AE7FD9"/>
    <w:rsid w:val="00AF0612"/>
    <w:rsid w:val="00AF3C80"/>
    <w:rsid w:val="00AF3EFD"/>
    <w:rsid w:val="00AF432E"/>
    <w:rsid w:val="00AF4709"/>
    <w:rsid w:val="00AF471D"/>
    <w:rsid w:val="00AF4991"/>
    <w:rsid w:val="00AF4B9E"/>
    <w:rsid w:val="00AF4CCF"/>
    <w:rsid w:val="00AF511F"/>
    <w:rsid w:val="00AF735A"/>
    <w:rsid w:val="00AF7E8E"/>
    <w:rsid w:val="00B007AC"/>
    <w:rsid w:val="00B00D5C"/>
    <w:rsid w:val="00B00EA8"/>
    <w:rsid w:val="00B01C2B"/>
    <w:rsid w:val="00B02250"/>
    <w:rsid w:val="00B0328F"/>
    <w:rsid w:val="00B036C5"/>
    <w:rsid w:val="00B03927"/>
    <w:rsid w:val="00B03A36"/>
    <w:rsid w:val="00B04148"/>
    <w:rsid w:val="00B049D2"/>
    <w:rsid w:val="00B04D36"/>
    <w:rsid w:val="00B0526C"/>
    <w:rsid w:val="00B06C4D"/>
    <w:rsid w:val="00B10827"/>
    <w:rsid w:val="00B10D3F"/>
    <w:rsid w:val="00B11F1F"/>
    <w:rsid w:val="00B121B8"/>
    <w:rsid w:val="00B12220"/>
    <w:rsid w:val="00B1380F"/>
    <w:rsid w:val="00B13990"/>
    <w:rsid w:val="00B13B74"/>
    <w:rsid w:val="00B13C62"/>
    <w:rsid w:val="00B142CA"/>
    <w:rsid w:val="00B1490D"/>
    <w:rsid w:val="00B1559E"/>
    <w:rsid w:val="00B15D27"/>
    <w:rsid w:val="00B15FAA"/>
    <w:rsid w:val="00B16F05"/>
    <w:rsid w:val="00B17733"/>
    <w:rsid w:val="00B1799E"/>
    <w:rsid w:val="00B17AF5"/>
    <w:rsid w:val="00B17D63"/>
    <w:rsid w:val="00B20409"/>
    <w:rsid w:val="00B210A6"/>
    <w:rsid w:val="00B21A50"/>
    <w:rsid w:val="00B231E6"/>
    <w:rsid w:val="00B232E6"/>
    <w:rsid w:val="00B23748"/>
    <w:rsid w:val="00B23BEF"/>
    <w:rsid w:val="00B2435D"/>
    <w:rsid w:val="00B24703"/>
    <w:rsid w:val="00B24C0F"/>
    <w:rsid w:val="00B24F18"/>
    <w:rsid w:val="00B25266"/>
    <w:rsid w:val="00B2545A"/>
    <w:rsid w:val="00B261D3"/>
    <w:rsid w:val="00B267E1"/>
    <w:rsid w:val="00B26CCF"/>
    <w:rsid w:val="00B27CBB"/>
    <w:rsid w:val="00B316B9"/>
    <w:rsid w:val="00B32354"/>
    <w:rsid w:val="00B32484"/>
    <w:rsid w:val="00B3398B"/>
    <w:rsid w:val="00B33B34"/>
    <w:rsid w:val="00B33DFC"/>
    <w:rsid w:val="00B33EDF"/>
    <w:rsid w:val="00B340E1"/>
    <w:rsid w:val="00B34192"/>
    <w:rsid w:val="00B3529A"/>
    <w:rsid w:val="00B35331"/>
    <w:rsid w:val="00B35383"/>
    <w:rsid w:val="00B355F0"/>
    <w:rsid w:val="00B35B1C"/>
    <w:rsid w:val="00B36521"/>
    <w:rsid w:val="00B377F7"/>
    <w:rsid w:val="00B400BD"/>
    <w:rsid w:val="00B410CB"/>
    <w:rsid w:val="00B4243D"/>
    <w:rsid w:val="00B42886"/>
    <w:rsid w:val="00B431CE"/>
    <w:rsid w:val="00B432F2"/>
    <w:rsid w:val="00B43322"/>
    <w:rsid w:val="00B43B73"/>
    <w:rsid w:val="00B43E67"/>
    <w:rsid w:val="00B442DD"/>
    <w:rsid w:val="00B44D56"/>
    <w:rsid w:val="00B45AFB"/>
    <w:rsid w:val="00B467FD"/>
    <w:rsid w:val="00B46D50"/>
    <w:rsid w:val="00B47A86"/>
    <w:rsid w:val="00B47D6B"/>
    <w:rsid w:val="00B47DFE"/>
    <w:rsid w:val="00B50360"/>
    <w:rsid w:val="00B508C3"/>
    <w:rsid w:val="00B50A96"/>
    <w:rsid w:val="00B5147F"/>
    <w:rsid w:val="00B51544"/>
    <w:rsid w:val="00B516F2"/>
    <w:rsid w:val="00B51BC0"/>
    <w:rsid w:val="00B521A5"/>
    <w:rsid w:val="00B523B5"/>
    <w:rsid w:val="00B523FD"/>
    <w:rsid w:val="00B52C7C"/>
    <w:rsid w:val="00B52D91"/>
    <w:rsid w:val="00B531DD"/>
    <w:rsid w:val="00B53D41"/>
    <w:rsid w:val="00B53ECB"/>
    <w:rsid w:val="00B53FEA"/>
    <w:rsid w:val="00B54121"/>
    <w:rsid w:val="00B54299"/>
    <w:rsid w:val="00B54868"/>
    <w:rsid w:val="00B54D70"/>
    <w:rsid w:val="00B55407"/>
    <w:rsid w:val="00B55573"/>
    <w:rsid w:val="00B5593D"/>
    <w:rsid w:val="00B559F1"/>
    <w:rsid w:val="00B55B5F"/>
    <w:rsid w:val="00B5678F"/>
    <w:rsid w:val="00B56A08"/>
    <w:rsid w:val="00B56A4E"/>
    <w:rsid w:val="00B56E90"/>
    <w:rsid w:val="00B570AB"/>
    <w:rsid w:val="00B5758D"/>
    <w:rsid w:val="00B60860"/>
    <w:rsid w:val="00B60938"/>
    <w:rsid w:val="00B613A7"/>
    <w:rsid w:val="00B61A1B"/>
    <w:rsid w:val="00B61EA4"/>
    <w:rsid w:val="00B62055"/>
    <w:rsid w:val="00B62148"/>
    <w:rsid w:val="00B621D4"/>
    <w:rsid w:val="00B63081"/>
    <w:rsid w:val="00B63818"/>
    <w:rsid w:val="00B64099"/>
    <w:rsid w:val="00B647A9"/>
    <w:rsid w:val="00B6647C"/>
    <w:rsid w:val="00B6694F"/>
    <w:rsid w:val="00B66A15"/>
    <w:rsid w:val="00B66C32"/>
    <w:rsid w:val="00B677FC"/>
    <w:rsid w:val="00B70917"/>
    <w:rsid w:val="00B709B7"/>
    <w:rsid w:val="00B71270"/>
    <w:rsid w:val="00B714ED"/>
    <w:rsid w:val="00B71DC2"/>
    <w:rsid w:val="00B724BE"/>
    <w:rsid w:val="00B732DF"/>
    <w:rsid w:val="00B7334B"/>
    <w:rsid w:val="00B73546"/>
    <w:rsid w:val="00B73B92"/>
    <w:rsid w:val="00B73C70"/>
    <w:rsid w:val="00B74BE6"/>
    <w:rsid w:val="00B74CF7"/>
    <w:rsid w:val="00B74DD5"/>
    <w:rsid w:val="00B74F88"/>
    <w:rsid w:val="00B75101"/>
    <w:rsid w:val="00B75AD9"/>
    <w:rsid w:val="00B7664D"/>
    <w:rsid w:val="00B76A6E"/>
    <w:rsid w:val="00B76A88"/>
    <w:rsid w:val="00B77421"/>
    <w:rsid w:val="00B7789D"/>
    <w:rsid w:val="00B804B9"/>
    <w:rsid w:val="00B809F1"/>
    <w:rsid w:val="00B80FC7"/>
    <w:rsid w:val="00B815F6"/>
    <w:rsid w:val="00B81870"/>
    <w:rsid w:val="00B81A86"/>
    <w:rsid w:val="00B827E9"/>
    <w:rsid w:val="00B830AD"/>
    <w:rsid w:val="00B830F2"/>
    <w:rsid w:val="00B836FF"/>
    <w:rsid w:val="00B83897"/>
    <w:rsid w:val="00B839B5"/>
    <w:rsid w:val="00B83BF0"/>
    <w:rsid w:val="00B83E86"/>
    <w:rsid w:val="00B844EE"/>
    <w:rsid w:val="00B863CA"/>
    <w:rsid w:val="00B86B1F"/>
    <w:rsid w:val="00B86B6D"/>
    <w:rsid w:val="00B8725A"/>
    <w:rsid w:val="00B8766C"/>
    <w:rsid w:val="00B87911"/>
    <w:rsid w:val="00B87C1B"/>
    <w:rsid w:val="00B9024F"/>
    <w:rsid w:val="00B91D26"/>
    <w:rsid w:val="00B922AA"/>
    <w:rsid w:val="00B927ED"/>
    <w:rsid w:val="00B92B44"/>
    <w:rsid w:val="00B93893"/>
    <w:rsid w:val="00B93CCE"/>
    <w:rsid w:val="00B947DD"/>
    <w:rsid w:val="00B94D42"/>
    <w:rsid w:val="00B94FC6"/>
    <w:rsid w:val="00B95345"/>
    <w:rsid w:val="00B953DA"/>
    <w:rsid w:val="00B959EA"/>
    <w:rsid w:val="00B963FB"/>
    <w:rsid w:val="00B968CB"/>
    <w:rsid w:val="00B96A6F"/>
    <w:rsid w:val="00B976E8"/>
    <w:rsid w:val="00B9794C"/>
    <w:rsid w:val="00B97AB5"/>
    <w:rsid w:val="00BA04A5"/>
    <w:rsid w:val="00BA07F6"/>
    <w:rsid w:val="00BA08B0"/>
    <w:rsid w:val="00BA08E5"/>
    <w:rsid w:val="00BA1054"/>
    <w:rsid w:val="00BA111C"/>
    <w:rsid w:val="00BA2F48"/>
    <w:rsid w:val="00BA362F"/>
    <w:rsid w:val="00BA5049"/>
    <w:rsid w:val="00BA5104"/>
    <w:rsid w:val="00BA56B7"/>
    <w:rsid w:val="00BA6072"/>
    <w:rsid w:val="00BA6318"/>
    <w:rsid w:val="00BA65A3"/>
    <w:rsid w:val="00BA748A"/>
    <w:rsid w:val="00BA7C24"/>
    <w:rsid w:val="00BA7EAB"/>
    <w:rsid w:val="00BB10E9"/>
    <w:rsid w:val="00BB1389"/>
    <w:rsid w:val="00BB1670"/>
    <w:rsid w:val="00BB36C1"/>
    <w:rsid w:val="00BB411A"/>
    <w:rsid w:val="00BB5448"/>
    <w:rsid w:val="00BB5CDB"/>
    <w:rsid w:val="00BB72FF"/>
    <w:rsid w:val="00BB7A6C"/>
    <w:rsid w:val="00BB7B36"/>
    <w:rsid w:val="00BB7B5D"/>
    <w:rsid w:val="00BB7F30"/>
    <w:rsid w:val="00BC05B1"/>
    <w:rsid w:val="00BC09FC"/>
    <w:rsid w:val="00BC12A3"/>
    <w:rsid w:val="00BC1982"/>
    <w:rsid w:val="00BC19D1"/>
    <w:rsid w:val="00BC1AE9"/>
    <w:rsid w:val="00BC1F03"/>
    <w:rsid w:val="00BC224A"/>
    <w:rsid w:val="00BC2331"/>
    <w:rsid w:val="00BC34CE"/>
    <w:rsid w:val="00BC354B"/>
    <w:rsid w:val="00BC3B53"/>
    <w:rsid w:val="00BC3FD2"/>
    <w:rsid w:val="00BC52ED"/>
    <w:rsid w:val="00BC550F"/>
    <w:rsid w:val="00BC56F5"/>
    <w:rsid w:val="00BC5ED2"/>
    <w:rsid w:val="00BC5FF9"/>
    <w:rsid w:val="00BC647C"/>
    <w:rsid w:val="00BC65F6"/>
    <w:rsid w:val="00BC7496"/>
    <w:rsid w:val="00BC7597"/>
    <w:rsid w:val="00BC76A9"/>
    <w:rsid w:val="00BC76D8"/>
    <w:rsid w:val="00BD02C1"/>
    <w:rsid w:val="00BD0659"/>
    <w:rsid w:val="00BD0C27"/>
    <w:rsid w:val="00BD406F"/>
    <w:rsid w:val="00BD4F98"/>
    <w:rsid w:val="00BD6944"/>
    <w:rsid w:val="00BD70A3"/>
    <w:rsid w:val="00BD7440"/>
    <w:rsid w:val="00BD7A22"/>
    <w:rsid w:val="00BE057A"/>
    <w:rsid w:val="00BE05BD"/>
    <w:rsid w:val="00BE1AF3"/>
    <w:rsid w:val="00BE1BA2"/>
    <w:rsid w:val="00BE22D3"/>
    <w:rsid w:val="00BE2677"/>
    <w:rsid w:val="00BE2825"/>
    <w:rsid w:val="00BE2CDD"/>
    <w:rsid w:val="00BE2D55"/>
    <w:rsid w:val="00BE32D9"/>
    <w:rsid w:val="00BE506D"/>
    <w:rsid w:val="00BE5C43"/>
    <w:rsid w:val="00BE606F"/>
    <w:rsid w:val="00BE6391"/>
    <w:rsid w:val="00BE68AF"/>
    <w:rsid w:val="00BE7326"/>
    <w:rsid w:val="00BE7A4B"/>
    <w:rsid w:val="00BE7BFB"/>
    <w:rsid w:val="00BF0921"/>
    <w:rsid w:val="00BF0D90"/>
    <w:rsid w:val="00BF1C27"/>
    <w:rsid w:val="00BF245C"/>
    <w:rsid w:val="00BF262A"/>
    <w:rsid w:val="00BF2738"/>
    <w:rsid w:val="00BF37A3"/>
    <w:rsid w:val="00BF4921"/>
    <w:rsid w:val="00BF5592"/>
    <w:rsid w:val="00BF5B04"/>
    <w:rsid w:val="00C00307"/>
    <w:rsid w:val="00C0123A"/>
    <w:rsid w:val="00C0131A"/>
    <w:rsid w:val="00C017EF"/>
    <w:rsid w:val="00C01CAD"/>
    <w:rsid w:val="00C02D24"/>
    <w:rsid w:val="00C02EC7"/>
    <w:rsid w:val="00C0316A"/>
    <w:rsid w:val="00C032E1"/>
    <w:rsid w:val="00C03BE5"/>
    <w:rsid w:val="00C03D16"/>
    <w:rsid w:val="00C03D18"/>
    <w:rsid w:val="00C042BB"/>
    <w:rsid w:val="00C05965"/>
    <w:rsid w:val="00C05B03"/>
    <w:rsid w:val="00C062AF"/>
    <w:rsid w:val="00C06B7F"/>
    <w:rsid w:val="00C06F67"/>
    <w:rsid w:val="00C1047E"/>
    <w:rsid w:val="00C10685"/>
    <w:rsid w:val="00C10906"/>
    <w:rsid w:val="00C10BDA"/>
    <w:rsid w:val="00C116A8"/>
    <w:rsid w:val="00C11C02"/>
    <w:rsid w:val="00C129F6"/>
    <w:rsid w:val="00C12B61"/>
    <w:rsid w:val="00C12E90"/>
    <w:rsid w:val="00C12F51"/>
    <w:rsid w:val="00C13450"/>
    <w:rsid w:val="00C134CA"/>
    <w:rsid w:val="00C13517"/>
    <w:rsid w:val="00C161D3"/>
    <w:rsid w:val="00C162DE"/>
    <w:rsid w:val="00C16A03"/>
    <w:rsid w:val="00C170C2"/>
    <w:rsid w:val="00C17C25"/>
    <w:rsid w:val="00C17EAF"/>
    <w:rsid w:val="00C17FD7"/>
    <w:rsid w:val="00C20604"/>
    <w:rsid w:val="00C206F1"/>
    <w:rsid w:val="00C20ABC"/>
    <w:rsid w:val="00C2171C"/>
    <w:rsid w:val="00C21F1C"/>
    <w:rsid w:val="00C22688"/>
    <w:rsid w:val="00C24175"/>
    <w:rsid w:val="00C243E4"/>
    <w:rsid w:val="00C24CDF"/>
    <w:rsid w:val="00C25F31"/>
    <w:rsid w:val="00C26079"/>
    <w:rsid w:val="00C26917"/>
    <w:rsid w:val="00C2724F"/>
    <w:rsid w:val="00C274DC"/>
    <w:rsid w:val="00C279F0"/>
    <w:rsid w:val="00C302AB"/>
    <w:rsid w:val="00C30C57"/>
    <w:rsid w:val="00C311C5"/>
    <w:rsid w:val="00C32839"/>
    <w:rsid w:val="00C32B07"/>
    <w:rsid w:val="00C32EF6"/>
    <w:rsid w:val="00C3427E"/>
    <w:rsid w:val="00C3464C"/>
    <w:rsid w:val="00C346B0"/>
    <w:rsid w:val="00C34EEF"/>
    <w:rsid w:val="00C357F9"/>
    <w:rsid w:val="00C35A91"/>
    <w:rsid w:val="00C35F15"/>
    <w:rsid w:val="00C35FB0"/>
    <w:rsid w:val="00C3610A"/>
    <w:rsid w:val="00C40C60"/>
    <w:rsid w:val="00C40C88"/>
    <w:rsid w:val="00C40DC3"/>
    <w:rsid w:val="00C41301"/>
    <w:rsid w:val="00C414B9"/>
    <w:rsid w:val="00C414F8"/>
    <w:rsid w:val="00C41889"/>
    <w:rsid w:val="00C41BDD"/>
    <w:rsid w:val="00C423E5"/>
    <w:rsid w:val="00C429EF"/>
    <w:rsid w:val="00C42C94"/>
    <w:rsid w:val="00C45680"/>
    <w:rsid w:val="00C45786"/>
    <w:rsid w:val="00C458E6"/>
    <w:rsid w:val="00C45C67"/>
    <w:rsid w:val="00C46108"/>
    <w:rsid w:val="00C466D3"/>
    <w:rsid w:val="00C46728"/>
    <w:rsid w:val="00C46CBD"/>
    <w:rsid w:val="00C4716D"/>
    <w:rsid w:val="00C4721E"/>
    <w:rsid w:val="00C472D6"/>
    <w:rsid w:val="00C507CB"/>
    <w:rsid w:val="00C50BA6"/>
    <w:rsid w:val="00C50CA5"/>
    <w:rsid w:val="00C50F16"/>
    <w:rsid w:val="00C50F4F"/>
    <w:rsid w:val="00C52994"/>
    <w:rsid w:val="00C52ACF"/>
    <w:rsid w:val="00C531F6"/>
    <w:rsid w:val="00C53426"/>
    <w:rsid w:val="00C5597D"/>
    <w:rsid w:val="00C56AFE"/>
    <w:rsid w:val="00C60564"/>
    <w:rsid w:val="00C60CA1"/>
    <w:rsid w:val="00C60DE9"/>
    <w:rsid w:val="00C615B8"/>
    <w:rsid w:val="00C61F2F"/>
    <w:rsid w:val="00C62209"/>
    <w:rsid w:val="00C6236C"/>
    <w:rsid w:val="00C627A1"/>
    <w:rsid w:val="00C62DF4"/>
    <w:rsid w:val="00C63108"/>
    <w:rsid w:val="00C635A7"/>
    <w:rsid w:val="00C6365F"/>
    <w:rsid w:val="00C63757"/>
    <w:rsid w:val="00C650A6"/>
    <w:rsid w:val="00C6510B"/>
    <w:rsid w:val="00C6537C"/>
    <w:rsid w:val="00C654AD"/>
    <w:rsid w:val="00C6576F"/>
    <w:rsid w:val="00C65AD1"/>
    <w:rsid w:val="00C66CA5"/>
    <w:rsid w:val="00C66CDD"/>
    <w:rsid w:val="00C6755F"/>
    <w:rsid w:val="00C67718"/>
    <w:rsid w:val="00C6788D"/>
    <w:rsid w:val="00C67ACC"/>
    <w:rsid w:val="00C70090"/>
    <w:rsid w:val="00C700A1"/>
    <w:rsid w:val="00C704D8"/>
    <w:rsid w:val="00C70A5B"/>
    <w:rsid w:val="00C70ED9"/>
    <w:rsid w:val="00C70F46"/>
    <w:rsid w:val="00C70FA1"/>
    <w:rsid w:val="00C71095"/>
    <w:rsid w:val="00C71847"/>
    <w:rsid w:val="00C72051"/>
    <w:rsid w:val="00C73037"/>
    <w:rsid w:val="00C733A5"/>
    <w:rsid w:val="00C74257"/>
    <w:rsid w:val="00C74599"/>
    <w:rsid w:val="00C749A3"/>
    <w:rsid w:val="00C75919"/>
    <w:rsid w:val="00C76168"/>
    <w:rsid w:val="00C76669"/>
    <w:rsid w:val="00C76C6E"/>
    <w:rsid w:val="00C77960"/>
    <w:rsid w:val="00C77B32"/>
    <w:rsid w:val="00C802AA"/>
    <w:rsid w:val="00C803BA"/>
    <w:rsid w:val="00C80566"/>
    <w:rsid w:val="00C80829"/>
    <w:rsid w:val="00C80A08"/>
    <w:rsid w:val="00C81D9E"/>
    <w:rsid w:val="00C82C74"/>
    <w:rsid w:val="00C82CAE"/>
    <w:rsid w:val="00C8343D"/>
    <w:rsid w:val="00C84E3A"/>
    <w:rsid w:val="00C8541D"/>
    <w:rsid w:val="00C856C4"/>
    <w:rsid w:val="00C873E1"/>
    <w:rsid w:val="00C876B7"/>
    <w:rsid w:val="00C90846"/>
    <w:rsid w:val="00C90B3D"/>
    <w:rsid w:val="00C922BA"/>
    <w:rsid w:val="00C924D2"/>
    <w:rsid w:val="00C92A06"/>
    <w:rsid w:val="00C92D07"/>
    <w:rsid w:val="00C92D32"/>
    <w:rsid w:val="00C9359A"/>
    <w:rsid w:val="00C9371A"/>
    <w:rsid w:val="00C93EC2"/>
    <w:rsid w:val="00C941C1"/>
    <w:rsid w:val="00C9476D"/>
    <w:rsid w:val="00C94835"/>
    <w:rsid w:val="00C9497E"/>
    <w:rsid w:val="00C949DE"/>
    <w:rsid w:val="00C9538D"/>
    <w:rsid w:val="00C95EB7"/>
    <w:rsid w:val="00C9673F"/>
    <w:rsid w:val="00C97019"/>
    <w:rsid w:val="00C97238"/>
    <w:rsid w:val="00C97476"/>
    <w:rsid w:val="00C976D4"/>
    <w:rsid w:val="00C97B69"/>
    <w:rsid w:val="00C97C07"/>
    <w:rsid w:val="00C97EB4"/>
    <w:rsid w:val="00CA0046"/>
    <w:rsid w:val="00CA0A69"/>
    <w:rsid w:val="00CA0D4A"/>
    <w:rsid w:val="00CA0E76"/>
    <w:rsid w:val="00CA11B8"/>
    <w:rsid w:val="00CA125E"/>
    <w:rsid w:val="00CA1293"/>
    <w:rsid w:val="00CA1AFA"/>
    <w:rsid w:val="00CA1BD6"/>
    <w:rsid w:val="00CA2218"/>
    <w:rsid w:val="00CA27DD"/>
    <w:rsid w:val="00CA2DF4"/>
    <w:rsid w:val="00CA3B27"/>
    <w:rsid w:val="00CA3BC9"/>
    <w:rsid w:val="00CA3BE0"/>
    <w:rsid w:val="00CA3CDF"/>
    <w:rsid w:val="00CA47D3"/>
    <w:rsid w:val="00CA4994"/>
    <w:rsid w:val="00CA57BF"/>
    <w:rsid w:val="00CA5AE6"/>
    <w:rsid w:val="00CA61F5"/>
    <w:rsid w:val="00CA7959"/>
    <w:rsid w:val="00CA7BF4"/>
    <w:rsid w:val="00CA7E98"/>
    <w:rsid w:val="00CB0164"/>
    <w:rsid w:val="00CB046A"/>
    <w:rsid w:val="00CB091D"/>
    <w:rsid w:val="00CB0ADD"/>
    <w:rsid w:val="00CB0F7C"/>
    <w:rsid w:val="00CB13EB"/>
    <w:rsid w:val="00CB16EF"/>
    <w:rsid w:val="00CB1794"/>
    <w:rsid w:val="00CB1B63"/>
    <w:rsid w:val="00CB1FDB"/>
    <w:rsid w:val="00CB2251"/>
    <w:rsid w:val="00CB3BCF"/>
    <w:rsid w:val="00CB3BDA"/>
    <w:rsid w:val="00CB479F"/>
    <w:rsid w:val="00CB4C0F"/>
    <w:rsid w:val="00CB4FF1"/>
    <w:rsid w:val="00CB535F"/>
    <w:rsid w:val="00CB5A73"/>
    <w:rsid w:val="00CB5AD3"/>
    <w:rsid w:val="00CB5CC7"/>
    <w:rsid w:val="00CB69BF"/>
    <w:rsid w:val="00CB7EE6"/>
    <w:rsid w:val="00CC20C8"/>
    <w:rsid w:val="00CC2683"/>
    <w:rsid w:val="00CC3612"/>
    <w:rsid w:val="00CC365A"/>
    <w:rsid w:val="00CC52B9"/>
    <w:rsid w:val="00CC5CCB"/>
    <w:rsid w:val="00CC6912"/>
    <w:rsid w:val="00CC7668"/>
    <w:rsid w:val="00CC793E"/>
    <w:rsid w:val="00CC7BDF"/>
    <w:rsid w:val="00CD086F"/>
    <w:rsid w:val="00CD0931"/>
    <w:rsid w:val="00CD1ACD"/>
    <w:rsid w:val="00CD1B25"/>
    <w:rsid w:val="00CD1C19"/>
    <w:rsid w:val="00CD1EE4"/>
    <w:rsid w:val="00CD2A65"/>
    <w:rsid w:val="00CD2BF9"/>
    <w:rsid w:val="00CD4440"/>
    <w:rsid w:val="00CD4C7C"/>
    <w:rsid w:val="00CD52F8"/>
    <w:rsid w:val="00CD601D"/>
    <w:rsid w:val="00CD604A"/>
    <w:rsid w:val="00CD6791"/>
    <w:rsid w:val="00CD73CE"/>
    <w:rsid w:val="00CE0981"/>
    <w:rsid w:val="00CE0A97"/>
    <w:rsid w:val="00CE0D52"/>
    <w:rsid w:val="00CE19EB"/>
    <w:rsid w:val="00CE2966"/>
    <w:rsid w:val="00CE2D9A"/>
    <w:rsid w:val="00CE2EA9"/>
    <w:rsid w:val="00CE3D7D"/>
    <w:rsid w:val="00CE3DA4"/>
    <w:rsid w:val="00CE3F5F"/>
    <w:rsid w:val="00CE45D1"/>
    <w:rsid w:val="00CE4CA6"/>
    <w:rsid w:val="00CE55A2"/>
    <w:rsid w:val="00CE6810"/>
    <w:rsid w:val="00CE6B31"/>
    <w:rsid w:val="00CE7186"/>
    <w:rsid w:val="00CE74D9"/>
    <w:rsid w:val="00CF053F"/>
    <w:rsid w:val="00CF0703"/>
    <w:rsid w:val="00CF0CA9"/>
    <w:rsid w:val="00CF1061"/>
    <w:rsid w:val="00CF1505"/>
    <w:rsid w:val="00CF1C3D"/>
    <w:rsid w:val="00CF2915"/>
    <w:rsid w:val="00CF4230"/>
    <w:rsid w:val="00CF47C2"/>
    <w:rsid w:val="00CF4851"/>
    <w:rsid w:val="00CF4A9B"/>
    <w:rsid w:val="00CF5791"/>
    <w:rsid w:val="00CF5C32"/>
    <w:rsid w:val="00CF5D65"/>
    <w:rsid w:val="00CF6E82"/>
    <w:rsid w:val="00CF7044"/>
    <w:rsid w:val="00CF76EB"/>
    <w:rsid w:val="00CF7C8B"/>
    <w:rsid w:val="00D0013B"/>
    <w:rsid w:val="00D00CC4"/>
    <w:rsid w:val="00D00E7C"/>
    <w:rsid w:val="00D01B8E"/>
    <w:rsid w:val="00D02020"/>
    <w:rsid w:val="00D027F4"/>
    <w:rsid w:val="00D02C2D"/>
    <w:rsid w:val="00D03157"/>
    <w:rsid w:val="00D038E1"/>
    <w:rsid w:val="00D03907"/>
    <w:rsid w:val="00D039E7"/>
    <w:rsid w:val="00D04A87"/>
    <w:rsid w:val="00D052CC"/>
    <w:rsid w:val="00D05A5E"/>
    <w:rsid w:val="00D05E21"/>
    <w:rsid w:val="00D06CF3"/>
    <w:rsid w:val="00D078E1"/>
    <w:rsid w:val="00D07A79"/>
    <w:rsid w:val="00D105F9"/>
    <w:rsid w:val="00D1092E"/>
    <w:rsid w:val="00D10B57"/>
    <w:rsid w:val="00D12A7F"/>
    <w:rsid w:val="00D12B06"/>
    <w:rsid w:val="00D13706"/>
    <w:rsid w:val="00D138FD"/>
    <w:rsid w:val="00D143CB"/>
    <w:rsid w:val="00D1520C"/>
    <w:rsid w:val="00D1533D"/>
    <w:rsid w:val="00D15440"/>
    <w:rsid w:val="00D15A62"/>
    <w:rsid w:val="00D15B12"/>
    <w:rsid w:val="00D15F39"/>
    <w:rsid w:val="00D16514"/>
    <w:rsid w:val="00D17E2A"/>
    <w:rsid w:val="00D20748"/>
    <w:rsid w:val="00D20B28"/>
    <w:rsid w:val="00D20D81"/>
    <w:rsid w:val="00D21973"/>
    <w:rsid w:val="00D22F39"/>
    <w:rsid w:val="00D23522"/>
    <w:rsid w:val="00D236B4"/>
    <w:rsid w:val="00D23953"/>
    <w:rsid w:val="00D23C19"/>
    <w:rsid w:val="00D23C51"/>
    <w:rsid w:val="00D23EFB"/>
    <w:rsid w:val="00D242DA"/>
    <w:rsid w:val="00D2536A"/>
    <w:rsid w:val="00D25833"/>
    <w:rsid w:val="00D2593E"/>
    <w:rsid w:val="00D25A71"/>
    <w:rsid w:val="00D25DD4"/>
    <w:rsid w:val="00D26CFE"/>
    <w:rsid w:val="00D27452"/>
    <w:rsid w:val="00D27491"/>
    <w:rsid w:val="00D27977"/>
    <w:rsid w:val="00D279AE"/>
    <w:rsid w:val="00D302FB"/>
    <w:rsid w:val="00D31572"/>
    <w:rsid w:val="00D31A36"/>
    <w:rsid w:val="00D31F9B"/>
    <w:rsid w:val="00D321F1"/>
    <w:rsid w:val="00D32EED"/>
    <w:rsid w:val="00D3344E"/>
    <w:rsid w:val="00D342F1"/>
    <w:rsid w:val="00D34442"/>
    <w:rsid w:val="00D35CE6"/>
    <w:rsid w:val="00D36508"/>
    <w:rsid w:val="00D36A98"/>
    <w:rsid w:val="00D3745A"/>
    <w:rsid w:val="00D379BF"/>
    <w:rsid w:val="00D405AB"/>
    <w:rsid w:val="00D4097E"/>
    <w:rsid w:val="00D413E7"/>
    <w:rsid w:val="00D41930"/>
    <w:rsid w:val="00D41AEE"/>
    <w:rsid w:val="00D42409"/>
    <w:rsid w:val="00D425FF"/>
    <w:rsid w:val="00D42D79"/>
    <w:rsid w:val="00D4441A"/>
    <w:rsid w:val="00D44B6F"/>
    <w:rsid w:val="00D45C86"/>
    <w:rsid w:val="00D46596"/>
    <w:rsid w:val="00D469EB"/>
    <w:rsid w:val="00D476C6"/>
    <w:rsid w:val="00D479D9"/>
    <w:rsid w:val="00D5097E"/>
    <w:rsid w:val="00D512F5"/>
    <w:rsid w:val="00D5134E"/>
    <w:rsid w:val="00D518D9"/>
    <w:rsid w:val="00D51EA6"/>
    <w:rsid w:val="00D52B5C"/>
    <w:rsid w:val="00D5304B"/>
    <w:rsid w:val="00D538BF"/>
    <w:rsid w:val="00D53960"/>
    <w:rsid w:val="00D53BB1"/>
    <w:rsid w:val="00D53D8D"/>
    <w:rsid w:val="00D5422B"/>
    <w:rsid w:val="00D5423B"/>
    <w:rsid w:val="00D5475B"/>
    <w:rsid w:val="00D54F4E"/>
    <w:rsid w:val="00D5509D"/>
    <w:rsid w:val="00D550CF"/>
    <w:rsid w:val="00D552F1"/>
    <w:rsid w:val="00D55865"/>
    <w:rsid w:val="00D5590E"/>
    <w:rsid w:val="00D55C03"/>
    <w:rsid w:val="00D55CD0"/>
    <w:rsid w:val="00D56274"/>
    <w:rsid w:val="00D5685A"/>
    <w:rsid w:val="00D56E75"/>
    <w:rsid w:val="00D57B5A"/>
    <w:rsid w:val="00D60A9B"/>
    <w:rsid w:val="00D60BA4"/>
    <w:rsid w:val="00D60BF1"/>
    <w:rsid w:val="00D61B42"/>
    <w:rsid w:val="00D61EFB"/>
    <w:rsid w:val="00D62232"/>
    <w:rsid w:val="00D62788"/>
    <w:rsid w:val="00D63F6F"/>
    <w:rsid w:val="00D648C6"/>
    <w:rsid w:val="00D65E1E"/>
    <w:rsid w:val="00D65E42"/>
    <w:rsid w:val="00D66A73"/>
    <w:rsid w:val="00D671CB"/>
    <w:rsid w:val="00D6784D"/>
    <w:rsid w:val="00D706B4"/>
    <w:rsid w:val="00D70C34"/>
    <w:rsid w:val="00D714D5"/>
    <w:rsid w:val="00D7202C"/>
    <w:rsid w:val="00D722DA"/>
    <w:rsid w:val="00D72421"/>
    <w:rsid w:val="00D7249C"/>
    <w:rsid w:val="00D73A1E"/>
    <w:rsid w:val="00D73F97"/>
    <w:rsid w:val="00D7405A"/>
    <w:rsid w:val="00D747F9"/>
    <w:rsid w:val="00D74F58"/>
    <w:rsid w:val="00D75002"/>
    <w:rsid w:val="00D7535E"/>
    <w:rsid w:val="00D768A4"/>
    <w:rsid w:val="00D77A53"/>
    <w:rsid w:val="00D77B00"/>
    <w:rsid w:val="00D77D65"/>
    <w:rsid w:val="00D8045D"/>
    <w:rsid w:val="00D80CCE"/>
    <w:rsid w:val="00D80D66"/>
    <w:rsid w:val="00D80F9A"/>
    <w:rsid w:val="00D81E12"/>
    <w:rsid w:val="00D81F0E"/>
    <w:rsid w:val="00D8227B"/>
    <w:rsid w:val="00D8275F"/>
    <w:rsid w:val="00D82A1A"/>
    <w:rsid w:val="00D82E90"/>
    <w:rsid w:val="00D83000"/>
    <w:rsid w:val="00D83337"/>
    <w:rsid w:val="00D83845"/>
    <w:rsid w:val="00D86B7C"/>
    <w:rsid w:val="00D86C97"/>
    <w:rsid w:val="00D87C58"/>
    <w:rsid w:val="00D87E10"/>
    <w:rsid w:val="00D900A7"/>
    <w:rsid w:val="00D909BA"/>
    <w:rsid w:val="00D91999"/>
    <w:rsid w:val="00D9268F"/>
    <w:rsid w:val="00D92DB9"/>
    <w:rsid w:val="00D93130"/>
    <w:rsid w:val="00D93404"/>
    <w:rsid w:val="00D9388C"/>
    <w:rsid w:val="00D94549"/>
    <w:rsid w:val="00D94702"/>
    <w:rsid w:val="00D95773"/>
    <w:rsid w:val="00D960B0"/>
    <w:rsid w:val="00D965D2"/>
    <w:rsid w:val="00D9739A"/>
    <w:rsid w:val="00D97422"/>
    <w:rsid w:val="00DA05CC"/>
    <w:rsid w:val="00DA062E"/>
    <w:rsid w:val="00DA12FE"/>
    <w:rsid w:val="00DA19B2"/>
    <w:rsid w:val="00DA1B53"/>
    <w:rsid w:val="00DA2AF9"/>
    <w:rsid w:val="00DA2B19"/>
    <w:rsid w:val="00DA2E4C"/>
    <w:rsid w:val="00DA3139"/>
    <w:rsid w:val="00DA41DD"/>
    <w:rsid w:val="00DA4387"/>
    <w:rsid w:val="00DA4882"/>
    <w:rsid w:val="00DA4E7C"/>
    <w:rsid w:val="00DA5704"/>
    <w:rsid w:val="00DA637F"/>
    <w:rsid w:val="00DA6DE0"/>
    <w:rsid w:val="00DA77C1"/>
    <w:rsid w:val="00DB1B2C"/>
    <w:rsid w:val="00DB3431"/>
    <w:rsid w:val="00DB4373"/>
    <w:rsid w:val="00DB4F73"/>
    <w:rsid w:val="00DB5AE5"/>
    <w:rsid w:val="00DB5B16"/>
    <w:rsid w:val="00DB5F07"/>
    <w:rsid w:val="00DB61C2"/>
    <w:rsid w:val="00DB69A6"/>
    <w:rsid w:val="00DB76E4"/>
    <w:rsid w:val="00DB7F6B"/>
    <w:rsid w:val="00DC0456"/>
    <w:rsid w:val="00DC09E1"/>
    <w:rsid w:val="00DC0FB4"/>
    <w:rsid w:val="00DC136C"/>
    <w:rsid w:val="00DC1568"/>
    <w:rsid w:val="00DC1BAB"/>
    <w:rsid w:val="00DC2B01"/>
    <w:rsid w:val="00DC54E0"/>
    <w:rsid w:val="00DC54F8"/>
    <w:rsid w:val="00DC567C"/>
    <w:rsid w:val="00DC574A"/>
    <w:rsid w:val="00DC5923"/>
    <w:rsid w:val="00DC599E"/>
    <w:rsid w:val="00DC6465"/>
    <w:rsid w:val="00DC730A"/>
    <w:rsid w:val="00DD0D84"/>
    <w:rsid w:val="00DD1175"/>
    <w:rsid w:val="00DD1323"/>
    <w:rsid w:val="00DD1526"/>
    <w:rsid w:val="00DD1719"/>
    <w:rsid w:val="00DD196E"/>
    <w:rsid w:val="00DD1B87"/>
    <w:rsid w:val="00DD1EC8"/>
    <w:rsid w:val="00DD24BA"/>
    <w:rsid w:val="00DD2A8B"/>
    <w:rsid w:val="00DD30CB"/>
    <w:rsid w:val="00DD361A"/>
    <w:rsid w:val="00DD3671"/>
    <w:rsid w:val="00DD4E5F"/>
    <w:rsid w:val="00DD4F27"/>
    <w:rsid w:val="00DD51A1"/>
    <w:rsid w:val="00DD54CE"/>
    <w:rsid w:val="00DD6276"/>
    <w:rsid w:val="00DD6FDF"/>
    <w:rsid w:val="00DD73AF"/>
    <w:rsid w:val="00DD78EB"/>
    <w:rsid w:val="00DD7DBC"/>
    <w:rsid w:val="00DE0145"/>
    <w:rsid w:val="00DE0187"/>
    <w:rsid w:val="00DE12D5"/>
    <w:rsid w:val="00DE142C"/>
    <w:rsid w:val="00DE2482"/>
    <w:rsid w:val="00DE250E"/>
    <w:rsid w:val="00DE2585"/>
    <w:rsid w:val="00DE303F"/>
    <w:rsid w:val="00DE40B7"/>
    <w:rsid w:val="00DE4259"/>
    <w:rsid w:val="00DE434E"/>
    <w:rsid w:val="00DE447B"/>
    <w:rsid w:val="00DE524B"/>
    <w:rsid w:val="00DE5547"/>
    <w:rsid w:val="00DE5573"/>
    <w:rsid w:val="00DE578A"/>
    <w:rsid w:val="00DE5F50"/>
    <w:rsid w:val="00DE61C2"/>
    <w:rsid w:val="00DE6C0D"/>
    <w:rsid w:val="00DE6CD3"/>
    <w:rsid w:val="00DE7196"/>
    <w:rsid w:val="00DE7CE8"/>
    <w:rsid w:val="00DF014B"/>
    <w:rsid w:val="00DF0870"/>
    <w:rsid w:val="00DF0BA6"/>
    <w:rsid w:val="00DF0CD9"/>
    <w:rsid w:val="00DF1376"/>
    <w:rsid w:val="00DF192E"/>
    <w:rsid w:val="00DF1D1E"/>
    <w:rsid w:val="00DF2353"/>
    <w:rsid w:val="00DF2583"/>
    <w:rsid w:val="00DF368B"/>
    <w:rsid w:val="00DF3E20"/>
    <w:rsid w:val="00DF4045"/>
    <w:rsid w:val="00DF40A4"/>
    <w:rsid w:val="00DF40E5"/>
    <w:rsid w:val="00DF42B6"/>
    <w:rsid w:val="00DF4E35"/>
    <w:rsid w:val="00DF54D9"/>
    <w:rsid w:val="00DF60C6"/>
    <w:rsid w:val="00DF70DF"/>
    <w:rsid w:val="00DF7259"/>
    <w:rsid w:val="00DF7C08"/>
    <w:rsid w:val="00DF7F59"/>
    <w:rsid w:val="00E00ABC"/>
    <w:rsid w:val="00E01017"/>
    <w:rsid w:val="00E0110D"/>
    <w:rsid w:val="00E0140B"/>
    <w:rsid w:val="00E01FCC"/>
    <w:rsid w:val="00E02626"/>
    <w:rsid w:val="00E02B9F"/>
    <w:rsid w:val="00E02F2D"/>
    <w:rsid w:val="00E0332F"/>
    <w:rsid w:val="00E03D32"/>
    <w:rsid w:val="00E043F8"/>
    <w:rsid w:val="00E045CF"/>
    <w:rsid w:val="00E04FA5"/>
    <w:rsid w:val="00E05502"/>
    <w:rsid w:val="00E06829"/>
    <w:rsid w:val="00E069D3"/>
    <w:rsid w:val="00E079F1"/>
    <w:rsid w:val="00E105F8"/>
    <w:rsid w:val="00E10DC6"/>
    <w:rsid w:val="00E1119D"/>
    <w:rsid w:val="00E11E6E"/>
    <w:rsid w:val="00E11EDE"/>
    <w:rsid w:val="00E11F8E"/>
    <w:rsid w:val="00E12925"/>
    <w:rsid w:val="00E1416D"/>
    <w:rsid w:val="00E14558"/>
    <w:rsid w:val="00E145EA"/>
    <w:rsid w:val="00E14D32"/>
    <w:rsid w:val="00E14EC2"/>
    <w:rsid w:val="00E14FE3"/>
    <w:rsid w:val="00E155E0"/>
    <w:rsid w:val="00E15CDB"/>
    <w:rsid w:val="00E169BA"/>
    <w:rsid w:val="00E178C0"/>
    <w:rsid w:val="00E211A2"/>
    <w:rsid w:val="00E22560"/>
    <w:rsid w:val="00E226A9"/>
    <w:rsid w:val="00E22A12"/>
    <w:rsid w:val="00E23399"/>
    <w:rsid w:val="00E2357A"/>
    <w:rsid w:val="00E24E6D"/>
    <w:rsid w:val="00E25E5A"/>
    <w:rsid w:val="00E25F2C"/>
    <w:rsid w:val="00E26553"/>
    <w:rsid w:val="00E27E7E"/>
    <w:rsid w:val="00E3040D"/>
    <w:rsid w:val="00E30829"/>
    <w:rsid w:val="00E30C4F"/>
    <w:rsid w:val="00E31F38"/>
    <w:rsid w:val="00E3200F"/>
    <w:rsid w:val="00E32035"/>
    <w:rsid w:val="00E329A7"/>
    <w:rsid w:val="00E32CB5"/>
    <w:rsid w:val="00E3358F"/>
    <w:rsid w:val="00E34668"/>
    <w:rsid w:val="00E34D4C"/>
    <w:rsid w:val="00E353A2"/>
    <w:rsid w:val="00E35B07"/>
    <w:rsid w:val="00E35CA0"/>
    <w:rsid w:val="00E364EF"/>
    <w:rsid w:val="00E3678C"/>
    <w:rsid w:val="00E37764"/>
    <w:rsid w:val="00E37A66"/>
    <w:rsid w:val="00E40C83"/>
    <w:rsid w:val="00E41CCB"/>
    <w:rsid w:val="00E42412"/>
    <w:rsid w:val="00E424E6"/>
    <w:rsid w:val="00E426A4"/>
    <w:rsid w:val="00E42926"/>
    <w:rsid w:val="00E42D22"/>
    <w:rsid w:val="00E44756"/>
    <w:rsid w:val="00E447DD"/>
    <w:rsid w:val="00E44B70"/>
    <w:rsid w:val="00E44B7B"/>
    <w:rsid w:val="00E452DE"/>
    <w:rsid w:val="00E45428"/>
    <w:rsid w:val="00E455B3"/>
    <w:rsid w:val="00E45D63"/>
    <w:rsid w:val="00E46651"/>
    <w:rsid w:val="00E477BA"/>
    <w:rsid w:val="00E47B99"/>
    <w:rsid w:val="00E47CD9"/>
    <w:rsid w:val="00E50A17"/>
    <w:rsid w:val="00E52833"/>
    <w:rsid w:val="00E534E7"/>
    <w:rsid w:val="00E543FE"/>
    <w:rsid w:val="00E54675"/>
    <w:rsid w:val="00E54823"/>
    <w:rsid w:val="00E55592"/>
    <w:rsid w:val="00E55B85"/>
    <w:rsid w:val="00E55F8B"/>
    <w:rsid w:val="00E5692B"/>
    <w:rsid w:val="00E572A2"/>
    <w:rsid w:val="00E57C29"/>
    <w:rsid w:val="00E60622"/>
    <w:rsid w:val="00E6081B"/>
    <w:rsid w:val="00E61297"/>
    <w:rsid w:val="00E6148B"/>
    <w:rsid w:val="00E6164C"/>
    <w:rsid w:val="00E619AE"/>
    <w:rsid w:val="00E621E7"/>
    <w:rsid w:val="00E62793"/>
    <w:rsid w:val="00E62C3B"/>
    <w:rsid w:val="00E62E7F"/>
    <w:rsid w:val="00E62EA1"/>
    <w:rsid w:val="00E634E3"/>
    <w:rsid w:val="00E63C28"/>
    <w:rsid w:val="00E63F7D"/>
    <w:rsid w:val="00E6437F"/>
    <w:rsid w:val="00E64D16"/>
    <w:rsid w:val="00E657C7"/>
    <w:rsid w:val="00E659A6"/>
    <w:rsid w:val="00E65CEC"/>
    <w:rsid w:val="00E66107"/>
    <w:rsid w:val="00E662B8"/>
    <w:rsid w:val="00E66952"/>
    <w:rsid w:val="00E674DA"/>
    <w:rsid w:val="00E70E79"/>
    <w:rsid w:val="00E7174A"/>
    <w:rsid w:val="00E71A2F"/>
    <w:rsid w:val="00E73195"/>
    <w:rsid w:val="00E733DC"/>
    <w:rsid w:val="00E73E52"/>
    <w:rsid w:val="00E747A1"/>
    <w:rsid w:val="00E74E24"/>
    <w:rsid w:val="00E75750"/>
    <w:rsid w:val="00E75757"/>
    <w:rsid w:val="00E75CE4"/>
    <w:rsid w:val="00E75E33"/>
    <w:rsid w:val="00E75ECD"/>
    <w:rsid w:val="00E76067"/>
    <w:rsid w:val="00E7628B"/>
    <w:rsid w:val="00E762A2"/>
    <w:rsid w:val="00E762BA"/>
    <w:rsid w:val="00E76355"/>
    <w:rsid w:val="00E76734"/>
    <w:rsid w:val="00E768F0"/>
    <w:rsid w:val="00E77577"/>
    <w:rsid w:val="00E77D34"/>
    <w:rsid w:val="00E800E9"/>
    <w:rsid w:val="00E80610"/>
    <w:rsid w:val="00E80965"/>
    <w:rsid w:val="00E81346"/>
    <w:rsid w:val="00E814A5"/>
    <w:rsid w:val="00E817E8"/>
    <w:rsid w:val="00E82B3D"/>
    <w:rsid w:val="00E82D68"/>
    <w:rsid w:val="00E836A8"/>
    <w:rsid w:val="00E83BD8"/>
    <w:rsid w:val="00E84AE2"/>
    <w:rsid w:val="00E84B0C"/>
    <w:rsid w:val="00E8517D"/>
    <w:rsid w:val="00E85EEE"/>
    <w:rsid w:val="00E8733F"/>
    <w:rsid w:val="00E87A0E"/>
    <w:rsid w:val="00E90410"/>
    <w:rsid w:val="00E91643"/>
    <w:rsid w:val="00E92040"/>
    <w:rsid w:val="00E92540"/>
    <w:rsid w:val="00E92684"/>
    <w:rsid w:val="00E92FA3"/>
    <w:rsid w:val="00E9350B"/>
    <w:rsid w:val="00E957A2"/>
    <w:rsid w:val="00E95D47"/>
    <w:rsid w:val="00E963DC"/>
    <w:rsid w:val="00E964D3"/>
    <w:rsid w:val="00E96693"/>
    <w:rsid w:val="00E97111"/>
    <w:rsid w:val="00E975B9"/>
    <w:rsid w:val="00E97B9F"/>
    <w:rsid w:val="00EA0157"/>
    <w:rsid w:val="00EA032B"/>
    <w:rsid w:val="00EA07EB"/>
    <w:rsid w:val="00EA124D"/>
    <w:rsid w:val="00EA1E77"/>
    <w:rsid w:val="00EA2349"/>
    <w:rsid w:val="00EA29E0"/>
    <w:rsid w:val="00EA3F64"/>
    <w:rsid w:val="00EA4D38"/>
    <w:rsid w:val="00EA56CA"/>
    <w:rsid w:val="00EA5A71"/>
    <w:rsid w:val="00EA608D"/>
    <w:rsid w:val="00EA60E7"/>
    <w:rsid w:val="00EA660A"/>
    <w:rsid w:val="00EA67F9"/>
    <w:rsid w:val="00EA75C1"/>
    <w:rsid w:val="00EA7A39"/>
    <w:rsid w:val="00EA7B85"/>
    <w:rsid w:val="00EA7C26"/>
    <w:rsid w:val="00EA7CC5"/>
    <w:rsid w:val="00EB04F4"/>
    <w:rsid w:val="00EB0BF8"/>
    <w:rsid w:val="00EB0DBC"/>
    <w:rsid w:val="00EB10B8"/>
    <w:rsid w:val="00EB134E"/>
    <w:rsid w:val="00EB159C"/>
    <w:rsid w:val="00EB18DA"/>
    <w:rsid w:val="00EB18DE"/>
    <w:rsid w:val="00EB1978"/>
    <w:rsid w:val="00EB2B70"/>
    <w:rsid w:val="00EB2D92"/>
    <w:rsid w:val="00EB30B7"/>
    <w:rsid w:val="00EB37E0"/>
    <w:rsid w:val="00EB39BB"/>
    <w:rsid w:val="00EB3CC2"/>
    <w:rsid w:val="00EB478F"/>
    <w:rsid w:val="00EB7550"/>
    <w:rsid w:val="00EC0414"/>
    <w:rsid w:val="00EC05BA"/>
    <w:rsid w:val="00EC07A0"/>
    <w:rsid w:val="00EC0894"/>
    <w:rsid w:val="00EC0A75"/>
    <w:rsid w:val="00EC1228"/>
    <w:rsid w:val="00EC185E"/>
    <w:rsid w:val="00EC237D"/>
    <w:rsid w:val="00EC26AB"/>
    <w:rsid w:val="00EC2D67"/>
    <w:rsid w:val="00EC2DAC"/>
    <w:rsid w:val="00EC3113"/>
    <w:rsid w:val="00EC32B0"/>
    <w:rsid w:val="00EC465A"/>
    <w:rsid w:val="00EC46C7"/>
    <w:rsid w:val="00EC4A45"/>
    <w:rsid w:val="00EC6148"/>
    <w:rsid w:val="00EC6E04"/>
    <w:rsid w:val="00EC6EB7"/>
    <w:rsid w:val="00EC6FDE"/>
    <w:rsid w:val="00EC7B8A"/>
    <w:rsid w:val="00EC7F5F"/>
    <w:rsid w:val="00ED0421"/>
    <w:rsid w:val="00ED0449"/>
    <w:rsid w:val="00ED0AD9"/>
    <w:rsid w:val="00ED158B"/>
    <w:rsid w:val="00ED1CB6"/>
    <w:rsid w:val="00ED1F4E"/>
    <w:rsid w:val="00ED3002"/>
    <w:rsid w:val="00ED3E88"/>
    <w:rsid w:val="00ED48EE"/>
    <w:rsid w:val="00ED4EC1"/>
    <w:rsid w:val="00ED5163"/>
    <w:rsid w:val="00ED54BA"/>
    <w:rsid w:val="00ED5B0E"/>
    <w:rsid w:val="00ED5B13"/>
    <w:rsid w:val="00ED5B3B"/>
    <w:rsid w:val="00ED5D87"/>
    <w:rsid w:val="00ED6311"/>
    <w:rsid w:val="00ED651E"/>
    <w:rsid w:val="00ED6DAF"/>
    <w:rsid w:val="00ED7B50"/>
    <w:rsid w:val="00ED7F72"/>
    <w:rsid w:val="00EE1A75"/>
    <w:rsid w:val="00EE1A93"/>
    <w:rsid w:val="00EE1AA9"/>
    <w:rsid w:val="00EE1F34"/>
    <w:rsid w:val="00EE248C"/>
    <w:rsid w:val="00EE24F8"/>
    <w:rsid w:val="00EE2928"/>
    <w:rsid w:val="00EE30AC"/>
    <w:rsid w:val="00EE3781"/>
    <w:rsid w:val="00EE38BA"/>
    <w:rsid w:val="00EE4A1F"/>
    <w:rsid w:val="00EE52F6"/>
    <w:rsid w:val="00EE5F25"/>
    <w:rsid w:val="00EE6683"/>
    <w:rsid w:val="00EE6944"/>
    <w:rsid w:val="00EE6AA6"/>
    <w:rsid w:val="00EE7195"/>
    <w:rsid w:val="00EF0460"/>
    <w:rsid w:val="00EF08BE"/>
    <w:rsid w:val="00EF0B12"/>
    <w:rsid w:val="00EF0B7C"/>
    <w:rsid w:val="00EF14A2"/>
    <w:rsid w:val="00EF1B34"/>
    <w:rsid w:val="00EF1B5A"/>
    <w:rsid w:val="00EF1E8B"/>
    <w:rsid w:val="00EF1FAE"/>
    <w:rsid w:val="00EF2021"/>
    <w:rsid w:val="00EF2151"/>
    <w:rsid w:val="00EF21A4"/>
    <w:rsid w:val="00EF2C6B"/>
    <w:rsid w:val="00EF2CCA"/>
    <w:rsid w:val="00EF4776"/>
    <w:rsid w:val="00EF59E3"/>
    <w:rsid w:val="00EF5C05"/>
    <w:rsid w:val="00EF7034"/>
    <w:rsid w:val="00EF7168"/>
    <w:rsid w:val="00EF739C"/>
    <w:rsid w:val="00EF73EE"/>
    <w:rsid w:val="00EF789D"/>
    <w:rsid w:val="00EF7C7E"/>
    <w:rsid w:val="00F009E3"/>
    <w:rsid w:val="00F01130"/>
    <w:rsid w:val="00F0151C"/>
    <w:rsid w:val="00F01D00"/>
    <w:rsid w:val="00F0240D"/>
    <w:rsid w:val="00F02576"/>
    <w:rsid w:val="00F02B6F"/>
    <w:rsid w:val="00F02C17"/>
    <w:rsid w:val="00F02FCD"/>
    <w:rsid w:val="00F03B37"/>
    <w:rsid w:val="00F03E1B"/>
    <w:rsid w:val="00F05C08"/>
    <w:rsid w:val="00F0679C"/>
    <w:rsid w:val="00F0747E"/>
    <w:rsid w:val="00F077C7"/>
    <w:rsid w:val="00F077DB"/>
    <w:rsid w:val="00F07B30"/>
    <w:rsid w:val="00F07F9D"/>
    <w:rsid w:val="00F10A46"/>
    <w:rsid w:val="00F11146"/>
    <w:rsid w:val="00F1155E"/>
    <w:rsid w:val="00F11BFB"/>
    <w:rsid w:val="00F12696"/>
    <w:rsid w:val="00F12ACF"/>
    <w:rsid w:val="00F12CD5"/>
    <w:rsid w:val="00F1367A"/>
    <w:rsid w:val="00F13774"/>
    <w:rsid w:val="00F13833"/>
    <w:rsid w:val="00F13834"/>
    <w:rsid w:val="00F13F6B"/>
    <w:rsid w:val="00F1430F"/>
    <w:rsid w:val="00F156AD"/>
    <w:rsid w:val="00F16395"/>
    <w:rsid w:val="00F166E4"/>
    <w:rsid w:val="00F16EBD"/>
    <w:rsid w:val="00F1755F"/>
    <w:rsid w:val="00F17AB3"/>
    <w:rsid w:val="00F17D5D"/>
    <w:rsid w:val="00F2032D"/>
    <w:rsid w:val="00F207D8"/>
    <w:rsid w:val="00F20A90"/>
    <w:rsid w:val="00F21640"/>
    <w:rsid w:val="00F219B3"/>
    <w:rsid w:val="00F21E5F"/>
    <w:rsid w:val="00F227E8"/>
    <w:rsid w:val="00F22C79"/>
    <w:rsid w:val="00F22F37"/>
    <w:rsid w:val="00F23B30"/>
    <w:rsid w:val="00F2455F"/>
    <w:rsid w:val="00F2485B"/>
    <w:rsid w:val="00F249B9"/>
    <w:rsid w:val="00F25635"/>
    <w:rsid w:val="00F25D90"/>
    <w:rsid w:val="00F2608D"/>
    <w:rsid w:val="00F26593"/>
    <w:rsid w:val="00F26EA9"/>
    <w:rsid w:val="00F272DE"/>
    <w:rsid w:val="00F273D4"/>
    <w:rsid w:val="00F2764A"/>
    <w:rsid w:val="00F27AC2"/>
    <w:rsid w:val="00F30A38"/>
    <w:rsid w:val="00F30BE4"/>
    <w:rsid w:val="00F30DD3"/>
    <w:rsid w:val="00F31265"/>
    <w:rsid w:val="00F322C8"/>
    <w:rsid w:val="00F32912"/>
    <w:rsid w:val="00F32E7A"/>
    <w:rsid w:val="00F331FC"/>
    <w:rsid w:val="00F345FE"/>
    <w:rsid w:val="00F34A00"/>
    <w:rsid w:val="00F34CB4"/>
    <w:rsid w:val="00F34EC3"/>
    <w:rsid w:val="00F34FCD"/>
    <w:rsid w:val="00F35004"/>
    <w:rsid w:val="00F352CE"/>
    <w:rsid w:val="00F35965"/>
    <w:rsid w:val="00F363DA"/>
    <w:rsid w:val="00F36803"/>
    <w:rsid w:val="00F36C60"/>
    <w:rsid w:val="00F36D48"/>
    <w:rsid w:val="00F36ECF"/>
    <w:rsid w:val="00F37860"/>
    <w:rsid w:val="00F40469"/>
    <w:rsid w:val="00F4103B"/>
    <w:rsid w:val="00F41118"/>
    <w:rsid w:val="00F41569"/>
    <w:rsid w:val="00F417CB"/>
    <w:rsid w:val="00F41F68"/>
    <w:rsid w:val="00F429AF"/>
    <w:rsid w:val="00F431A3"/>
    <w:rsid w:val="00F4465B"/>
    <w:rsid w:val="00F446F0"/>
    <w:rsid w:val="00F44F19"/>
    <w:rsid w:val="00F4542B"/>
    <w:rsid w:val="00F4580C"/>
    <w:rsid w:val="00F45B48"/>
    <w:rsid w:val="00F46AA1"/>
    <w:rsid w:val="00F47553"/>
    <w:rsid w:val="00F47E95"/>
    <w:rsid w:val="00F50B6A"/>
    <w:rsid w:val="00F51254"/>
    <w:rsid w:val="00F51715"/>
    <w:rsid w:val="00F518E7"/>
    <w:rsid w:val="00F51BD9"/>
    <w:rsid w:val="00F51F25"/>
    <w:rsid w:val="00F51F41"/>
    <w:rsid w:val="00F5354B"/>
    <w:rsid w:val="00F53944"/>
    <w:rsid w:val="00F539F4"/>
    <w:rsid w:val="00F53ED2"/>
    <w:rsid w:val="00F53F91"/>
    <w:rsid w:val="00F542DF"/>
    <w:rsid w:val="00F5489D"/>
    <w:rsid w:val="00F54903"/>
    <w:rsid w:val="00F55561"/>
    <w:rsid w:val="00F55BC6"/>
    <w:rsid w:val="00F55FD6"/>
    <w:rsid w:val="00F5658C"/>
    <w:rsid w:val="00F56977"/>
    <w:rsid w:val="00F56B2D"/>
    <w:rsid w:val="00F56BB6"/>
    <w:rsid w:val="00F57026"/>
    <w:rsid w:val="00F57321"/>
    <w:rsid w:val="00F57566"/>
    <w:rsid w:val="00F575B5"/>
    <w:rsid w:val="00F60A05"/>
    <w:rsid w:val="00F60DFA"/>
    <w:rsid w:val="00F61A72"/>
    <w:rsid w:val="00F61A90"/>
    <w:rsid w:val="00F63A87"/>
    <w:rsid w:val="00F6476C"/>
    <w:rsid w:val="00F6480E"/>
    <w:rsid w:val="00F64A36"/>
    <w:rsid w:val="00F64CD2"/>
    <w:rsid w:val="00F65569"/>
    <w:rsid w:val="00F662B2"/>
    <w:rsid w:val="00F66D61"/>
    <w:rsid w:val="00F66F06"/>
    <w:rsid w:val="00F66F13"/>
    <w:rsid w:val="00F678A9"/>
    <w:rsid w:val="00F7036B"/>
    <w:rsid w:val="00F7050D"/>
    <w:rsid w:val="00F70C15"/>
    <w:rsid w:val="00F70C1D"/>
    <w:rsid w:val="00F70D81"/>
    <w:rsid w:val="00F710A1"/>
    <w:rsid w:val="00F7126A"/>
    <w:rsid w:val="00F71454"/>
    <w:rsid w:val="00F722F4"/>
    <w:rsid w:val="00F72576"/>
    <w:rsid w:val="00F72C5B"/>
    <w:rsid w:val="00F730FE"/>
    <w:rsid w:val="00F73B42"/>
    <w:rsid w:val="00F74073"/>
    <w:rsid w:val="00F7432F"/>
    <w:rsid w:val="00F74893"/>
    <w:rsid w:val="00F74DBB"/>
    <w:rsid w:val="00F74EE0"/>
    <w:rsid w:val="00F750B6"/>
    <w:rsid w:val="00F75E07"/>
    <w:rsid w:val="00F765D3"/>
    <w:rsid w:val="00F771B0"/>
    <w:rsid w:val="00F77453"/>
    <w:rsid w:val="00F77D21"/>
    <w:rsid w:val="00F80130"/>
    <w:rsid w:val="00F80590"/>
    <w:rsid w:val="00F80596"/>
    <w:rsid w:val="00F80F93"/>
    <w:rsid w:val="00F81039"/>
    <w:rsid w:val="00F8156C"/>
    <w:rsid w:val="00F81E52"/>
    <w:rsid w:val="00F826A1"/>
    <w:rsid w:val="00F82DAC"/>
    <w:rsid w:val="00F82DF5"/>
    <w:rsid w:val="00F82E2A"/>
    <w:rsid w:val="00F82FE1"/>
    <w:rsid w:val="00F83364"/>
    <w:rsid w:val="00F83EC4"/>
    <w:rsid w:val="00F844A3"/>
    <w:rsid w:val="00F85290"/>
    <w:rsid w:val="00F8544A"/>
    <w:rsid w:val="00F85749"/>
    <w:rsid w:val="00F863E5"/>
    <w:rsid w:val="00F86E55"/>
    <w:rsid w:val="00F876B3"/>
    <w:rsid w:val="00F87A32"/>
    <w:rsid w:val="00F9027B"/>
    <w:rsid w:val="00F912FC"/>
    <w:rsid w:val="00F9140F"/>
    <w:rsid w:val="00F914A5"/>
    <w:rsid w:val="00F91541"/>
    <w:rsid w:val="00F91F7E"/>
    <w:rsid w:val="00F92508"/>
    <w:rsid w:val="00F92E1B"/>
    <w:rsid w:val="00F9309C"/>
    <w:rsid w:val="00F938B4"/>
    <w:rsid w:val="00F9574D"/>
    <w:rsid w:val="00F95756"/>
    <w:rsid w:val="00F95F37"/>
    <w:rsid w:val="00F95F85"/>
    <w:rsid w:val="00F95FCE"/>
    <w:rsid w:val="00F96EA8"/>
    <w:rsid w:val="00F96F77"/>
    <w:rsid w:val="00F97725"/>
    <w:rsid w:val="00FA0311"/>
    <w:rsid w:val="00FA0385"/>
    <w:rsid w:val="00FA0B0B"/>
    <w:rsid w:val="00FA0D57"/>
    <w:rsid w:val="00FA0EC0"/>
    <w:rsid w:val="00FA0F33"/>
    <w:rsid w:val="00FA1759"/>
    <w:rsid w:val="00FA183F"/>
    <w:rsid w:val="00FA24FD"/>
    <w:rsid w:val="00FA266D"/>
    <w:rsid w:val="00FA28BF"/>
    <w:rsid w:val="00FA2F8B"/>
    <w:rsid w:val="00FA300C"/>
    <w:rsid w:val="00FA3394"/>
    <w:rsid w:val="00FA399A"/>
    <w:rsid w:val="00FA3E3A"/>
    <w:rsid w:val="00FA477A"/>
    <w:rsid w:val="00FA4F35"/>
    <w:rsid w:val="00FA4FDB"/>
    <w:rsid w:val="00FA534E"/>
    <w:rsid w:val="00FA5EE6"/>
    <w:rsid w:val="00FA5F93"/>
    <w:rsid w:val="00FA6893"/>
    <w:rsid w:val="00FA7178"/>
    <w:rsid w:val="00FA75F5"/>
    <w:rsid w:val="00FA7624"/>
    <w:rsid w:val="00FB019F"/>
    <w:rsid w:val="00FB025B"/>
    <w:rsid w:val="00FB06ED"/>
    <w:rsid w:val="00FB0C81"/>
    <w:rsid w:val="00FB12BF"/>
    <w:rsid w:val="00FB1B27"/>
    <w:rsid w:val="00FB1BCE"/>
    <w:rsid w:val="00FB2346"/>
    <w:rsid w:val="00FB2908"/>
    <w:rsid w:val="00FB4014"/>
    <w:rsid w:val="00FB4BA2"/>
    <w:rsid w:val="00FB4EAA"/>
    <w:rsid w:val="00FB5E75"/>
    <w:rsid w:val="00FB607F"/>
    <w:rsid w:val="00FB667F"/>
    <w:rsid w:val="00FB751E"/>
    <w:rsid w:val="00FB76DB"/>
    <w:rsid w:val="00FB7892"/>
    <w:rsid w:val="00FC05D6"/>
    <w:rsid w:val="00FC068A"/>
    <w:rsid w:val="00FC08F9"/>
    <w:rsid w:val="00FC102F"/>
    <w:rsid w:val="00FC19D6"/>
    <w:rsid w:val="00FC1AEC"/>
    <w:rsid w:val="00FC1BE0"/>
    <w:rsid w:val="00FC1FC2"/>
    <w:rsid w:val="00FC2913"/>
    <w:rsid w:val="00FC2FA9"/>
    <w:rsid w:val="00FC32D4"/>
    <w:rsid w:val="00FC35EA"/>
    <w:rsid w:val="00FC36AB"/>
    <w:rsid w:val="00FC3C07"/>
    <w:rsid w:val="00FC3DE9"/>
    <w:rsid w:val="00FC4838"/>
    <w:rsid w:val="00FC487D"/>
    <w:rsid w:val="00FC5261"/>
    <w:rsid w:val="00FC67DF"/>
    <w:rsid w:val="00FC729F"/>
    <w:rsid w:val="00FC7307"/>
    <w:rsid w:val="00FC7E2C"/>
    <w:rsid w:val="00FD01FC"/>
    <w:rsid w:val="00FD0C4F"/>
    <w:rsid w:val="00FD0DBA"/>
    <w:rsid w:val="00FD156F"/>
    <w:rsid w:val="00FD16A2"/>
    <w:rsid w:val="00FD1727"/>
    <w:rsid w:val="00FD1B4E"/>
    <w:rsid w:val="00FD1BF2"/>
    <w:rsid w:val="00FD202C"/>
    <w:rsid w:val="00FD20A7"/>
    <w:rsid w:val="00FD2798"/>
    <w:rsid w:val="00FD2BCD"/>
    <w:rsid w:val="00FD3483"/>
    <w:rsid w:val="00FD3696"/>
    <w:rsid w:val="00FD36AB"/>
    <w:rsid w:val="00FD38A0"/>
    <w:rsid w:val="00FD541B"/>
    <w:rsid w:val="00FD58FB"/>
    <w:rsid w:val="00FD6E59"/>
    <w:rsid w:val="00FD70DC"/>
    <w:rsid w:val="00FD74C6"/>
    <w:rsid w:val="00FE07E1"/>
    <w:rsid w:val="00FE0E5B"/>
    <w:rsid w:val="00FE0E8C"/>
    <w:rsid w:val="00FE1E41"/>
    <w:rsid w:val="00FE23CA"/>
    <w:rsid w:val="00FE2581"/>
    <w:rsid w:val="00FE31F1"/>
    <w:rsid w:val="00FE3618"/>
    <w:rsid w:val="00FE3A8D"/>
    <w:rsid w:val="00FE4F08"/>
    <w:rsid w:val="00FE55BF"/>
    <w:rsid w:val="00FE585B"/>
    <w:rsid w:val="00FE5C72"/>
    <w:rsid w:val="00FE5F30"/>
    <w:rsid w:val="00FE661C"/>
    <w:rsid w:val="00FE6D27"/>
    <w:rsid w:val="00FE7EB7"/>
    <w:rsid w:val="00FE7F2D"/>
    <w:rsid w:val="00FF0186"/>
    <w:rsid w:val="00FF0668"/>
    <w:rsid w:val="00FF0872"/>
    <w:rsid w:val="00FF0D35"/>
    <w:rsid w:val="00FF0DFB"/>
    <w:rsid w:val="00FF119C"/>
    <w:rsid w:val="00FF270D"/>
    <w:rsid w:val="00FF2A97"/>
    <w:rsid w:val="00FF3B1D"/>
    <w:rsid w:val="00FF3CA1"/>
    <w:rsid w:val="00FF4A36"/>
    <w:rsid w:val="00FF5598"/>
    <w:rsid w:val="00FF5EDE"/>
    <w:rsid w:val="00FF6943"/>
    <w:rsid w:val="00FF69E3"/>
    <w:rsid w:val="00FF782A"/>
    <w:rsid w:val="00FF7866"/>
    <w:rsid w:val="00FF79C5"/>
    <w:rsid w:val="00FF7DC0"/>
    <w:rsid w:val="00FF7D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9fee"/>
    </o:shapedefaults>
    <o:shapelayout v:ext="edit">
      <o:idmap v:ext="edit" data="1"/>
    </o:shapelayout>
  </w:shapeDefaults>
  <w:decimalSymbol w:val=","/>
  <w:listSeparator w:val=";"/>
  <w14:docId w14:val="3304FFB1"/>
  <w15:docId w15:val="{75B7560A-6B94-4C81-A475-5DDD5A12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5F2C"/>
    <w:pPr>
      <w:spacing w:line="240" w:lineRule="atLeast"/>
    </w:pPr>
    <w:rPr>
      <w:rFonts w:ascii="Verdana" w:hAnsi="Verdana"/>
      <w:sz w:val="18"/>
      <w:szCs w:val="24"/>
    </w:rPr>
  </w:style>
  <w:style w:type="paragraph" w:styleId="Kop10">
    <w:name w:val="heading 1"/>
    <w:aliases w:val="hoofdstuk,Hoofdstuk,Section Heading,sectionHeading,Hoofdkop,Hoofdkop1,Hoofdkop2,Hoofdkop11,Hoofdkop3,Hoofdkop12,Hoofdkop21,Hoofdkop111,Hoofdkop4,Hoofdkop13,Hoofdkop22,Hoofdkop112,Hoofdkop31,Hoofdkop121,Hoofdkop211,Hoofdkop1111,Hoofdkop5,PA Chapter"/>
    <w:basedOn w:val="Standaard"/>
    <w:next w:val="Standaard"/>
    <w:link w:val="Kop1Char"/>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0">
    <w:name w:val="heading 2"/>
    <w:aliases w:val="h2,H2,niveau2,Paragrf 2,Reset numbering,Reset Numbering,2scr,Paragraafkop,HD2,2,Heading 2 Hidden,paragraaf,Episteem PvA Kop 2,052,niveau21,Paragraph,l2,Fonctionnalité,Titre 21,t2.T2,heading 2,header 2,Prophead 2,H21,H22,H23,H211,H24,Bijla,h 3"/>
    <w:basedOn w:val="Kop10"/>
    <w:next w:val="Standaard"/>
    <w:link w:val="Kop2Char"/>
    <w:qFormat/>
    <w:rsid w:val="00775344"/>
    <w:pPr>
      <w:keepNext/>
      <w:pageBreakBefore w:val="0"/>
      <w:numPr>
        <w:ilvl w:val="1"/>
      </w:numPr>
      <w:spacing w:before="200" w:after="0"/>
      <w:outlineLvl w:val="1"/>
    </w:pPr>
    <w:rPr>
      <w:b/>
      <w:bCs w:val="0"/>
      <w:iCs/>
      <w:sz w:val="18"/>
      <w:szCs w:val="28"/>
    </w:rPr>
  </w:style>
  <w:style w:type="paragraph" w:styleId="Kop30">
    <w:name w:val="heading 3"/>
    <w:aliases w:val="niveau3,SubPargrf,Voorwoord,Level 1 - 1,subparagraaf,Episteem PvA Kop 3,Heading 3a,h3,Sub-paragraaf,3scr,Episteem PvA Kop 3...,053,Heading A3,Kop 3sub,Chapter x.x.x"/>
    <w:basedOn w:val="Kop10"/>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aliases w:val="subsubparagraaf,Specificatie,RFP-vraag,Level 2 - a"/>
    <w:basedOn w:val="Kop10"/>
    <w:next w:val="Standaard"/>
    <w:link w:val="Kop4Char"/>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aliases w:val="Level 3 - i,H5"/>
    <w:basedOn w:val="Standaard"/>
    <w:next w:val="Standaard"/>
    <w:link w:val="Kop5Char"/>
    <w:qFormat/>
    <w:rsid w:val="00775344"/>
    <w:pPr>
      <w:numPr>
        <w:ilvl w:val="4"/>
        <w:numId w:val="1"/>
      </w:numPr>
      <w:spacing w:before="240" w:after="60"/>
      <w:outlineLvl w:val="4"/>
    </w:pPr>
    <w:rPr>
      <w:b/>
      <w:bCs/>
      <w:i/>
      <w:iCs/>
      <w:sz w:val="26"/>
      <w:szCs w:val="26"/>
    </w:rPr>
  </w:style>
  <w:style w:type="paragraph" w:styleId="Kop6">
    <w:name w:val="heading 6"/>
    <w:aliases w:val="Legal Level 1.,H6"/>
    <w:basedOn w:val="Standaard"/>
    <w:next w:val="Standaard"/>
    <w:link w:val="Kop6Char"/>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aliases w:val="Legal Level 1.1."/>
    <w:basedOn w:val="Standaard"/>
    <w:next w:val="Standaard"/>
    <w:link w:val="Kop7Char"/>
    <w:qFormat/>
    <w:rsid w:val="008C67AF"/>
    <w:pPr>
      <w:numPr>
        <w:ilvl w:val="6"/>
        <w:numId w:val="2"/>
      </w:numPr>
      <w:spacing w:before="240" w:after="60"/>
      <w:outlineLvl w:val="6"/>
    </w:pPr>
    <w:rPr>
      <w:rFonts w:ascii="Times New Roman" w:hAnsi="Times New Roman"/>
      <w:sz w:val="24"/>
    </w:rPr>
  </w:style>
  <w:style w:type="paragraph" w:styleId="Kop8">
    <w:name w:val="heading 8"/>
    <w:aliases w:val="Legal Level 1.1.1."/>
    <w:basedOn w:val="Standaard"/>
    <w:next w:val="Standaard"/>
    <w:link w:val="Kop8Char"/>
    <w:qFormat/>
    <w:rsid w:val="008C67AF"/>
    <w:pPr>
      <w:numPr>
        <w:ilvl w:val="7"/>
        <w:numId w:val="2"/>
      </w:numPr>
      <w:spacing w:before="240" w:after="60"/>
      <w:outlineLvl w:val="7"/>
    </w:pPr>
    <w:rPr>
      <w:rFonts w:ascii="Times New Roman" w:hAnsi="Times New Roman"/>
      <w:i/>
      <w:iCs/>
      <w:sz w:val="24"/>
    </w:rPr>
  </w:style>
  <w:style w:type="paragraph" w:styleId="Kop9">
    <w:name w:val="heading 9"/>
    <w:aliases w:val="Legal Level 1.1.1.1.,Adreskop,Bijlage"/>
    <w:basedOn w:val="Standaard"/>
    <w:next w:val="Standaard"/>
    <w:link w:val="Kop9Char"/>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qFormat/>
    <w:rsid w:val="00EB7550"/>
    <w:pPr>
      <w:spacing w:before="120" w:after="120"/>
    </w:pPr>
    <w:rPr>
      <w:rFonts w:asciiTheme="minorHAnsi" w:hAnsiTheme="minorHAnsi" w:cstheme="minorHAnsi"/>
      <w:b/>
      <w:bCs/>
      <w:caps/>
      <w:sz w:val="20"/>
      <w:szCs w:val="20"/>
    </w:rPr>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uiPriority w:val="99"/>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aliases w:val="--don't use"/>
    <w:basedOn w:val="Standaard"/>
    <w:link w:val="KoptekstChar"/>
    <w:rsid w:val="00891692"/>
    <w:pPr>
      <w:tabs>
        <w:tab w:val="center" w:pos="4536"/>
        <w:tab w:val="right" w:pos="9072"/>
      </w:tabs>
    </w:pPr>
  </w:style>
  <w:style w:type="paragraph" w:styleId="Voettekst">
    <w:name w:val="footer"/>
    <w:aliases w:val="Voettekst Char1,Voettekst Char Char"/>
    <w:basedOn w:val="Standaard"/>
    <w:link w:val="VoettekstChar"/>
    <w:rsid w:val="00891692"/>
    <w:pPr>
      <w:tabs>
        <w:tab w:val="center" w:pos="4536"/>
        <w:tab w:val="right" w:pos="9072"/>
      </w:tabs>
    </w:pPr>
  </w:style>
  <w:style w:type="paragraph" w:styleId="Lijstopsomteken2">
    <w:name w:val="List Bullet 2"/>
    <w:basedOn w:val="Standaard"/>
    <w:uiPriority w:val="99"/>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Standaard"/>
    <w:next w:val="Standaard"/>
    <w:uiPriority w:val="39"/>
    <w:qFormat/>
    <w:rsid w:val="00F03E1B"/>
    <w:pPr>
      <w:ind w:left="180"/>
    </w:pPr>
    <w:rPr>
      <w:rFonts w:asciiTheme="minorHAnsi" w:hAnsiTheme="minorHAnsi" w:cstheme="minorHAnsi"/>
      <w:smallCaps/>
      <w:sz w:val="20"/>
      <w:szCs w:val="20"/>
    </w:rPr>
  </w:style>
  <w:style w:type="paragraph" w:styleId="Normaalweb">
    <w:name w:val="Normal (Web)"/>
    <w:basedOn w:val="Standaard"/>
    <w:uiPriority w:val="99"/>
    <w:rsid w:val="005C164B"/>
  </w:style>
  <w:style w:type="paragraph" w:styleId="Inhopg3">
    <w:name w:val="toc 3"/>
    <w:basedOn w:val="Standaard"/>
    <w:next w:val="Standaard"/>
    <w:uiPriority w:val="39"/>
    <w:qFormat/>
    <w:rsid w:val="006469F6"/>
    <w:pPr>
      <w:ind w:left="360"/>
    </w:pPr>
    <w:rPr>
      <w:rFonts w:asciiTheme="minorHAnsi" w:hAnsiTheme="minorHAnsi" w:cstheme="minorHAnsi"/>
      <w:i/>
      <w:iCs/>
      <w:sz w:val="20"/>
      <w:szCs w:val="2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uiPriority w:val="99"/>
    <w:rsid w:val="00CD604A"/>
    <w:rPr>
      <w:b w:val="0"/>
    </w:rPr>
  </w:style>
  <w:style w:type="paragraph" w:styleId="Inhopg4">
    <w:name w:val="toc 4"/>
    <w:basedOn w:val="Standaard"/>
    <w:next w:val="Standaard"/>
    <w:rsid w:val="00F03E1B"/>
    <w:pPr>
      <w:ind w:left="540"/>
    </w:pPr>
    <w:rPr>
      <w:rFonts w:asciiTheme="minorHAnsi" w:hAnsiTheme="minorHAnsi" w:cstheme="minorHAnsi"/>
      <w:szCs w:val="18"/>
    </w:rPr>
  </w:style>
  <w:style w:type="paragraph" w:styleId="Inhopg5">
    <w:name w:val="toc 5"/>
    <w:basedOn w:val="Standaard"/>
    <w:next w:val="Standaard"/>
    <w:autoRedefine/>
    <w:rsid w:val="00EB7550"/>
    <w:pPr>
      <w:ind w:left="720"/>
    </w:pPr>
    <w:rPr>
      <w:rFonts w:asciiTheme="minorHAnsi" w:hAnsiTheme="minorHAnsi" w:cstheme="minorHAnsi"/>
      <w:szCs w:val="18"/>
    </w:rPr>
  </w:style>
  <w:style w:type="paragraph" w:styleId="Voetnoottekst">
    <w:name w:val="footnote text"/>
    <w:basedOn w:val="Standaard"/>
    <w:link w:val="VoetnoottekstChar"/>
    <w:uiPriority w:val="99"/>
    <w:rsid w:val="00F46AA1"/>
    <w:pPr>
      <w:tabs>
        <w:tab w:val="left" w:pos="600"/>
      </w:tabs>
      <w:spacing w:line="180" w:lineRule="atLeast"/>
      <w:ind w:left="240" w:hanging="240"/>
    </w:pPr>
    <w:rPr>
      <w:sz w:val="13"/>
      <w:szCs w:val="20"/>
    </w:rPr>
  </w:style>
  <w:style w:type="character" w:customStyle="1" w:styleId="VoetnoottekstChar">
    <w:name w:val="Voetnoottekst Char"/>
    <w:link w:val="Voetnoottekst"/>
    <w:uiPriority w:val="99"/>
    <w:rsid w:val="00BA04A5"/>
    <w:rPr>
      <w:rFonts w:ascii="Verdana" w:hAnsi="Verdana"/>
      <w:sz w:val="13"/>
    </w:rPr>
  </w:style>
  <w:style w:type="character" w:styleId="Voetnootmarkering">
    <w:name w:val="footnote reference"/>
    <w:basedOn w:val="Standaardalinea-lettertype"/>
    <w:uiPriority w:val="99"/>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uiPriority w:val="99"/>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link w:val="broodtekstChar"/>
    <w:rsid w:val="00BA04A5"/>
    <w:pPr>
      <w:tabs>
        <w:tab w:val="left" w:pos="227"/>
        <w:tab w:val="left" w:pos="454"/>
        <w:tab w:val="left" w:pos="680"/>
      </w:tabs>
      <w:autoSpaceDE w:val="0"/>
      <w:autoSpaceDN w:val="0"/>
      <w:adjustRightInd w:val="0"/>
    </w:pPr>
    <w:rPr>
      <w:rFonts w:eastAsia="MS Mincho"/>
      <w:szCs w:val="18"/>
    </w:rPr>
  </w:style>
  <w:style w:type="character" w:customStyle="1" w:styleId="broodtekstChar">
    <w:name w:val="broodtekst Char"/>
    <w:link w:val="broodtekst"/>
    <w:rsid w:val="00BA04A5"/>
    <w:rPr>
      <w:rFonts w:ascii="Verdana" w:eastAsia="MS Mincho" w:hAnsi="Verdana"/>
      <w:sz w:val="18"/>
      <w:szCs w:val="18"/>
    </w:rPr>
  </w:style>
  <w:style w:type="character" w:styleId="GevolgdeHyperlink">
    <w:name w:val="FollowedHyperlink"/>
    <w:basedOn w:val="Standaardalinea-lettertype"/>
    <w:rsid w:val="00BA04A5"/>
    <w:rPr>
      <w:color w:val="800080"/>
      <w:u w:val="single"/>
    </w:rPr>
  </w:style>
  <w:style w:type="character" w:customStyle="1" w:styleId="Huisstijl-GegevenCharChar">
    <w:name w:val="Huisstijl-Gegeven Char Char"/>
    <w:basedOn w:val="Standaardalinea-lettertype"/>
    <w:rsid w:val="00BA04A5"/>
    <w:rPr>
      <w:rFonts w:ascii="Verdana" w:hAnsi="Verdana"/>
      <w:noProof/>
      <w:sz w:val="13"/>
      <w:szCs w:val="24"/>
      <w:lang w:val="nl-NL" w:eastAsia="nl-NL" w:bidi="ar-SA"/>
    </w:rPr>
  </w:style>
  <w:style w:type="paragraph" w:customStyle="1" w:styleId="Huisstijl-Gegeven">
    <w:name w:val="Huisstijl-Gegeven"/>
    <w:basedOn w:val="broodtekst"/>
    <w:uiPriority w:val="99"/>
    <w:rsid w:val="00BA04A5"/>
    <w:pPr>
      <w:spacing w:after="92" w:line="180" w:lineRule="atLeast"/>
    </w:pPr>
    <w:rPr>
      <w:noProof/>
      <w:sz w:val="13"/>
    </w:rPr>
  </w:style>
  <w:style w:type="paragraph" w:customStyle="1" w:styleId="witregel1">
    <w:name w:val="witregel1"/>
    <w:basedOn w:val="broodtekst"/>
    <w:rsid w:val="00BA04A5"/>
    <w:pPr>
      <w:spacing w:line="90" w:lineRule="atLeast"/>
    </w:pPr>
    <w:rPr>
      <w:sz w:val="2"/>
    </w:rPr>
  </w:style>
  <w:style w:type="paragraph" w:customStyle="1" w:styleId="Huisstijl-Retouradres">
    <w:name w:val="Huisstijl-Retouradres"/>
    <w:basedOn w:val="broodtekst"/>
    <w:uiPriority w:val="99"/>
    <w:rsid w:val="00BA04A5"/>
    <w:pPr>
      <w:spacing w:line="180" w:lineRule="exact"/>
    </w:pPr>
    <w:rPr>
      <w:noProof/>
      <w:sz w:val="13"/>
    </w:rPr>
  </w:style>
  <w:style w:type="paragraph" w:customStyle="1" w:styleId="Huisstijl-Kopje">
    <w:name w:val="Huisstijl-Kopje"/>
    <w:basedOn w:val="broodtekst"/>
    <w:uiPriority w:val="99"/>
    <w:rsid w:val="00BA04A5"/>
    <w:pPr>
      <w:spacing w:line="180" w:lineRule="atLeast"/>
    </w:pPr>
    <w:rPr>
      <w:b/>
      <w:sz w:val="13"/>
    </w:rPr>
  </w:style>
  <w:style w:type="paragraph" w:customStyle="1" w:styleId="Huisstijl-Voorwaarden">
    <w:name w:val="Huisstijl-Voorwaarden"/>
    <w:basedOn w:val="broodtekst"/>
    <w:uiPriority w:val="99"/>
    <w:rsid w:val="00BA04A5"/>
    <w:pPr>
      <w:spacing w:line="180" w:lineRule="exact"/>
    </w:pPr>
    <w:rPr>
      <w:i/>
      <w:noProof/>
      <w:sz w:val="13"/>
    </w:rPr>
  </w:style>
  <w:style w:type="paragraph" w:customStyle="1" w:styleId="minofdir">
    <w:name w:val="minofdir"/>
    <w:basedOn w:val="broodtekst"/>
    <w:uiPriority w:val="99"/>
    <w:rsid w:val="00BA04A5"/>
    <w:rPr>
      <w:rFonts w:ascii="RO VenW" w:hAnsi="RO VenW"/>
      <w:sz w:val="220"/>
    </w:rPr>
  </w:style>
  <w:style w:type="paragraph" w:customStyle="1" w:styleId="opsomming-bolletjesjustitie">
    <w:name w:val="opsomming-bolletjes_justitie"/>
    <w:basedOn w:val="broodtekst"/>
    <w:link w:val="opsomming-bolletjesjustitieChar"/>
    <w:rsid w:val="00BA04A5"/>
    <w:pPr>
      <w:numPr>
        <w:numId w:val="3"/>
      </w:numPr>
      <w:tabs>
        <w:tab w:val="clear" w:pos="0"/>
        <w:tab w:val="clear" w:pos="227"/>
        <w:tab w:val="clear" w:pos="680"/>
        <w:tab w:val="left" w:pos="907"/>
        <w:tab w:val="num" w:pos="1209"/>
        <w:tab w:val="left" w:pos="1361"/>
        <w:tab w:val="left" w:pos="1814"/>
        <w:tab w:val="left" w:pos="2268"/>
        <w:tab w:val="left" w:pos="2722"/>
        <w:tab w:val="left" w:pos="3175"/>
        <w:tab w:val="left" w:pos="3629"/>
        <w:tab w:val="left" w:pos="4082"/>
      </w:tabs>
      <w:ind w:left="1209" w:hanging="360"/>
    </w:pPr>
  </w:style>
  <w:style w:type="paragraph" w:styleId="Bijschrift">
    <w:name w:val="caption"/>
    <w:basedOn w:val="Standaard"/>
    <w:next w:val="Standaard"/>
    <w:qFormat/>
    <w:rsid w:val="00BA04A5"/>
    <w:rPr>
      <w:rFonts w:eastAsia="MS Mincho"/>
      <w:bCs/>
      <w:i/>
      <w:szCs w:val="20"/>
    </w:rPr>
  </w:style>
  <w:style w:type="paragraph" w:customStyle="1" w:styleId="opsomming-cijfersjustitie">
    <w:name w:val="opsomming-cijfers_justitie"/>
    <w:basedOn w:val="broodtekst"/>
    <w:rsid w:val="00BA04A5"/>
    <w:pPr>
      <w:numPr>
        <w:numId w:val="8"/>
      </w:numPr>
      <w:tabs>
        <w:tab w:val="clear" w:pos="227"/>
        <w:tab w:val="clear" w:pos="680"/>
        <w:tab w:val="left" w:pos="907"/>
        <w:tab w:val="left" w:pos="1361"/>
        <w:tab w:val="left" w:pos="1814"/>
        <w:tab w:val="left" w:pos="2268"/>
        <w:tab w:val="left" w:pos="2722"/>
        <w:tab w:val="left" w:pos="3175"/>
        <w:tab w:val="left" w:pos="3629"/>
        <w:tab w:val="left" w:pos="4082"/>
      </w:tabs>
    </w:pPr>
  </w:style>
  <w:style w:type="character" w:styleId="Paginanummer">
    <w:name w:val="page number"/>
    <w:basedOn w:val="Standaardalinea-lettertype"/>
    <w:rsid w:val="00BA04A5"/>
  </w:style>
  <w:style w:type="paragraph" w:customStyle="1" w:styleId="witregel2">
    <w:name w:val="witregel2"/>
    <w:basedOn w:val="broodtekst"/>
    <w:rsid w:val="00BA04A5"/>
    <w:pPr>
      <w:spacing w:line="270" w:lineRule="atLeast"/>
    </w:pPr>
    <w:rPr>
      <w:sz w:val="2"/>
    </w:rPr>
  </w:style>
  <w:style w:type="paragraph" w:customStyle="1" w:styleId="broodtekst-bold">
    <w:name w:val="broodtekst-bold"/>
    <w:basedOn w:val="broodtekst"/>
    <w:link w:val="broodtekst-boldChar"/>
    <w:rsid w:val="00BA04A5"/>
    <w:rPr>
      <w:b/>
    </w:rPr>
  </w:style>
  <w:style w:type="character" w:customStyle="1" w:styleId="broodtekst-boldChar">
    <w:name w:val="broodtekst-bold Char"/>
    <w:link w:val="broodtekst-bold"/>
    <w:rsid w:val="00BA04A5"/>
    <w:rPr>
      <w:rFonts w:ascii="Verdana" w:eastAsia="MS Mincho" w:hAnsi="Verdana"/>
      <w:b/>
      <w:sz w:val="18"/>
      <w:szCs w:val="18"/>
    </w:rPr>
  </w:style>
  <w:style w:type="paragraph" w:customStyle="1" w:styleId="in-table">
    <w:name w:val="in-table"/>
    <w:basedOn w:val="broodtekst"/>
    <w:rsid w:val="00BA04A5"/>
    <w:pPr>
      <w:spacing w:line="0" w:lineRule="atLeast"/>
    </w:pPr>
    <w:rPr>
      <w:sz w:val="2"/>
    </w:rPr>
  </w:style>
  <w:style w:type="paragraph" w:customStyle="1" w:styleId="kop1">
    <w:name w:val="kop1"/>
    <w:basedOn w:val="broodtekst"/>
    <w:next w:val="broodtekst"/>
    <w:rsid w:val="00BA04A5"/>
    <w:pPr>
      <w:numPr>
        <w:ilvl w:val="3"/>
        <w:numId w:val="5"/>
      </w:numPr>
      <w:spacing w:after="660" w:line="300" w:lineRule="atLeast"/>
    </w:pPr>
    <w:rPr>
      <w:sz w:val="24"/>
    </w:rPr>
  </w:style>
  <w:style w:type="paragraph" w:customStyle="1" w:styleId="kop2">
    <w:name w:val="kop2"/>
    <w:basedOn w:val="broodtekst"/>
    <w:next w:val="broodtekst"/>
    <w:rsid w:val="00BA04A5"/>
    <w:pPr>
      <w:numPr>
        <w:ilvl w:val="1"/>
        <w:numId w:val="5"/>
      </w:numPr>
      <w:spacing w:before="240"/>
    </w:pPr>
    <w:rPr>
      <w:b/>
    </w:rPr>
  </w:style>
  <w:style w:type="paragraph" w:customStyle="1" w:styleId="kop3">
    <w:name w:val="kop3"/>
    <w:basedOn w:val="broodtekst"/>
    <w:next w:val="broodtekst"/>
    <w:rsid w:val="00BA04A5"/>
    <w:pPr>
      <w:numPr>
        <w:ilvl w:val="2"/>
        <w:numId w:val="5"/>
      </w:numPr>
      <w:spacing w:before="240"/>
    </w:pPr>
    <w:rPr>
      <w:i/>
    </w:rPr>
  </w:style>
  <w:style w:type="paragraph" w:customStyle="1" w:styleId="kop40">
    <w:name w:val="kop4"/>
    <w:basedOn w:val="broodtekst"/>
    <w:next w:val="broodtekst"/>
    <w:rsid w:val="00BA04A5"/>
    <w:pPr>
      <w:tabs>
        <w:tab w:val="num" w:pos="0"/>
      </w:tabs>
      <w:spacing w:before="240"/>
      <w:ind w:hanging="1224"/>
    </w:pPr>
  </w:style>
  <w:style w:type="paragraph" w:customStyle="1" w:styleId="opsomming-streepjesjustitie">
    <w:name w:val="opsomming-streepjes_justitie"/>
    <w:basedOn w:val="broodtekst"/>
    <w:rsid w:val="00BA04A5"/>
    <w:pPr>
      <w:numPr>
        <w:numId w:val="4"/>
      </w:numPr>
      <w:tabs>
        <w:tab w:val="clear" w:pos="227"/>
        <w:tab w:val="clear" w:pos="680"/>
        <w:tab w:val="left" w:pos="907"/>
        <w:tab w:val="left" w:pos="1361"/>
        <w:tab w:val="left" w:pos="1814"/>
        <w:tab w:val="left" w:pos="2268"/>
        <w:tab w:val="left" w:pos="2722"/>
        <w:tab w:val="left" w:pos="3175"/>
        <w:tab w:val="left" w:pos="3629"/>
        <w:tab w:val="left" w:pos="4082"/>
        <w:tab w:val="left" w:pos="4536"/>
      </w:tabs>
    </w:pPr>
  </w:style>
  <w:style w:type="paragraph" w:customStyle="1" w:styleId="windings">
    <w:name w:val="windings"/>
    <w:basedOn w:val="broodtekst"/>
    <w:next w:val="broodtekst"/>
    <w:rsid w:val="00BA04A5"/>
    <w:rPr>
      <w:rFonts w:ascii="Wingdings 2" w:hAnsi="Wingdings 2"/>
    </w:rPr>
  </w:style>
  <w:style w:type="paragraph" w:customStyle="1" w:styleId="windings-vet">
    <w:name w:val="windings-vet"/>
    <w:basedOn w:val="windings"/>
    <w:rsid w:val="00BA04A5"/>
    <w:rPr>
      <w:b/>
    </w:rPr>
  </w:style>
  <w:style w:type="paragraph" w:customStyle="1" w:styleId="rubricering">
    <w:name w:val="rubricering"/>
    <w:basedOn w:val="broodtekst"/>
    <w:rsid w:val="00BA04A5"/>
    <w:pPr>
      <w:spacing w:line="180" w:lineRule="atLeast"/>
    </w:pPr>
    <w:rPr>
      <w:b/>
      <w:caps/>
      <w:sz w:val="13"/>
    </w:rPr>
  </w:style>
  <w:style w:type="paragraph" w:customStyle="1" w:styleId="titel0">
    <w:name w:val="titel"/>
    <w:basedOn w:val="broodtekst"/>
    <w:next w:val="table-before"/>
    <w:rsid w:val="00BA04A5"/>
    <w:pPr>
      <w:spacing w:line="300" w:lineRule="atLeast"/>
    </w:pPr>
    <w:rPr>
      <w:b/>
      <w:sz w:val="24"/>
    </w:rPr>
  </w:style>
  <w:style w:type="paragraph" w:customStyle="1" w:styleId="table-before">
    <w:name w:val="table-before"/>
    <w:basedOn w:val="broodtekst"/>
    <w:rsid w:val="00BA04A5"/>
    <w:pPr>
      <w:spacing w:line="14" w:lineRule="exact"/>
    </w:pPr>
    <w:rPr>
      <w:sz w:val="2"/>
    </w:rPr>
  </w:style>
  <w:style w:type="paragraph" w:customStyle="1" w:styleId="kopzonder">
    <w:name w:val="kopzonder"/>
    <w:basedOn w:val="broodtekst"/>
    <w:next w:val="broodtekst"/>
    <w:rsid w:val="00BA04A5"/>
    <w:pPr>
      <w:spacing w:after="660" w:line="300" w:lineRule="atLeast"/>
    </w:pPr>
    <w:rPr>
      <w:sz w:val="24"/>
    </w:rPr>
  </w:style>
  <w:style w:type="paragraph" w:styleId="Inhopg6">
    <w:name w:val="toc 6"/>
    <w:basedOn w:val="Standaard"/>
    <w:next w:val="Standaard"/>
    <w:autoRedefine/>
    <w:rsid w:val="00BA04A5"/>
    <w:pPr>
      <w:ind w:left="900"/>
    </w:pPr>
    <w:rPr>
      <w:rFonts w:asciiTheme="minorHAnsi" w:hAnsiTheme="minorHAnsi" w:cstheme="minorHAnsi"/>
      <w:szCs w:val="18"/>
    </w:rPr>
  </w:style>
  <w:style w:type="paragraph" w:styleId="Inhopg7">
    <w:name w:val="toc 7"/>
    <w:basedOn w:val="Standaard"/>
    <w:next w:val="Standaard"/>
    <w:autoRedefine/>
    <w:rsid w:val="00BA04A5"/>
    <w:pPr>
      <w:ind w:left="1080"/>
    </w:pPr>
    <w:rPr>
      <w:rFonts w:asciiTheme="minorHAnsi" w:hAnsiTheme="minorHAnsi" w:cstheme="minorHAnsi"/>
      <w:szCs w:val="18"/>
    </w:rPr>
  </w:style>
  <w:style w:type="paragraph" w:styleId="Inhopg8">
    <w:name w:val="toc 8"/>
    <w:basedOn w:val="Standaard"/>
    <w:next w:val="Standaard"/>
    <w:autoRedefine/>
    <w:rsid w:val="00BA04A5"/>
    <w:pPr>
      <w:ind w:left="1260"/>
    </w:pPr>
    <w:rPr>
      <w:rFonts w:asciiTheme="minorHAnsi" w:hAnsiTheme="minorHAnsi" w:cstheme="minorHAnsi"/>
      <w:szCs w:val="18"/>
    </w:rPr>
  </w:style>
  <w:style w:type="paragraph" w:styleId="Inhopg9">
    <w:name w:val="toc 9"/>
    <w:aliases w:val="a"/>
    <w:basedOn w:val="Standaard"/>
    <w:next w:val="Standaard"/>
    <w:autoRedefine/>
    <w:rsid w:val="00BA04A5"/>
    <w:pPr>
      <w:ind w:left="1440"/>
    </w:pPr>
    <w:rPr>
      <w:rFonts w:asciiTheme="minorHAnsi" w:hAnsiTheme="minorHAnsi" w:cstheme="minorHAnsi"/>
      <w:szCs w:val="18"/>
    </w:rPr>
  </w:style>
  <w:style w:type="paragraph" w:customStyle="1" w:styleId="inhoud">
    <w:name w:val="inhoud"/>
    <w:basedOn w:val="broodtekst"/>
    <w:rsid w:val="00BA04A5"/>
    <w:pPr>
      <w:spacing w:after="660" w:line="300" w:lineRule="atLeast"/>
    </w:pPr>
    <w:rPr>
      <w:sz w:val="24"/>
    </w:rPr>
  </w:style>
  <w:style w:type="paragraph" w:customStyle="1" w:styleId="koptekst0">
    <w:name w:val="koptekst"/>
    <w:basedOn w:val="broodtekst"/>
    <w:uiPriority w:val="99"/>
    <w:rsid w:val="00BA04A5"/>
    <w:pPr>
      <w:spacing w:before="24" w:line="180" w:lineRule="atLeast"/>
    </w:pPr>
    <w:rPr>
      <w:sz w:val="13"/>
    </w:rPr>
  </w:style>
  <w:style w:type="paragraph" w:customStyle="1" w:styleId="opsommingsvinkAan">
    <w:name w:val="opsommingsvink_Aan"/>
    <w:basedOn w:val="broodtekst"/>
    <w:rsid w:val="00BA04A5"/>
    <w:pPr>
      <w:widowControl w:val="0"/>
      <w:numPr>
        <w:numId w:val="9"/>
      </w:numPr>
      <w:tabs>
        <w:tab w:val="clear" w:pos="0"/>
        <w:tab w:val="clear" w:pos="227"/>
        <w:tab w:val="clear" w:pos="680"/>
        <w:tab w:val="left" w:pos="907"/>
        <w:tab w:val="left" w:pos="1361"/>
        <w:tab w:val="num" w:pos="1492"/>
        <w:tab w:val="left" w:pos="1814"/>
        <w:tab w:val="left" w:pos="2268"/>
        <w:tab w:val="left" w:pos="2722"/>
        <w:tab w:val="left" w:pos="3175"/>
        <w:tab w:val="left" w:pos="3629"/>
        <w:tab w:val="left" w:pos="4082"/>
      </w:tabs>
      <w:ind w:left="1492" w:hanging="360"/>
    </w:pPr>
    <w:rPr>
      <w:szCs w:val="24"/>
    </w:rPr>
  </w:style>
  <w:style w:type="paragraph" w:customStyle="1" w:styleId="tabelkop">
    <w:name w:val="tabelkop"/>
    <w:basedOn w:val="broodtekst"/>
    <w:uiPriority w:val="99"/>
    <w:rsid w:val="00BA04A5"/>
    <w:rPr>
      <w:b/>
      <w:sz w:val="14"/>
    </w:rPr>
  </w:style>
  <w:style w:type="paragraph" w:customStyle="1" w:styleId="tabeltekst">
    <w:name w:val="tabeltekst"/>
    <w:basedOn w:val="broodtekst"/>
    <w:uiPriority w:val="99"/>
    <w:rsid w:val="00BA04A5"/>
    <w:rPr>
      <w:sz w:val="14"/>
    </w:rPr>
  </w:style>
  <w:style w:type="paragraph" w:customStyle="1" w:styleId="titel-ad">
    <w:name w:val="titel-ad"/>
    <w:basedOn w:val="broodtekst"/>
    <w:next w:val="table-before"/>
    <w:rsid w:val="00BA04A5"/>
    <w:pPr>
      <w:spacing w:line="300" w:lineRule="atLeast"/>
    </w:pPr>
    <w:rPr>
      <w:b/>
      <w:sz w:val="22"/>
    </w:rPr>
  </w:style>
  <w:style w:type="paragraph" w:customStyle="1" w:styleId="broodtekst-italic">
    <w:name w:val="broodtekst-italic"/>
    <w:basedOn w:val="broodtekst"/>
    <w:uiPriority w:val="99"/>
    <w:rsid w:val="00BA04A5"/>
    <w:rPr>
      <w:i/>
    </w:rPr>
  </w:style>
  <w:style w:type="paragraph" w:customStyle="1" w:styleId="bijlage">
    <w:name w:val="bijlage"/>
    <w:basedOn w:val="broodtekst"/>
    <w:next w:val="broodtekst"/>
    <w:rsid w:val="00BA04A5"/>
    <w:pPr>
      <w:numPr>
        <w:numId w:val="6"/>
      </w:numPr>
      <w:spacing w:after="660" w:line="300" w:lineRule="atLeast"/>
      <w:ind w:hanging="1224"/>
    </w:pPr>
    <w:rPr>
      <w:sz w:val="24"/>
    </w:rPr>
  </w:style>
  <w:style w:type="paragraph" w:customStyle="1" w:styleId="opsommingsvinkUit">
    <w:name w:val="opsommingsvink_Uit"/>
    <w:basedOn w:val="broodtekst"/>
    <w:rsid w:val="00BA04A5"/>
    <w:pPr>
      <w:widowControl w:val="0"/>
      <w:numPr>
        <w:numId w:val="7"/>
      </w:numPr>
      <w:tabs>
        <w:tab w:val="clear" w:pos="227"/>
        <w:tab w:val="clear" w:pos="681"/>
        <w:tab w:val="left" w:pos="907"/>
        <w:tab w:val="left" w:pos="1361"/>
        <w:tab w:val="left" w:pos="1814"/>
        <w:tab w:val="left" w:pos="2268"/>
        <w:tab w:val="left" w:pos="2722"/>
        <w:tab w:val="left" w:pos="3175"/>
        <w:tab w:val="left" w:pos="3629"/>
        <w:tab w:val="left" w:pos="4082"/>
      </w:tabs>
      <w:ind w:left="0" w:hanging="1160"/>
    </w:pPr>
    <w:rPr>
      <w:szCs w:val="24"/>
    </w:rPr>
  </w:style>
  <w:style w:type="paragraph" w:customStyle="1" w:styleId="broodtekst-bold-italic">
    <w:name w:val="broodtekst-bold-italic"/>
    <w:basedOn w:val="broodtekst"/>
    <w:next w:val="broodtekst"/>
    <w:rsid w:val="00BA04A5"/>
    <w:rPr>
      <w:b/>
      <w:i/>
    </w:rPr>
  </w:style>
  <w:style w:type="paragraph" w:customStyle="1" w:styleId="opsomming-lettersjustitie">
    <w:name w:val="opsomming-letters_justitie"/>
    <w:basedOn w:val="broodtekst"/>
    <w:rsid w:val="00BA04A5"/>
    <w:pPr>
      <w:tabs>
        <w:tab w:val="clear" w:pos="227"/>
        <w:tab w:val="clear" w:pos="680"/>
        <w:tab w:val="left" w:pos="907"/>
        <w:tab w:val="left" w:pos="1361"/>
        <w:tab w:val="left" w:pos="1814"/>
        <w:tab w:val="left" w:pos="2268"/>
        <w:tab w:val="left" w:pos="2722"/>
        <w:tab w:val="left" w:pos="3175"/>
        <w:tab w:val="left" w:pos="3629"/>
        <w:tab w:val="left" w:pos="4082"/>
      </w:tabs>
    </w:pPr>
  </w:style>
  <w:style w:type="paragraph" w:customStyle="1" w:styleId="bijschrift0">
    <w:name w:val="bijschrift"/>
    <w:basedOn w:val="broodtekst"/>
    <w:uiPriority w:val="99"/>
    <w:rsid w:val="00BA04A5"/>
    <w:rPr>
      <w:i/>
    </w:rPr>
  </w:style>
  <w:style w:type="paragraph" w:styleId="Index1">
    <w:name w:val="index 1"/>
    <w:basedOn w:val="Standaard"/>
    <w:next w:val="Standaard"/>
    <w:autoRedefine/>
    <w:uiPriority w:val="99"/>
    <w:rsid w:val="00BA04A5"/>
    <w:rPr>
      <w:rFonts w:eastAsia="MS Mincho"/>
    </w:rPr>
  </w:style>
  <w:style w:type="paragraph" w:styleId="Indexkop">
    <w:name w:val="index heading"/>
    <w:basedOn w:val="Standaard"/>
    <w:next w:val="Index1"/>
    <w:uiPriority w:val="99"/>
    <w:rsid w:val="00BA04A5"/>
    <w:pPr>
      <w:ind w:left="-340"/>
    </w:pPr>
    <w:rPr>
      <w:rFonts w:eastAsia="MS Mincho" w:cs="Arial"/>
      <w:bCs/>
    </w:rPr>
  </w:style>
  <w:style w:type="paragraph" w:customStyle="1" w:styleId="paginanr-rechts">
    <w:name w:val="paginanr-rechts"/>
    <w:basedOn w:val="Huisstijl-Paginanummering"/>
    <w:rsid w:val="00BA04A5"/>
    <w:pPr>
      <w:tabs>
        <w:tab w:val="left" w:pos="227"/>
        <w:tab w:val="left" w:pos="454"/>
        <w:tab w:val="left" w:pos="680"/>
      </w:tabs>
      <w:autoSpaceDE w:val="0"/>
      <w:autoSpaceDN w:val="0"/>
      <w:adjustRightInd w:val="0"/>
      <w:ind w:left="12192"/>
    </w:pPr>
    <w:rPr>
      <w:rFonts w:eastAsia="MS Mincho"/>
      <w:szCs w:val="18"/>
    </w:rPr>
  </w:style>
  <w:style w:type="paragraph" w:customStyle="1" w:styleId="referentiegegevens">
    <w:name w:val="referentiegegevens"/>
    <w:basedOn w:val="broodtekst"/>
    <w:rsid w:val="00BA04A5"/>
    <w:pPr>
      <w:spacing w:line="180" w:lineRule="atLeast"/>
    </w:pPr>
    <w:rPr>
      <w:sz w:val="13"/>
    </w:rPr>
  </w:style>
  <w:style w:type="paragraph" w:styleId="Plattetekst">
    <w:name w:val="Body Text"/>
    <w:basedOn w:val="Standaard"/>
    <w:link w:val="PlattetekstChar"/>
    <w:rsid w:val="00BA04A5"/>
    <w:pPr>
      <w:spacing w:line="240" w:lineRule="auto"/>
    </w:pPr>
    <w:rPr>
      <w:rFonts w:ascii="Arial" w:eastAsia="MS Mincho" w:hAnsi="Arial"/>
      <w:i/>
      <w:color w:val="FF0000"/>
      <w:sz w:val="22"/>
      <w:szCs w:val="20"/>
    </w:rPr>
  </w:style>
  <w:style w:type="character" w:customStyle="1" w:styleId="PlattetekstChar">
    <w:name w:val="Platte tekst Char"/>
    <w:basedOn w:val="Standaardalinea-lettertype"/>
    <w:link w:val="Plattetekst"/>
    <w:uiPriority w:val="99"/>
    <w:rsid w:val="00BA04A5"/>
    <w:rPr>
      <w:rFonts w:ascii="Arial" w:eastAsia="MS Mincho" w:hAnsi="Arial"/>
      <w:i/>
      <w:color w:val="FF0000"/>
      <w:sz w:val="22"/>
    </w:rPr>
  </w:style>
  <w:style w:type="paragraph" w:customStyle="1" w:styleId="Onderdeel">
    <w:name w:val="Onderdeel"/>
    <w:basedOn w:val="Standaard"/>
    <w:rsid w:val="00BA04A5"/>
    <w:pPr>
      <w:tabs>
        <w:tab w:val="left" w:pos="1195"/>
      </w:tabs>
      <w:spacing w:line="310" w:lineRule="exact"/>
    </w:pPr>
    <w:rPr>
      <w:rFonts w:ascii="Utopia" w:eastAsia="MS Mincho" w:hAnsi="Utopia"/>
      <w:sz w:val="22"/>
      <w:szCs w:val="20"/>
    </w:rPr>
  </w:style>
  <w:style w:type="character" w:styleId="Verwijzingopmerking">
    <w:name w:val="annotation reference"/>
    <w:uiPriority w:val="99"/>
    <w:rsid w:val="00BA04A5"/>
    <w:rPr>
      <w:sz w:val="16"/>
      <w:szCs w:val="16"/>
    </w:rPr>
  </w:style>
  <w:style w:type="paragraph" w:styleId="Tekstopmerking">
    <w:name w:val="annotation text"/>
    <w:basedOn w:val="Standaard"/>
    <w:link w:val="TekstopmerkingChar"/>
    <w:uiPriority w:val="99"/>
    <w:rsid w:val="00BA04A5"/>
    <w:rPr>
      <w:rFonts w:eastAsia="MS Mincho"/>
      <w:sz w:val="20"/>
      <w:szCs w:val="20"/>
    </w:rPr>
  </w:style>
  <w:style w:type="character" w:customStyle="1" w:styleId="TekstopmerkingChar">
    <w:name w:val="Tekst opmerking Char"/>
    <w:basedOn w:val="Standaardalinea-lettertype"/>
    <w:link w:val="Tekstopmerking"/>
    <w:uiPriority w:val="99"/>
    <w:rsid w:val="00BA04A5"/>
    <w:rPr>
      <w:rFonts w:ascii="Verdana" w:eastAsia="MS Mincho" w:hAnsi="Verdana"/>
    </w:rPr>
  </w:style>
  <w:style w:type="paragraph" w:styleId="Onderwerpvanopmerking">
    <w:name w:val="annotation subject"/>
    <w:basedOn w:val="Tekstopmerking"/>
    <w:next w:val="Tekstopmerking"/>
    <w:link w:val="OnderwerpvanopmerkingChar"/>
    <w:uiPriority w:val="99"/>
    <w:rsid w:val="00BA04A5"/>
    <w:rPr>
      <w:b/>
      <w:bCs/>
    </w:rPr>
  </w:style>
  <w:style w:type="character" w:customStyle="1" w:styleId="OnderwerpvanopmerkingChar">
    <w:name w:val="Onderwerp van opmerking Char"/>
    <w:basedOn w:val="TekstopmerkingChar"/>
    <w:link w:val="Onderwerpvanopmerking"/>
    <w:uiPriority w:val="99"/>
    <w:rsid w:val="00BA04A5"/>
    <w:rPr>
      <w:rFonts w:ascii="Verdana" w:eastAsia="MS Mincho" w:hAnsi="Verdana"/>
      <w:b/>
      <w:bCs/>
    </w:rPr>
  </w:style>
  <w:style w:type="table" w:customStyle="1" w:styleId="Tabelraster1">
    <w:name w:val="Tabelraster1"/>
    <w:basedOn w:val="Standaardtabel"/>
    <w:next w:val="Tabelraster"/>
    <w:rsid w:val="00BA04A5"/>
    <w:pPr>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BA04A5"/>
    <w:pPr>
      <w:ind w:left="720"/>
      <w:contextualSpacing/>
    </w:pPr>
    <w:rPr>
      <w:rFonts w:eastAsia="MS Mincho"/>
    </w:rPr>
  </w:style>
  <w:style w:type="character" w:customStyle="1" w:styleId="VoettekstChar">
    <w:name w:val="Voettekst Char"/>
    <w:aliases w:val="Voettekst Char1 Char,Voettekst Char Char Char"/>
    <w:basedOn w:val="Standaardalinea-lettertype"/>
    <w:link w:val="Voettekst"/>
    <w:rsid w:val="007D2599"/>
    <w:rPr>
      <w:rFonts w:ascii="Verdana" w:hAnsi="Verdana"/>
      <w:sz w:val="18"/>
      <w:szCs w:val="24"/>
    </w:rPr>
  </w:style>
  <w:style w:type="paragraph" w:styleId="Kopvaninhoudsopgave">
    <w:name w:val="TOC Heading"/>
    <w:basedOn w:val="Kop10"/>
    <w:next w:val="Standaard"/>
    <w:uiPriority w:val="39"/>
    <w:semiHidden/>
    <w:unhideWhenUsed/>
    <w:qFormat/>
    <w:rsid w:val="007821B0"/>
    <w:pPr>
      <w:keepNext/>
      <w:keepLines/>
      <w:pageBreakBefore w:val="0"/>
      <w:widowControl/>
      <w:numPr>
        <w:numId w:val="0"/>
      </w:numPr>
      <w:spacing w:before="480" w:after="0" w:line="276" w:lineRule="auto"/>
      <w:contextualSpacing w:val="0"/>
      <w:outlineLvl w:val="9"/>
    </w:pPr>
    <w:rPr>
      <w:rFonts w:asciiTheme="majorHAnsi" w:eastAsiaTheme="majorEastAsia" w:hAnsiTheme="majorHAnsi" w:cstheme="majorBidi"/>
      <w:b/>
      <w:color w:val="365F91" w:themeColor="accent1" w:themeShade="BF"/>
      <w:kern w:val="0"/>
      <w:sz w:val="28"/>
      <w:szCs w:val="28"/>
    </w:rPr>
  </w:style>
  <w:style w:type="paragraph" w:styleId="Revisie">
    <w:name w:val="Revision"/>
    <w:hidden/>
    <w:uiPriority w:val="99"/>
    <w:semiHidden/>
    <w:rsid w:val="006551B7"/>
    <w:rPr>
      <w:rFonts w:ascii="Verdana" w:hAnsi="Verdana"/>
      <w:sz w:val="18"/>
      <w:szCs w:val="24"/>
    </w:rPr>
  </w:style>
  <w:style w:type="character" w:styleId="Zwaar">
    <w:name w:val="Strong"/>
    <w:basedOn w:val="Standaardalinea-lettertype"/>
    <w:qFormat/>
    <w:rsid w:val="007D2354"/>
    <w:rPr>
      <w:b/>
      <w:bCs/>
    </w:rPr>
  </w:style>
  <w:style w:type="paragraph" w:customStyle="1" w:styleId="Tekstvak">
    <w:name w:val="Tekstvak"/>
    <w:basedOn w:val="Standaard"/>
    <w:link w:val="TekstvakChar"/>
    <w:qFormat/>
    <w:rsid w:val="007D2354"/>
    <w:rPr>
      <w:b/>
      <w:u w:val="single"/>
    </w:rPr>
  </w:style>
  <w:style w:type="character" w:customStyle="1" w:styleId="TekstvakChar">
    <w:name w:val="Tekstvak Char"/>
    <w:basedOn w:val="Standaardalinea-lettertype"/>
    <w:link w:val="Tekstvak"/>
    <w:rsid w:val="007D2354"/>
    <w:rPr>
      <w:rFonts w:ascii="Verdana" w:hAnsi="Verdana"/>
      <w:b/>
      <w:sz w:val="18"/>
      <w:szCs w:val="24"/>
      <w:u w:val="single"/>
    </w:rPr>
  </w:style>
  <w:style w:type="character" w:customStyle="1" w:styleId="Kop2Char">
    <w:name w:val="Kop 2 Char"/>
    <w:aliases w:val="h2 Char1,H2 Char1,niveau2 Char1,Paragrf 2 Char1,Reset numbering Char1,Reset Numbering Char1,2scr Char1,Paragraafkop Char1,HD2 Char1,2 Char1,Heading 2 Hidden Char1,paragraaf Char1,Episteem PvA Kop 2 Char1,052 Char1,niveau21 Char1,l2 Char"/>
    <w:basedOn w:val="Standaardalinea-lettertype"/>
    <w:link w:val="Kop20"/>
    <w:rsid w:val="000967A2"/>
    <w:rPr>
      <w:rFonts w:ascii="Verdana" w:hAnsi="Verdana" w:cs="Arial"/>
      <w:b/>
      <w:iCs/>
      <w:kern w:val="32"/>
      <w:sz w:val="18"/>
      <w:szCs w:val="28"/>
    </w:rPr>
  </w:style>
  <w:style w:type="character" w:customStyle="1" w:styleId="Kop1Char">
    <w:name w:val="Kop 1 Char"/>
    <w:aliases w:val="hoofdstuk Char1,Hoofdstuk Char1,Section Heading Char1,sectionHeading Char1,Hoofdkop Char1,Hoofdkop1 Char1,Hoofdkop2 Char1,Hoofdkop11 Char1,Hoofdkop3 Char1,Hoofdkop12 Char1,Hoofdkop21 Char1,Hoofdkop111 Char1,Hoofdkop4 Char1,Hoofdkop13 Char1"/>
    <w:basedOn w:val="Standaardalinea-lettertype"/>
    <w:link w:val="Kop10"/>
    <w:rsid w:val="004631C6"/>
    <w:rPr>
      <w:rFonts w:ascii="Verdana" w:hAnsi="Verdana" w:cs="Arial"/>
      <w:bCs/>
      <w:kern w:val="32"/>
      <w:sz w:val="24"/>
      <w:szCs w:val="18"/>
    </w:rPr>
  </w:style>
  <w:style w:type="paragraph" w:customStyle="1" w:styleId="GenummerdHoofdstuk">
    <w:name w:val="GenummerdHoofdstuk"/>
    <w:basedOn w:val="Standaard"/>
    <w:next w:val="Standaard"/>
    <w:rsid w:val="00AA2C7D"/>
    <w:pPr>
      <w:pageBreakBefore/>
      <w:numPr>
        <w:numId w:val="10"/>
      </w:numPr>
      <w:tabs>
        <w:tab w:val="left" w:pos="227"/>
        <w:tab w:val="left" w:pos="454"/>
        <w:tab w:val="left" w:pos="680"/>
      </w:tabs>
      <w:autoSpaceDE w:val="0"/>
      <w:autoSpaceDN w:val="0"/>
      <w:adjustRightInd w:val="0"/>
      <w:spacing w:after="660" w:line="300" w:lineRule="atLeast"/>
    </w:pPr>
    <w:rPr>
      <w:noProof/>
      <w:sz w:val="24"/>
      <w:szCs w:val="18"/>
    </w:rPr>
  </w:style>
  <w:style w:type="paragraph" w:customStyle="1" w:styleId="Paragraaf">
    <w:name w:val="Paragraaf"/>
    <w:basedOn w:val="Standaard"/>
    <w:next w:val="Standaard"/>
    <w:rsid w:val="00AA2C7D"/>
    <w:pPr>
      <w:numPr>
        <w:ilvl w:val="1"/>
        <w:numId w:val="10"/>
      </w:numPr>
      <w:tabs>
        <w:tab w:val="left" w:pos="227"/>
        <w:tab w:val="left" w:pos="454"/>
        <w:tab w:val="left" w:pos="680"/>
      </w:tabs>
      <w:autoSpaceDE w:val="0"/>
      <w:autoSpaceDN w:val="0"/>
      <w:adjustRightInd w:val="0"/>
      <w:spacing w:before="240"/>
    </w:pPr>
    <w:rPr>
      <w:b/>
      <w:noProof/>
      <w:szCs w:val="18"/>
    </w:rPr>
  </w:style>
  <w:style w:type="paragraph" w:customStyle="1" w:styleId="Subparagraaf">
    <w:name w:val="Subparagraaf"/>
    <w:basedOn w:val="Standaard"/>
    <w:next w:val="Standaard"/>
    <w:rsid w:val="00AA2C7D"/>
    <w:pPr>
      <w:numPr>
        <w:ilvl w:val="2"/>
        <w:numId w:val="10"/>
      </w:numPr>
      <w:tabs>
        <w:tab w:val="left" w:pos="227"/>
        <w:tab w:val="left" w:pos="454"/>
        <w:tab w:val="left" w:pos="680"/>
      </w:tabs>
      <w:autoSpaceDE w:val="0"/>
      <w:autoSpaceDN w:val="0"/>
      <w:adjustRightInd w:val="0"/>
      <w:spacing w:before="240"/>
    </w:pPr>
    <w:rPr>
      <w:i/>
      <w:noProof/>
      <w:szCs w:val="18"/>
    </w:rPr>
  </w:style>
  <w:style w:type="paragraph" w:styleId="Plattetekstinspringen">
    <w:name w:val="Body Text Indent"/>
    <w:basedOn w:val="Standaard"/>
    <w:link w:val="PlattetekstinspringenChar"/>
    <w:unhideWhenUsed/>
    <w:rsid w:val="00992A52"/>
    <w:pPr>
      <w:spacing w:after="120"/>
      <w:ind w:left="283"/>
    </w:pPr>
  </w:style>
  <w:style w:type="character" w:customStyle="1" w:styleId="PlattetekstinspringenChar">
    <w:name w:val="Platte tekst inspringen Char"/>
    <w:basedOn w:val="Standaardalinea-lettertype"/>
    <w:link w:val="Plattetekstinspringen"/>
    <w:uiPriority w:val="99"/>
    <w:semiHidden/>
    <w:rsid w:val="00992A52"/>
    <w:rPr>
      <w:rFonts w:ascii="Verdana" w:hAnsi="Verdana"/>
      <w:sz w:val="18"/>
      <w:szCs w:val="24"/>
    </w:rPr>
  </w:style>
  <w:style w:type="character" w:customStyle="1" w:styleId="apple-style-span">
    <w:name w:val="apple-style-span"/>
    <w:basedOn w:val="Standaardalinea-lettertype"/>
    <w:rsid w:val="004B153F"/>
  </w:style>
  <w:style w:type="character" w:customStyle="1" w:styleId="TekstopmerkingChar1">
    <w:name w:val="Tekst opmerking Char1"/>
    <w:rsid w:val="00EF59E3"/>
    <w:rPr>
      <w:rFonts w:ascii="Verdana" w:hAnsi="Verdana"/>
      <w:noProof/>
      <w:lang w:eastAsia="en-US"/>
    </w:rPr>
  </w:style>
  <w:style w:type="character" w:customStyle="1" w:styleId="Kop3Char">
    <w:name w:val="Kop 3 Char"/>
    <w:aliases w:val="niveau3 Char1,SubPargrf Char1,Voorwoord Char1,Level 1 - 1 Char1,subparagraaf Char1,Episteem PvA Kop 3 Char1,Heading 3a Char1,h3 Char1,Sub-paragraaf Char1,3scr Char1,Episteem PvA Kop 3... Char1,053 Char1,Heading A3 Char1,Kop 3sub Char1"/>
    <w:basedOn w:val="Standaardalinea-lettertype"/>
    <w:link w:val="Kop30"/>
    <w:rsid w:val="00837756"/>
    <w:rPr>
      <w:rFonts w:ascii="Verdana" w:hAnsi="Verdana" w:cs="Arial"/>
      <w:i/>
      <w:kern w:val="32"/>
      <w:sz w:val="18"/>
      <w:szCs w:val="26"/>
    </w:rPr>
  </w:style>
  <w:style w:type="paragraph" w:customStyle="1" w:styleId="opsomming-cijfer">
    <w:name w:val="opsomming-cijfer"/>
    <w:basedOn w:val="broodtekst"/>
    <w:uiPriority w:val="99"/>
    <w:rsid w:val="00810F13"/>
    <w:pPr>
      <w:tabs>
        <w:tab w:val="left" w:pos="907"/>
        <w:tab w:val="left" w:pos="1134"/>
        <w:tab w:val="left" w:pos="1361"/>
        <w:tab w:val="left" w:pos="1588"/>
        <w:tab w:val="left" w:pos="1814"/>
        <w:tab w:val="left" w:pos="2041"/>
      </w:tabs>
      <w:ind w:left="227" w:hanging="227"/>
    </w:pPr>
    <w:rPr>
      <w:rFonts w:eastAsia="Times New Roman"/>
      <w:noProof/>
      <w:lang w:eastAsia="x-none"/>
    </w:rPr>
  </w:style>
  <w:style w:type="character" w:customStyle="1" w:styleId="afdeling">
    <w:name w:val="afdeling"/>
    <w:rsid w:val="00F678A9"/>
    <w:rPr>
      <w:position w:val="-9"/>
    </w:rPr>
  </w:style>
  <w:style w:type="character" w:customStyle="1" w:styleId="Afzenddata">
    <w:name w:val="Afzenddata"/>
    <w:rsid w:val="00F678A9"/>
    <w:rPr>
      <w:rFonts w:ascii="Verdana" w:hAnsi="Verdana" w:cs="Verdana"/>
      <w:sz w:val="13"/>
    </w:rPr>
  </w:style>
  <w:style w:type="paragraph" w:customStyle="1" w:styleId="Afzendgegevens">
    <w:name w:val="Afzendgegevens"/>
    <w:basedOn w:val="broodtekst"/>
    <w:uiPriority w:val="99"/>
    <w:rsid w:val="00F678A9"/>
    <w:pPr>
      <w:tabs>
        <w:tab w:val="clear" w:pos="227"/>
        <w:tab w:val="clear" w:pos="454"/>
        <w:tab w:val="clear" w:pos="680"/>
        <w:tab w:val="left" w:pos="4440"/>
      </w:tabs>
      <w:spacing w:before="25" w:after="25" w:line="25" w:lineRule="atLeast"/>
    </w:pPr>
    <w:rPr>
      <w:rFonts w:eastAsia="Times New Roman"/>
      <w:noProof/>
      <w:sz w:val="2"/>
      <w:lang w:eastAsia="x-none"/>
    </w:rPr>
  </w:style>
  <w:style w:type="character" w:customStyle="1" w:styleId="Afzendkopje">
    <w:name w:val="Afzendkopje"/>
    <w:rsid w:val="00F678A9"/>
    <w:rPr>
      <w:rFonts w:ascii="Verdana" w:hAnsi="Verdana" w:cs="Verdana"/>
      <w:b/>
      <w:sz w:val="13"/>
    </w:rPr>
  </w:style>
  <w:style w:type="character" w:customStyle="1" w:styleId="contactfunctie">
    <w:name w:val="contactfunctie"/>
    <w:rsid w:val="00F678A9"/>
    <w:rPr>
      <w:rFonts w:ascii="Verdana" w:hAnsi="Verdana" w:cs="Verdana-Italic"/>
      <w:i/>
      <w:iCs/>
      <w:sz w:val="13"/>
    </w:rPr>
  </w:style>
  <w:style w:type="character" w:customStyle="1" w:styleId="contactfunctiemet">
    <w:name w:val="contactfunctiemet"/>
    <w:rsid w:val="00F678A9"/>
    <w:rPr>
      <w:i/>
      <w:position w:val="9"/>
      <w:sz w:val="13"/>
    </w:rPr>
  </w:style>
  <w:style w:type="character" w:customStyle="1" w:styleId="contactpersoon">
    <w:name w:val="contactpersoon"/>
    <w:rsid w:val="00F678A9"/>
    <w:rPr>
      <w:sz w:val="13"/>
    </w:rPr>
  </w:style>
  <w:style w:type="paragraph" w:customStyle="1" w:styleId="datumonderwerp">
    <w:name w:val="datumonderwerp"/>
    <w:basedOn w:val="broodtekst"/>
    <w:uiPriority w:val="99"/>
    <w:rsid w:val="00F678A9"/>
    <w:pPr>
      <w:tabs>
        <w:tab w:val="clear" w:pos="227"/>
        <w:tab w:val="clear" w:pos="454"/>
        <w:tab w:val="clear" w:pos="680"/>
        <w:tab w:val="left" w:pos="794"/>
      </w:tabs>
    </w:pPr>
    <w:rPr>
      <w:rFonts w:eastAsia="Times New Roman"/>
      <w:noProof/>
      <w:lang w:eastAsia="x-none"/>
    </w:rPr>
  </w:style>
  <w:style w:type="paragraph" w:customStyle="1" w:styleId="Huisstijl-Adres">
    <w:name w:val="Huisstijl-Adres"/>
    <w:basedOn w:val="broodtekst"/>
    <w:uiPriority w:val="99"/>
    <w:rsid w:val="00F678A9"/>
    <w:pPr>
      <w:tabs>
        <w:tab w:val="left" w:pos="192"/>
      </w:tabs>
      <w:spacing w:after="90" w:line="180" w:lineRule="exact"/>
    </w:pPr>
    <w:rPr>
      <w:rFonts w:eastAsia="Times New Roman"/>
      <w:noProof/>
      <w:sz w:val="13"/>
      <w:szCs w:val="13"/>
      <w:lang w:eastAsia="x-none"/>
    </w:rPr>
  </w:style>
  <w:style w:type="paragraph" w:customStyle="1" w:styleId="Directoraat">
    <w:name w:val="Directoraat"/>
    <w:basedOn w:val="Huisstijl-Adres"/>
    <w:uiPriority w:val="99"/>
    <w:rsid w:val="00F678A9"/>
    <w:pPr>
      <w:spacing w:after="0" w:line="180" w:lineRule="atLeast"/>
    </w:pPr>
    <w:rPr>
      <w:b/>
    </w:rPr>
  </w:style>
  <w:style w:type="paragraph" w:customStyle="1" w:styleId="Directoraatnaam">
    <w:name w:val="Directoraatnaam"/>
    <w:basedOn w:val="Directoraat"/>
    <w:uiPriority w:val="99"/>
    <w:rsid w:val="00F678A9"/>
  </w:style>
  <w:style w:type="paragraph" w:customStyle="1" w:styleId="Directoraatnam">
    <w:name w:val="Directoraatnam"/>
    <w:basedOn w:val="Directoraat"/>
    <w:uiPriority w:val="99"/>
    <w:rsid w:val="00F678A9"/>
  </w:style>
  <w:style w:type="character" w:customStyle="1" w:styleId="emailadres">
    <w:name w:val="emailadres"/>
    <w:rsid w:val="00F678A9"/>
    <w:rPr>
      <w:position w:val="9"/>
      <w:sz w:val="13"/>
    </w:rPr>
  </w:style>
  <w:style w:type="paragraph" w:customStyle="1" w:styleId="Huisstijl-KixCode">
    <w:name w:val="Huisstijl-KixCode"/>
    <w:basedOn w:val="broodtekst"/>
    <w:uiPriority w:val="99"/>
    <w:rsid w:val="00F678A9"/>
    <w:pPr>
      <w:spacing w:before="60" w:line="240" w:lineRule="auto"/>
    </w:pPr>
    <w:rPr>
      <w:rFonts w:ascii="KIX Barcode" w:eastAsia="Times New Roman" w:hAnsi="KIX Barcode"/>
      <w:b/>
      <w:bCs/>
      <w:smallCaps/>
      <w:noProof/>
      <w:sz w:val="24"/>
      <w:lang w:eastAsia="x-none"/>
    </w:rPr>
  </w:style>
  <w:style w:type="paragraph" w:customStyle="1" w:styleId="Huisstijl-NAW">
    <w:name w:val="Huisstijl-NAW"/>
    <w:basedOn w:val="broodtekst"/>
    <w:uiPriority w:val="99"/>
    <w:rsid w:val="00F678A9"/>
    <w:rPr>
      <w:rFonts w:eastAsia="Times New Roman"/>
      <w:noProof/>
      <w:lang w:eastAsia="x-none"/>
    </w:rPr>
  </w:style>
  <w:style w:type="paragraph" w:customStyle="1" w:styleId="opsomming-bullet">
    <w:name w:val="opsomming-bullet"/>
    <w:basedOn w:val="broodtekst"/>
    <w:uiPriority w:val="99"/>
    <w:rsid w:val="00F678A9"/>
    <w:pPr>
      <w:tabs>
        <w:tab w:val="left" w:pos="907"/>
        <w:tab w:val="left" w:pos="1134"/>
        <w:tab w:val="left" w:pos="1361"/>
        <w:tab w:val="left" w:pos="1588"/>
        <w:tab w:val="left" w:pos="1814"/>
        <w:tab w:val="left" w:pos="2041"/>
      </w:tabs>
      <w:ind w:left="227" w:hanging="227"/>
    </w:pPr>
    <w:rPr>
      <w:rFonts w:eastAsia="Times New Roman"/>
      <w:noProof/>
      <w:lang w:eastAsia="x-none"/>
    </w:rPr>
  </w:style>
  <w:style w:type="character" w:customStyle="1" w:styleId="referentiegegevensitalic">
    <w:name w:val="referentiegegevensitalic"/>
    <w:rsid w:val="00F678A9"/>
    <w:rPr>
      <w:i/>
    </w:rPr>
  </w:style>
  <w:style w:type="character" w:customStyle="1" w:styleId="referentiegegevensleeg">
    <w:name w:val="referentiegegevensleeg"/>
    <w:rsid w:val="00F678A9"/>
    <w:rPr>
      <w:position w:val="-9"/>
    </w:rPr>
  </w:style>
  <w:style w:type="character" w:customStyle="1" w:styleId="referentiegegevensleeggroot">
    <w:name w:val="referentiegegevensleeggroot"/>
    <w:rsid w:val="00F678A9"/>
    <w:rPr>
      <w:rFonts w:ascii="Verdana-Bold" w:hAnsi="Verdana-Bold" w:cs="Verdana-Bold"/>
      <w:bCs/>
      <w:smallCaps/>
      <w:position w:val="-26"/>
    </w:rPr>
  </w:style>
  <w:style w:type="paragraph" w:customStyle="1" w:styleId="referentiegegevensviereneenhalf">
    <w:name w:val="referentiegegevensviereneenhalf"/>
    <w:basedOn w:val="broodtekst"/>
    <w:uiPriority w:val="99"/>
    <w:rsid w:val="00F678A9"/>
    <w:pPr>
      <w:spacing w:line="90" w:lineRule="exact"/>
    </w:pPr>
    <w:rPr>
      <w:rFonts w:eastAsia="Times New Roman"/>
      <w:noProof/>
      <w:sz w:val="2"/>
      <w:lang w:eastAsia="x-none"/>
    </w:rPr>
  </w:style>
  <w:style w:type="paragraph" w:customStyle="1" w:styleId="referentiegegevparagraaf">
    <w:name w:val="referentiegegevparagraaf"/>
    <w:basedOn w:val="broodtekst"/>
    <w:uiPriority w:val="99"/>
    <w:rsid w:val="00F678A9"/>
    <w:pPr>
      <w:spacing w:before="25" w:after="25" w:line="130" w:lineRule="atLeast"/>
    </w:pPr>
    <w:rPr>
      <w:rFonts w:eastAsia="Times New Roman"/>
      <w:noProof/>
      <w:sz w:val="13"/>
      <w:lang w:eastAsia="en-US"/>
    </w:rPr>
  </w:style>
  <w:style w:type="character" w:customStyle="1" w:styleId="referentiekopjes">
    <w:name w:val="referentiekopjes"/>
    <w:rsid w:val="00F678A9"/>
    <w:rPr>
      <w:rFonts w:ascii="Verdana" w:hAnsi="Verdana" w:cs="Verdana"/>
      <w:b/>
      <w:position w:val="0"/>
      <w:sz w:val="13"/>
      <w:szCs w:val="18"/>
    </w:rPr>
  </w:style>
  <w:style w:type="paragraph" w:customStyle="1" w:styleId="refgegeven-zonder">
    <w:name w:val="refgegeven-zonder"/>
    <w:basedOn w:val="broodtekst"/>
    <w:uiPriority w:val="99"/>
    <w:rsid w:val="00F678A9"/>
    <w:pPr>
      <w:spacing w:line="180" w:lineRule="atLeast"/>
    </w:pPr>
    <w:rPr>
      <w:rFonts w:eastAsia="Times New Roman"/>
      <w:noProof/>
      <w:sz w:val="13"/>
      <w:lang w:eastAsia="x-none"/>
    </w:rPr>
  </w:style>
  <w:style w:type="paragraph" w:customStyle="1" w:styleId="refkopje-zonder">
    <w:name w:val="refkopje-zonder"/>
    <w:basedOn w:val="broodtekst"/>
    <w:next w:val="refgegeven-zonder"/>
    <w:uiPriority w:val="99"/>
    <w:rsid w:val="00F678A9"/>
    <w:pPr>
      <w:spacing w:line="180" w:lineRule="exact"/>
    </w:pPr>
    <w:rPr>
      <w:rFonts w:eastAsia="Times New Roman"/>
      <w:b/>
      <w:noProof/>
      <w:sz w:val="13"/>
      <w:lang w:eastAsia="x-none"/>
    </w:rPr>
  </w:style>
  <w:style w:type="character" w:customStyle="1" w:styleId="w1">
    <w:name w:val="w1"/>
    <w:rsid w:val="00F678A9"/>
    <w:rPr>
      <w:rFonts w:ascii="Verdana" w:hAnsi="Verdana" w:cs="Verdana"/>
      <w:sz w:val="9"/>
    </w:rPr>
  </w:style>
  <w:style w:type="paragraph" w:customStyle="1" w:styleId="subtitel">
    <w:name w:val="subtitel"/>
    <w:basedOn w:val="broodtekst"/>
    <w:next w:val="broodtekst"/>
    <w:uiPriority w:val="99"/>
    <w:rsid w:val="00F678A9"/>
    <w:rPr>
      <w:rFonts w:eastAsia="Times New Roman"/>
      <w:noProof/>
      <w:lang w:eastAsia="x-none"/>
    </w:rPr>
  </w:style>
  <w:style w:type="paragraph" w:customStyle="1" w:styleId="OngenummerdeKop">
    <w:name w:val="OngenummerdeKop"/>
    <w:basedOn w:val="broodtekst"/>
    <w:next w:val="broodtekst"/>
    <w:uiPriority w:val="99"/>
    <w:rsid w:val="00F678A9"/>
    <w:pPr>
      <w:pageBreakBefore/>
      <w:spacing w:after="660" w:line="300" w:lineRule="atLeast"/>
    </w:pPr>
    <w:rPr>
      <w:rFonts w:eastAsia="Times New Roman"/>
      <w:noProof/>
      <w:sz w:val="24"/>
      <w:lang w:eastAsia="x-none"/>
    </w:rPr>
  </w:style>
  <w:style w:type="paragraph" w:customStyle="1" w:styleId="OngenummerdeKopBijlage">
    <w:name w:val="OngenummerdeKopBijlage"/>
    <w:basedOn w:val="broodtekst"/>
    <w:next w:val="broodtekst"/>
    <w:uiPriority w:val="99"/>
    <w:rsid w:val="00F678A9"/>
    <w:pPr>
      <w:pageBreakBefore/>
      <w:numPr>
        <w:numId w:val="11"/>
      </w:numPr>
      <w:spacing w:after="660" w:line="300" w:lineRule="atLeast"/>
    </w:pPr>
    <w:rPr>
      <w:rFonts w:eastAsia="Times New Roman"/>
      <w:noProof/>
      <w:sz w:val="24"/>
      <w:lang w:eastAsia="x-none"/>
    </w:rPr>
  </w:style>
  <w:style w:type="paragraph" w:customStyle="1" w:styleId="BijlagenGenummerd">
    <w:name w:val="BijlagenGenummerd"/>
    <w:basedOn w:val="broodtekst"/>
    <w:next w:val="broodtekst"/>
    <w:uiPriority w:val="99"/>
    <w:rsid w:val="00F678A9"/>
    <w:pPr>
      <w:numPr>
        <w:numId w:val="12"/>
      </w:numPr>
      <w:spacing w:before="240"/>
    </w:pPr>
    <w:rPr>
      <w:rFonts w:eastAsia="Times New Roman"/>
      <w:b/>
      <w:noProof/>
      <w:lang w:eastAsia="x-none"/>
    </w:rPr>
  </w:style>
  <w:style w:type="paragraph" w:customStyle="1" w:styleId="KopBijlage">
    <w:name w:val="KopBijlage"/>
    <w:basedOn w:val="broodtekst"/>
    <w:next w:val="broodtekst"/>
    <w:uiPriority w:val="99"/>
    <w:rsid w:val="00F678A9"/>
    <w:pPr>
      <w:pageBreakBefore/>
      <w:tabs>
        <w:tab w:val="num" w:pos="0"/>
      </w:tabs>
      <w:spacing w:after="660" w:line="300" w:lineRule="atLeast"/>
      <w:ind w:hanging="2183"/>
    </w:pPr>
    <w:rPr>
      <w:rFonts w:eastAsia="Times New Roman"/>
      <w:noProof/>
      <w:sz w:val="24"/>
      <w:lang w:eastAsia="x-none"/>
    </w:rPr>
  </w:style>
  <w:style w:type="paragraph" w:customStyle="1" w:styleId="BijlageKop2">
    <w:name w:val="BijlageKop2"/>
    <w:basedOn w:val="broodtekst"/>
    <w:next w:val="broodtekst"/>
    <w:rsid w:val="00F678A9"/>
    <w:pPr>
      <w:tabs>
        <w:tab w:val="num" w:pos="0"/>
      </w:tabs>
      <w:spacing w:before="240"/>
      <w:ind w:hanging="1134"/>
    </w:pPr>
    <w:rPr>
      <w:rFonts w:eastAsia="Times New Roman"/>
      <w:b/>
      <w:noProof/>
      <w:lang w:eastAsia="x-none"/>
    </w:rPr>
  </w:style>
  <w:style w:type="paragraph" w:customStyle="1" w:styleId="BijlageKop3">
    <w:name w:val="BijlageKop3"/>
    <w:basedOn w:val="broodtekst"/>
    <w:next w:val="broodtekst"/>
    <w:uiPriority w:val="99"/>
    <w:rsid w:val="00F678A9"/>
    <w:pPr>
      <w:tabs>
        <w:tab w:val="num" w:pos="0"/>
      </w:tabs>
      <w:spacing w:before="240"/>
      <w:ind w:hanging="1134"/>
    </w:pPr>
    <w:rPr>
      <w:rFonts w:eastAsia="Times New Roman"/>
      <w:i/>
      <w:noProof/>
      <w:lang w:eastAsia="x-none"/>
    </w:rPr>
  </w:style>
  <w:style w:type="paragraph" w:customStyle="1" w:styleId="Tussenkop">
    <w:name w:val="Tussenkop"/>
    <w:basedOn w:val="broodtekst"/>
    <w:next w:val="broodtekst"/>
    <w:uiPriority w:val="99"/>
    <w:rsid w:val="00F678A9"/>
    <w:pPr>
      <w:spacing w:before="240"/>
      <w:ind w:left="454" w:hanging="454"/>
    </w:pPr>
    <w:rPr>
      <w:rFonts w:eastAsia="Times New Roman"/>
      <w:i/>
      <w:noProof/>
      <w:lang w:eastAsia="x-none"/>
    </w:rPr>
  </w:style>
  <w:style w:type="paragraph" w:customStyle="1" w:styleId="titelcolofon">
    <w:name w:val="titelcolofon"/>
    <w:basedOn w:val="broodtekst"/>
    <w:next w:val="broodtekst"/>
    <w:uiPriority w:val="99"/>
    <w:rsid w:val="00F678A9"/>
    <w:pPr>
      <w:spacing w:line="300" w:lineRule="atLeast"/>
    </w:pPr>
    <w:rPr>
      <w:rFonts w:eastAsia="Times New Roman"/>
      <w:noProof/>
      <w:sz w:val="24"/>
      <w:lang w:eastAsia="x-none"/>
    </w:rPr>
  </w:style>
  <w:style w:type="paragraph" w:customStyle="1" w:styleId="titelinhoud">
    <w:name w:val="titelinhoud"/>
    <w:basedOn w:val="broodtekst"/>
    <w:next w:val="broodtekst"/>
    <w:uiPriority w:val="99"/>
    <w:rsid w:val="00F678A9"/>
    <w:pPr>
      <w:spacing w:after="660" w:line="300" w:lineRule="atLeast"/>
    </w:pPr>
    <w:rPr>
      <w:rFonts w:eastAsia="Times New Roman"/>
      <w:noProof/>
      <w:sz w:val="24"/>
      <w:lang w:eastAsia="x-none"/>
    </w:rPr>
  </w:style>
  <w:style w:type="paragraph" w:styleId="Plattetekstinspringen3">
    <w:name w:val="Body Text Indent 3"/>
    <w:basedOn w:val="Standaard"/>
    <w:link w:val="Plattetekstinspringen3Char"/>
    <w:rsid w:val="00F678A9"/>
    <w:pPr>
      <w:spacing w:line="240" w:lineRule="auto"/>
      <w:ind w:left="2880"/>
    </w:pPr>
    <w:rPr>
      <w:rFonts w:ascii="Times New Roman" w:hAnsi="Times New Roman"/>
      <w:noProof/>
      <w:sz w:val="24"/>
      <w:lang w:eastAsia="en-US"/>
    </w:rPr>
  </w:style>
  <w:style w:type="character" w:customStyle="1" w:styleId="Plattetekstinspringen3Char">
    <w:name w:val="Platte tekst inspringen 3 Char"/>
    <w:basedOn w:val="Standaardalinea-lettertype"/>
    <w:link w:val="Plattetekstinspringen3"/>
    <w:uiPriority w:val="99"/>
    <w:semiHidden/>
    <w:rsid w:val="00F678A9"/>
    <w:rPr>
      <w:noProof/>
      <w:sz w:val="24"/>
      <w:szCs w:val="24"/>
      <w:lang w:eastAsia="en-US"/>
    </w:rPr>
  </w:style>
  <w:style w:type="paragraph" w:customStyle="1" w:styleId="RapportBijschrift">
    <w:name w:val="RapportBijschrift"/>
    <w:basedOn w:val="Standaard"/>
    <w:next w:val="Standaard"/>
    <w:uiPriority w:val="99"/>
    <w:rsid w:val="00F678A9"/>
    <w:pPr>
      <w:spacing w:line="260" w:lineRule="atLeast"/>
    </w:pPr>
    <w:rPr>
      <w:rFonts w:ascii="V&amp;W Syntax (Adobe)" w:hAnsi="V&amp;W Syntax (Adobe)"/>
      <w:b/>
      <w:noProof/>
      <w:spacing w:val="4"/>
      <w:sz w:val="20"/>
      <w:szCs w:val="20"/>
      <w:lang w:eastAsia="en-US"/>
    </w:rPr>
  </w:style>
  <w:style w:type="paragraph" w:customStyle="1" w:styleId="Tabelcel">
    <w:name w:val="Tabelcel"/>
    <w:basedOn w:val="Standaard"/>
    <w:uiPriority w:val="99"/>
    <w:rsid w:val="00F678A9"/>
    <w:pPr>
      <w:keepNext/>
      <w:keepLines/>
      <w:spacing w:after="20" w:line="260" w:lineRule="atLeast"/>
    </w:pPr>
    <w:rPr>
      <w:rFonts w:ascii="Arial" w:hAnsi="Arial"/>
      <w:noProof/>
      <w:szCs w:val="20"/>
      <w:lang w:eastAsia="en-US"/>
    </w:rPr>
  </w:style>
  <w:style w:type="paragraph" w:customStyle="1" w:styleId="BepalingA">
    <w:name w:val="BepalingA"/>
    <w:basedOn w:val="Standaard"/>
    <w:uiPriority w:val="99"/>
    <w:rsid w:val="00F678A9"/>
    <w:pPr>
      <w:numPr>
        <w:numId w:val="13"/>
      </w:numPr>
      <w:spacing w:line="260" w:lineRule="atLeast"/>
    </w:pPr>
    <w:rPr>
      <w:noProof/>
      <w:sz w:val="16"/>
      <w:lang w:eastAsia="en-US"/>
    </w:rPr>
  </w:style>
  <w:style w:type="paragraph" w:customStyle="1" w:styleId="RapportOpsomming">
    <w:name w:val="RapportOpsomming"/>
    <w:basedOn w:val="Standaard"/>
    <w:uiPriority w:val="99"/>
    <w:rsid w:val="00F678A9"/>
    <w:pPr>
      <w:numPr>
        <w:numId w:val="15"/>
      </w:numPr>
      <w:tabs>
        <w:tab w:val="clear" w:pos="360"/>
      </w:tabs>
      <w:spacing w:line="260" w:lineRule="atLeast"/>
    </w:pPr>
    <w:rPr>
      <w:rFonts w:ascii="V&amp;W Syntax (Adobe)" w:hAnsi="V&amp;W Syntax (Adobe)"/>
      <w:noProof/>
      <w:spacing w:val="4"/>
      <w:sz w:val="20"/>
      <w:szCs w:val="20"/>
      <w:lang w:eastAsia="en-US"/>
    </w:rPr>
  </w:style>
  <w:style w:type="paragraph" w:customStyle="1" w:styleId="Opsomming">
    <w:name w:val="Opsomming"/>
    <w:basedOn w:val="Standaard"/>
    <w:uiPriority w:val="99"/>
    <w:rsid w:val="00F678A9"/>
    <w:pPr>
      <w:numPr>
        <w:numId w:val="14"/>
      </w:numPr>
      <w:tabs>
        <w:tab w:val="clear" w:pos="360"/>
      </w:tabs>
      <w:spacing w:line="260" w:lineRule="atLeast"/>
    </w:pPr>
    <w:rPr>
      <w:rFonts w:ascii="V&amp;W Syntax (Adobe)" w:hAnsi="V&amp;W Syntax (Adobe)"/>
      <w:noProof/>
      <w:spacing w:val="4"/>
      <w:sz w:val="20"/>
      <w:szCs w:val="20"/>
      <w:lang w:eastAsia="en-US"/>
    </w:rPr>
  </w:style>
  <w:style w:type="paragraph" w:customStyle="1" w:styleId="Kopbijlage0">
    <w:name w:val="Kopbijlage"/>
    <w:basedOn w:val="OngenummerdeKopBijlage"/>
    <w:next w:val="Standaard"/>
    <w:uiPriority w:val="99"/>
    <w:rsid w:val="00F678A9"/>
    <w:pPr>
      <w:numPr>
        <w:numId w:val="0"/>
      </w:numPr>
      <w:tabs>
        <w:tab w:val="clear" w:pos="227"/>
        <w:tab w:val="clear" w:pos="454"/>
        <w:tab w:val="clear" w:pos="680"/>
        <w:tab w:val="num" w:pos="-1319"/>
        <w:tab w:val="left" w:pos="1276"/>
      </w:tabs>
      <w:autoSpaceDE/>
      <w:autoSpaceDN/>
      <w:adjustRightInd/>
      <w:spacing w:after="240" w:line="360" w:lineRule="exact"/>
      <w:ind w:left="1276" w:hanging="1276"/>
    </w:pPr>
    <w:rPr>
      <w:rFonts w:ascii="V&amp;W Syntax (Adobe)" w:hAnsi="V&amp;W Syntax (Adobe)"/>
      <w:b/>
      <w:szCs w:val="20"/>
    </w:rPr>
  </w:style>
  <w:style w:type="paragraph" w:customStyle="1" w:styleId="Artikel">
    <w:name w:val="Artikel"/>
    <w:basedOn w:val="Standaard"/>
    <w:next w:val="11Lid"/>
    <w:uiPriority w:val="99"/>
    <w:rsid w:val="00F678A9"/>
    <w:pPr>
      <w:numPr>
        <w:numId w:val="16"/>
      </w:numPr>
      <w:tabs>
        <w:tab w:val="left" w:pos="1418"/>
      </w:tabs>
      <w:spacing w:before="580" w:line="290" w:lineRule="atLeast"/>
      <w:outlineLvl w:val="0"/>
    </w:pPr>
    <w:rPr>
      <w:rFonts w:ascii="Times New Roman" w:hAnsi="Times New Roman"/>
      <w:b/>
      <w:noProof/>
      <w:sz w:val="24"/>
      <w:szCs w:val="20"/>
      <w:lang w:eastAsia="en-US"/>
    </w:rPr>
  </w:style>
  <w:style w:type="paragraph" w:customStyle="1" w:styleId="11Lid">
    <w:name w:val="1.1 Lid"/>
    <w:basedOn w:val="Standaard"/>
    <w:uiPriority w:val="99"/>
    <w:rsid w:val="00F678A9"/>
    <w:pPr>
      <w:numPr>
        <w:ilvl w:val="1"/>
        <w:numId w:val="16"/>
      </w:numPr>
      <w:tabs>
        <w:tab w:val="clear" w:pos="720"/>
        <w:tab w:val="left" w:pos="851"/>
      </w:tabs>
      <w:spacing w:before="290" w:line="290" w:lineRule="atLeast"/>
      <w:ind w:left="851" w:hanging="851"/>
    </w:pPr>
    <w:rPr>
      <w:rFonts w:ascii="Times New Roman" w:hAnsi="Times New Roman"/>
      <w:noProof/>
      <w:sz w:val="24"/>
      <w:szCs w:val="20"/>
      <w:lang w:eastAsia="en-US"/>
    </w:rPr>
  </w:style>
  <w:style w:type="paragraph" w:customStyle="1" w:styleId="111Sublid">
    <w:name w:val="1.1.1 Sublid"/>
    <w:basedOn w:val="Standaard"/>
    <w:uiPriority w:val="99"/>
    <w:rsid w:val="00F678A9"/>
    <w:pPr>
      <w:numPr>
        <w:ilvl w:val="2"/>
        <w:numId w:val="16"/>
      </w:numPr>
      <w:tabs>
        <w:tab w:val="clear" w:pos="720"/>
        <w:tab w:val="left" w:pos="851"/>
      </w:tabs>
      <w:spacing w:before="290" w:line="290" w:lineRule="atLeast"/>
      <w:ind w:left="851" w:hanging="851"/>
    </w:pPr>
    <w:rPr>
      <w:rFonts w:ascii="Times New Roman" w:hAnsi="Times New Roman"/>
      <w:noProof/>
      <w:sz w:val="24"/>
      <w:szCs w:val="20"/>
      <w:lang w:eastAsia="en-US"/>
    </w:rPr>
  </w:style>
  <w:style w:type="paragraph" w:customStyle="1" w:styleId="aOpsomming">
    <w:name w:val="(a) Opsomming"/>
    <w:basedOn w:val="Standaard"/>
    <w:uiPriority w:val="99"/>
    <w:rsid w:val="00F678A9"/>
    <w:pPr>
      <w:numPr>
        <w:ilvl w:val="3"/>
        <w:numId w:val="16"/>
      </w:numPr>
      <w:tabs>
        <w:tab w:val="clear" w:pos="720"/>
        <w:tab w:val="num" w:pos="851"/>
      </w:tabs>
      <w:spacing w:line="290" w:lineRule="atLeast"/>
      <w:ind w:left="851" w:hanging="851"/>
    </w:pPr>
    <w:rPr>
      <w:rFonts w:ascii="Times New Roman" w:hAnsi="Times New Roman"/>
      <w:noProof/>
      <w:sz w:val="24"/>
      <w:szCs w:val="20"/>
      <w:lang w:eastAsia="en-US"/>
    </w:rPr>
  </w:style>
  <w:style w:type="paragraph" w:customStyle="1" w:styleId="iSubopsomming">
    <w:name w:val="(i) Sub opsomming"/>
    <w:basedOn w:val="Standaard"/>
    <w:uiPriority w:val="99"/>
    <w:rsid w:val="00F678A9"/>
    <w:pPr>
      <w:numPr>
        <w:ilvl w:val="4"/>
        <w:numId w:val="16"/>
      </w:numPr>
      <w:tabs>
        <w:tab w:val="clear" w:pos="1800"/>
        <w:tab w:val="left" w:pos="1701"/>
      </w:tabs>
      <w:spacing w:line="290" w:lineRule="atLeast"/>
      <w:ind w:left="1702" w:hanging="851"/>
    </w:pPr>
    <w:rPr>
      <w:rFonts w:ascii="Times New Roman" w:hAnsi="Times New Roman"/>
      <w:noProof/>
      <w:sz w:val="24"/>
      <w:szCs w:val="20"/>
      <w:lang w:eastAsia="en-US"/>
    </w:rPr>
  </w:style>
  <w:style w:type="paragraph" w:customStyle="1" w:styleId="-opsomming">
    <w:name w:val="- opsomming"/>
    <w:basedOn w:val="Standaard"/>
    <w:uiPriority w:val="99"/>
    <w:rsid w:val="00F678A9"/>
    <w:pPr>
      <w:numPr>
        <w:numId w:val="17"/>
      </w:numPr>
      <w:tabs>
        <w:tab w:val="clear" w:pos="720"/>
        <w:tab w:val="num" w:pos="851"/>
      </w:tabs>
      <w:spacing w:line="290" w:lineRule="atLeast"/>
      <w:ind w:left="851" w:hanging="851"/>
    </w:pPr>
    <w:rPr>
      <w:rFonts w:ascii="Times New Roman" w:hAnsi="Times New Roman"/>
      <w:noProof/>
      <w:sz w:val="24"/>
      <w:szCs w:val="20"/>
      <w:lang w:eastAsia="en-US"/>
    </w:rPr>
  </w:style>
  <w:style w:type="paragraph" w:customStyle="1" w:styleId="TableBullet1">
    <w:name w:val="Table Bullet 1"/>
    <w:basedOn w:val="Bullet1"/>
    <w:uiPriority w:val="99"/>
    <w:rsid w:val="00F678A9"/>
    <w:pPr>
      <w:numPr>
        <w:numId w:val="18"/>
      </w:numPr>
    </w:pPr>
  </w:style>
  <w:style w:type="paragraph" w:customStyle="1" w:styleId="Bullet1">
    <w:name w:val="Bullet 1"/>
    <w:basedOn w:val="Standaard"/>
    <w:uiPriority w:val="99"/>
    <w:rsid w:val="00F678A9"/>
    <w:pPr>
      <w:spacing w:line="290" w:lineRule="atLeast"/>
    </w:pPr>
    <w:rPr>
      <w:rFonts w:ascii="Times New Roman" w:hAnsi="Times New Roman"/>
      <w:noProof/>
      <w:sz w:val="24"/>
      <w:szCs w:val="20"/>
      <w:lang w:val="en-GB" w:eastAsia="en-US"/>
    </w:rPr>
  </w:style>
  <w:style w:type="paragraph" w:customStyle="1" w:styleId="123">
    <w:name w:val="1.2.3"/>
    <w:basedOn w:val="Standaard"/>
    <w:uiPriority w:val="99"/>
    <w:rsid w:val="00F678A9"/>
    <w:pPr>
      <w:widowControl w:val="0"/>
      <w:numPr>
        <w:numId w:val="19"/>
      </w:numPr>
      <w:spacing w:line="240" w:lineRule="auto"/>
      <w:ind w:left="720" w:hanging="720"/>
    </w:pPr>
    <w:rPr>
      <w:rFonts w:ascii="CG Omega" w:hAnsi="CG Omega"/>
      <w:noProof/>
      <w:snapToGrid w:val="0"/>
      <w:sz w:val="24"/>
      <w:szCs w:val="20"/>
      <w:lang w:eastAsia="en-US"/>
    </w:rPr>
  </w:style>
  <w:style w:type="paragraph" w:customStyle="1" w:styleId="Nummering1">
    <w:name w:val="Nummering 1"/>
    <w:basedOn w:val="Standaard"/>
    <w:uiPriority w:val="99"/>
    <w:rsid w:val="00F678A9"/>
    <w:pPr>
      <w:keepNext/>
      <w:keepLines/>
      <w:numPr>
        <w:numId w:val="20"/>
      </w:numPr>
      <w:tabs>
        <w:tab w:val="clear" w:pos="360"/>
        <w:tab w:val="left" w:pos="2552"/>
      </w:tabs>
      <w:ind w:left="2552" w:hanging="284"/>
    </w:pPr>
    <w:rPr>
      <w:rFonts w:ascii="Arial" w:hAnsi="Arial"/>
      <w:noProof/>
      <w:spacing w:val="5"/>
      <w:sz w:val="19"/>
      <w:szCs w:val="20"/>
      <w:lang w:eastAsia="en-US"/>
    </w:rPr>
  </w:style>
  <w:style w:type="paragraph" w:customStyle="1" w:styleId="Nummering2">
    <w:name w:val="Nummering 2"/>
    <w:basedOn w:val="Nummering1"/>
    <w:uiPriority w:val="99"/>
    <w:rsid w:val="00F678A9"/>
    <w:pPr>
      <w:numPr>
        <w:ilvl w:val="1"/>
      </w:numPr>
      <w:tabs>
        <w:tab w:val="clear" w:pos="720"/>
        <w:tab w:val="clear" w:pos="2552"/>
        <w:tab w:val="num" w:pos="360"/>
        <w:tab w:val="num" w:pos="1440"/>
        <w:tab w:val="left" w:pos="2977"/>
        <w:tab w:val="left" w:pos="3260"/>
        <w:tab w:val="num" w:pos="4842"/>
      </w:tabs>
      <w:ind w:left="2977" w:hanging="425"/>
    </w:pPr>
  </w:style>
  <w:style w:type="paragraph" w:styleId="Plattetekst2">
    <w:name w:val="Body Text 2"/>
    <w:aliases w:val="bt2"/>
    <w:basedOn w:val="Standaard"/>
    <w:link w:val="Plattetekst2Char"/>
    <w:rsid w:val="00F678A9"/>
    <w:pPr>
      <w:overflowPunct w:val="0"/>
      <w:autoSpaceDE w:val="0"/>
      <w:autoSpaceDN w:val="0"/>
      <w:adjustRightInd w:val="0"/>
      <w:spacing w:line="252" w:lineRule="auto"/>
      <w:textAlignment w:val="baseline"/>
    </w:pPr>
    <w:rPr>
      <w:rFonts w:ascii="V&amp;W Syntax (Adobe)" w:hAnsi="V&amp;W Syntax (Adobe)"/>
      <w:b/>
      <w:bCs/>
      <w:noProof/>
      <w:sz w:val="19"/>
      <w:szCs w:val="20"/>
      <w:lang w:val="nl" w:eastAsia="x-none"/>
    </w:rPr>
  </w:style>
  <w:style w:type="character" w:customStyle="1" w:styleId="Plattetekst2Char">
    <w:name w:val="Platte tekst 2 Char"/>
    <w:aliases w:val="bt2 Char"/>
    <w:basedOn w:val="Standaardalinea-lettertype"/>
    <w:link w:val="Plattetekst2"/>
    <w:semiHidden/>
    <w:rsid w:val="00F678A9"/>
    <w:rPr>
      <w:rFonts w:ascii="V&amp;W Syntax (Adobe)" w:hAnsi="V&amp;W Syntax (Adobe)"/>
      <w:b/>
      <w:bCs/>
      <w:noProof/>
      <w:sz w:val="19"/>
      <w:lang w:val="nl" w:eastAsia="x-none"/>
    </w:rPr>
  </w:style>
  <w:style w:type="paragraph" w:customStyle="1" w:styleId="Kop3VoorwoordLevel1-1">
    <w:name w:val="Kop 3.Voorwoord.Level 1 - 1"/>
    <w:basedOn w:val="Standaard"/>
    <w:next w:val="Standaard"/>
    <w:uiPriority w:val="99"/>
    <w:rsid w:val="00F678A9"/>
    <w:pPr>
      <w:keepNext/>
      <w:widowControl w:val="0"/>
      <w:spacing w:before="240" w:after="60" w:line="240" w:lineRule="auto"/>
      <w:outlineLvl w:val="2"/>
    </w:pPr>
    <w:rPr>
      <w:rFonts w:ascii="V&amp;W Syntax (Adobe)" w:hAnsi="V&amp;W Syntax (Adobe)" w:cs="Arial"/>
      <w:b/>
      <w:noProof/>
      <w:sz w:val="20"/>
      <w:szCs w:val="20"/>
      <w:lang w:eastAsia="en-US"/>
    </w:rPr>
  </w:style>
  <w:style w:type="paragraph" w:styleId="Index2">
    <w:name w:val="index 2"/>
    <w:basedOn w:val="Standaard"/>
    <w:next w:val="Standaard"/>
    <w:autoRedefine/>
    <w:uiPriority w:val="99"/>
    <w:semiHidden/>
    <w:rsid w:val="00F678A9"/>
    <w:pPr>
      <w:ind w:left="360" w:hanging="180"/>
    </w:pPr>
    <w:rPr>
      <w:noProof/>
      <w:lang w:eastAsia="en-US"/>
    </w:rPr>
  </w:style>
  <w:style w:type="paragraph" w:styleId="Index3">
    <w:name w:val="index 3"/>
    <w:basedOn w:val="Standaard"/>
    <w:next w:val="Standaard"/>
    <w:autoRedefine/>
    <w:uiPriority w:val="99"/>
    <w:semiHidden/>
    <w:rsid w:val="00F678A9"/>
    <w:pPr>
      <w:ind w:left="540" w:hanging="180"/>
    </w:pPr>
    <w:rPr>
      <w:noProof/>
      <w:lang w:eastAsia="en-US"/>
    </w:rPr>
  </w:style>
  <w:style w:type="paragraph" w:styleId="Index4">
    <w:name w:val="index 4"/>
    <w:basedOn w:val="Standaard"/>
    <w:next w:val="Standaard"/>
    <w:autoRedefine/>
    <w:uiPriority w:val="99"/>
    <w:semiHidden/>
    <w:rsid w:val="00F678A9"/>
    <w:pPr>
      <w:ind w:left="720" w:hanging="180"/>
    </w:pPr>
    <w:rPr>
      <w:noProof/>
      <w:lang w:eastAsia="en-US"/>
    </w:rPr>
  </w:style>
  <w:style w:type="paragraph" w:styleId="Index5">
    <w:name w:val="index 5"/>
    <w:basedOn w:val="Standaard"/>
    <w:next w:val="Standaard"/>
    <w:autoRedefine/>
    <w:uiPriority w:val="99"/>
    <w:semiHidden/>
    <w:rsid w:val="00F678A9"/>
    <w:pPr>
      <w:ind w:left="900" w:hanging="180"/>
    </w:pPr>
    <w:rPr>
      <w:noProof/>
      <w:lang w:eastAsia="en-US"/>
    </w:rPr>
  </w:style>
  <w:style w:type="paragraph" w:styleId="Index6">
    <w:name w:val="index 6"/>
    <w:basedOn w:val="Standaard"/>
    <w:next w:val="Standaard"/>
    <w:autoRedefine/>
    <w:uiPriority w:val="99"/>
    <w:semiHidden/>
    <w:rsid w:val="00F678A9"/>
    <w:pPr>
      <w:ind w:left="1080" w:hanging="180"/>
    </w:pPr>
    <w:rPr>
      <w:noProof/>
      <w:lang w:eastAsia="en-US"/>
    </w:rPr>
  </w:style>
  <w:style w:type="paragraph" w:styleId="Index7">
    <w:name w:val="index 7"/>
    <w:basedOn w:val="Standaard"/>
    <w:next w:val="Standaard"/>
    <w:autoRedefine/>
    <w:uiPriority w:val="99"/>
    <w:semiHidden/>
    <w:rsid w:val="00F678A9"/>
    <w:pPr>
      <w:ind w:left="1260" w:hanging="180"/>
    </w:pPr>
    <w:rPr>
      <w:noProof/>
      <w:lang w:eastAsia="en-US"/>
    </w:rPr>
  </w:style>
  <w:style w:type="paragraph" w:styleId="Index8">
    <w:name w:val="index 8"/>
    <w:basedOn w:val="Standaard"/>
    <w:next w:val="Standaard"/>
    <w:autoRedefine/>
    <w:uiPriority w:val="99"/>
    <w:semiHidden/>
    <w:rsid w:val="00F678A9"/>
    <w:pPr>
      <w:ind w:left="1440" w:hanging="180"/>
    </w:pPr>
    <w:rPr>
      <w:noProof/>
      <w:lang w:eastAsia="en-US"/>
    </w:rPr>
  </w:style>
  <w:style w:type="paragraph" w:styleId="Index9">
    <w:name w:val="index 9"/>
    <w:basedOn w:val="Standaard"/>
    <w:next w:val="Standaard"/>
    <w:autoRedefine/>
    <w:uiPriority w:val="99"/>
    <w:semiHidden/>
    <w:rsid w:val="00F678A9"/>
    <w:pPr>
      <w:ind w:left="1620" w:hanging="180"/>
    </w:pPr>
    <w:rPr>
      <w:noProof/>
      <w:lang w:eastAsia="en-US"/>
    </w:rPr>
  </w:style>
  <w:style w:type="paragraph" w:customStyle="1" w:styleId="Nummering">
    <w:name w:val="Nummering"/>
    <w:basedOn w:val="Standaard"/>
    <w:uiPriority w:val="99"/>
    <w:rsid w:val="00F678A9"/>
    <w:pPr>
      <w:spacing w:line="260" w:lineRule="atLeast"/>
      <w:ind w:left="283" w:hanging="283"/>
    </w:pPr>
    <w:rPr>
      <w:rFonts w:ascii="V&amp;W Syntax (Adobe)" w:hAnsi="V&amp;W Syntax (Adobe)"/>
      <w:noProof/>
      <w:spacing w:val="4"/>
      <w:sz w:val="20"/>
      <w:szCs w:val="20"/>
      <w:lang w:eastAsia="en-US"/>
    </w:rPr>
  </w:style>
  <w:style w:type="paragraph" w:customStyle="1" w:styleId="Default">
    <w:name w:val="Default"/>
    <w:uiPriority w:val="99"/>
    <w:rsid w:val="00F678A9"/>
    <w:pPr>
      <w:autoSpaceDE w:val="0"/>
      <w:autoSpaceDN w:val="0"/>
      <w:adjustRightInd w:val="0"/>
    </w:pPr>
    <w:rPr>
      <w:rFonts w:ascii="Arial" w:hAnsi="Arial" w:cs="Arial"/>
      <w:noProof/>
      <w:color w:val="000000"/>
      <w:sz w:val="24"/>
      <w:szCs w:val="24"/>
      <w:lang w:val="en-US" w:eastAsia="en-US"/>
    </w:rPr>
  </w:style>
  <w:style w:type="paragraph" w:styleId="Plattetekst3">
    <w:name w:val="Body Text 3"/>
    <w:basedOn w:val="Standaard"/>
    <w:link w:val="Plattetekst3Char"/>
    <w:rsid w:val="00F678A9"/>
    <w:rPr>
      <w:noProof/>
      <w:color w:val="FF0000"/>
      <w:lang w:eastAsia="en-US"/>
    </w:rPr>
  </w:style>
  <w:style w:type="character" w:customStyle="1" w:styleId="Plattetekst3Char">
    <w:name w:val="Platte tekst 3 Char"/>
    <w:basedOn w:val="Standaardalinea-lettertype"/>
    <w:link w:val="Plattetekst3"/>
    <w:uiPriority w:val="99"/>
    <w:semiHidden/>
    <w:rsid w:val="00F678A9"/>
    <w:rPr>
      <w:rFonts w:ascii="Verdana" w:hAnsi="Verdana"/>
      <w:noProof/>
      <w:color w:val="FF0000"/>
      <w:sz w:val="18"/>
      <w:szCs w:val="24"/>
      <w:lang w:eastAsia="en-US"/>
    </w:rPr>
  </w:style>
  <w:style w:type="paragraph" w:styleId="Plattetekstinspringen2">
    <w:name w:val="Body Text Indent 2"/>
    <w:basedOn w:val="Standaard"/>
    <w:link w:val="Plattetekstinspringen2Char"/>
    <w:rsid w:val="00F678A9"/>
    <w:pPr>
      <w:ind w:left="603" w:hanging="243"/>
    </w:pPr>
    <w:rPr>
      <w:noProof/>
      <w:color w:val="FF0000"/>
      <w:lang w:eastAsia="en-US"/>
    </w:rPr>
  </w:style>
  <w:style w:type="character" w:customStyle="1" w:styleId="Plattetekstinspringen2Char">
    <w:name w:val="Platte tekst inspringen 2 Char"/>
    <w:basedOn w:val="Standaardalinea-lettertype"/>
    <w:link w:val="Plattetekstinspringen2"/>
    <w:uiPriority w:val="99"/>
    <w:semiHidden/>
    <w:rsid w:val="00F678A9"/>
    <w:rPr>
      <w:rFonts w:ascii="Verdana" w:hAnsi="Verdana"/>
      <w:noProof/>
      <w:color w:val="FF0000"/>
      <w:sz w:val="18"/>
      <w:szCs w:val="24"/>
      <w:lang w:eastAsia="en-US"/>
    </w:rPr>
  </w:style>
  <w:style w:type="paragraph" w:customStyle="1" w:styleId="Ballontekst1">
    <w:name w:val="Ballontekst1"/>
    <w:basedOn w:val="Standaard"/>
    <w:uiPriority w:val="99"/>
    <w:semiHidden/>
    <w:unhideWhenUsed/>
    <w:rsid w:val="00F678A9"/>
    <w:pPr>
      <w:spacing w:line="240" w:lineRule="auto"/>
    </w:pPr>
    <w:rPr>
      <w:rFonts w:ascii="Tahoma" w:hAnsi="Tahoma"/>
      <w:noProof/>
      <w:sz w:val="16"/>
      <w:szCs w:val="16"/>
      <w:lang w:eastAsia="en-US"/>
    </w:rPr>
  </w:style>
  <w:style w:type="paragraph" w:styleId="Documentstructuur">
    <w:name w:val="Document Map"/>
    <w:basedOn w:val="Standaard"/>
    <w:link w:val="DocumentstructuurChar"/>
    <w:uiPriority w:val="99"/>
    <w:semiHidden/>
    <w:unhideWhenUsed/>
    <w:rsid w:val="00F678A9"/>
    <w:rPr>
      <w:rFonts w:ascii="Tahoma" w:hAnsi="Tahoma"/>
      <w:noProof/>
      <w:sz w:val="16"/>
      <w:szCs w:val="16"/>
      <w:lang w:eastAsia="en-US"/>
    </w:rPr>
  </w:style>
  <w:style w:type="character" w:customStyle="1" w:styleId="DocumentstructuurChar">
    <w:name w:val="Documentstructuur Char"/>
    <w:basedOn w:val="Standaardalinea-lettertype"/>
    <w:link w:val="Documentstructuur"/>
    <w:uiPriority w:val="99"/>
    <w:semiHidden/>
    <w:rsid w:val="00F678A9"/>
    <w:rPr>
      <w:rFonts w:ascii="Tahoma" w:hAnsi="Tahoma"/>
      <w:noProof/>
      <w:sz w:val="16"/>
      <w:szCs w:val="16"/>
      <w:lang w:eastAsia="en-US"/>
    </w:rPr>
  </w:style>
  <w:style w:type="paragraph" w:customStyle="1" w:styleId="Auteurs">
    <w:name w:val="Auteurs"/>
    <w:basedOn w:val="Standaard"/>
    <w:uiPriority w:val="99"/>
    <w:rsid w:val="00F678A9"/>
    <w:pPr>
      <w:spacing w:line="280" w:lineRule="atLeast"/>
    </w:pPr>
    <w:rPr>
      <w:rFonts w:ascii="Century Gothic" w:hAnsi="Century Gothic"/>
      <w:noProof/>
      <w:sz w:val="20"/>
      <w:szCs w:val="20"/>
      <w:lang w:eastAsia="zh-CN"/>
    </w:rPr>
  </w:style>
  <w:style w:type="paragraph" w:customStyle="1" w:styleId="AuteursBullets">
    <w:name w:val="Auteurs Bullets"/>
    <w:basedOn w:val="Auteurs"/>
    <w:uiPriority w:val="99"/>
    <w:rsid w:val="00F678A9"/>
    <w:pPr>
      <w:tabs>
        <w:tab w:val="num" w:pos="720"/>
      </w:tabs>
      <w:ind w:left="720" w:hanging="360"/>
    </w:pPr>
  </w:style>
  <w:style w:type="character" w:styleId="Nadruk">
    <w:name w:val="Emphasis"/>
    <w:qFormat/>
    <w:rsid w:val="00F678A9"/>
    <w:rPr>
      <w:i/>
      <w:iCs/>
    </w:rPr>
  </w:style>
  <w:style w:type="paragraph" w:customStyle="1" w:styleId="Revisie1">
    <w:name w:val="Revisie1"/>
    <w:hidden/>
    <w:uiPriority w:val="99"/>
    <w:semiHidden/>
    <w:rsid w:val="00F678A9"/>
    <w:rPr>
      <w:rFonts w:ascii="Verdana" w:hAnsi="Verdana"/>
      <w:noProof/>
      <w:sz w:val="18"/>
      <w:szCs w:val="24"/>
      <w:lang w:val="en-US" w:eastAsia="en-US"/>
    </w:rPr>
  </w:style>
  <w:style w:type="paragraph" w:customStyle="1" w:styleId="BodyText1">
    <w:name w:val="Body Text 1"/>
    <w:basedOn w:val="Default"/>
    <w:next w:val="Default"/>
    <w:uiPriority w:val="99"/>
    <w:rsid w:val="00F678A9"/>
    <w:rPr>
      <w:rFonts w:cs="Times New Roman"/>
      <w:color w:val="auto"/>
    </w:rPr>
  </w:style>
  <w:style w:type="paragraph" w:customStyle="1" w:styleId="Lijstalinea1">
    <w:name w:val="Lijstalinea1"/>
    <w:basedOn w:val="Standaard"/>
    <w:uiPriority w:val="99"/>
    <w:qFormat/>
    <w:rsid w:val="00F678A9"/>
    <w:pPr>
      <w:ind w:left="708"/>
    </w:pPr>
    <w:rPr>
      <w:noProof/>
      <w:lang w:eastAsia="en-US"/>
    </w:rPr>
  </w:style>
  <w:style w:type="paragraph" w:customStyle="1" w:styleId="Groetregel">
    <w:name w:val="Groetregel"/>
    <w:basedOn w:val="Standaard"/>
    <w:uiPriority w:val="99"/>
    <w:rsid w:val="00F678A9"/>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noProof/>
      <w:sz w:val="19"/>
      <w:szCs w:val="20"/>
      <w:lang w:eastAsia="en-US"/>
    </w:rPr>
  </w:style>
  <w:style w:type="character" w:customStyle="1" w:styleId="BallontekstChar1">
    <w:name w:val="Ballontekst Char1"/>
    <w:uiPriority w:val="99"/>
    <w:semiHidden/>
    <w:rsid w:val="00F678A9"/>
    <w:rPr>
      <w:rFonts w:ascii="Lucida Grande" w:hAnsi="Lucida Grande"/>
      <w:sz w:val="18"/>
      <w:szCs w:val="18"/>
    </w:rPr>
  </w:style>
  <w:style w:type="paragraph" w:customStyle="1" w:styleId="Kleurrijkearcering-accent11">
    <w:name w:val="Kleurrijke arcering - accent 11"/>
    <w:hidden/>
    <w:uiPriority w:val="99"/>
    <w:semiHidden/>
    <w:rsid w:val="00F678A9"/>
    <w:rPr>
      <w:rFonts w:ascii="Verdana" w:hAnsi="Verdana"/>
      <w:noProof/>
      <w:sz w:val="18"/>
      <w:szCs w:val="24"/>
      <w:lang w:val="en-US" w:eastAsia="en-US"/>
    </w:rPr>
  </w:style>
  <w:style w:type="paragraph" w:customStyle="1" w:styleId="BalloonText1">
    <w:name w:val="Balloon Text1"/>
    <w:basedOn w:val="Standaard"/>
    <w:uiPriority w:val="99"/>
    <w:semiHidden/>
    <w:unhideWhenUsed/>
    <w:rsid w:val="00F678A9"/>
    <w:pPr>
      <w:spacing w:line="240" w:lineRule="auto"/>
    </w:pPr>
    <w:rPr>
      <w:rFonts w:ascii="Lucida Grande" w:hAnsi="Lucida Grande" w:cs="Lucida Grande"/>
      <w:noProof/>
      <w:szCs w:val="18"/>
      <w:lang w:eastAsia="en-US"/>
    </w:rPr>
  </w:style>
  <w:style w:type="character" w:customStyle="1" w:styleId="BalloonTextChar">
    <w:name w:val="Balloon Text Char"/>
    <w:semiHidden/>
    <w:rsid w:val="00F678A9"/>
    <w:rPr>
      <w:rFonts w:ascii="Lucida Grande" w:hAnsi="Lucida Grande" w:cs="Lucida Grande"/>
      <w:noProof/>
      <w:sz w:val="18"/>
      <w:szCs w:val="18"/>
      <w:lang w:val="nl-NL"/>
    </w:rPr>
  </w:style>
  <w:style w:type="paragraph" w:customStyle="1" w:styleId="Lijstalinea2">
    <w:name w:val="Lijstalinea2"/>
    <w:basedOn w:val="Standaard"/>
    <w:uiPriority w:val="99"/>
    <w:rsid w:val="00F678A9"/>
    <w:pPr>
      <w:spacing w:after="200" w:line="240" w:lineRule="auto"/>
      <w:ind w:left="720"/>
      <w:contextualSpacing/>
    </w:pPr>
    <w:rPr>
      <w:rFonts w:ascii="Arial" w:hAnsi="Arial"/>
      <w:sz w:val="22"/>
      <w:lang w:eastAsia="en-US"/>
    </w:rPr>
  </w:style>
  <w:style w:type="paragraph" w:customStyle="1" w:styleId="CommentSubject1">
    <w:name w:val="Comment Subject1"/>
    <w:basedOn w:val="Tekstopmerking"/>
    <w:next w:val="Tekstopmerking"/>
    <w:uiPriority w:val="99"/>
    <w:semiHidden/>
    <w:unhideWhenUsed/>
    <w:rsid w:val="00F678A9"/>
    <w:rPr>
      <w:rFonts w:eastAsia="Times New Roman"/>
      <w:b/>
      <w:bCs/>
      <w:noProof/>
      <w:lang w:eastAsia="en-US"/>
    </w:rPr>
  </w:style>
  <w:style w:type="character" w:customStyle="1" w:styleId="CommentTextChar">
    <w:name w:val="Comment Text Char"/>
    <w:semiHidden/>
    <w:rsid w:val="00F678A9"/>
    <w:rPr>
      <w:rFonts w:ascii="Verdana" w:hAnsi="Verdana"/>
      <w:noProof/>
      <w:lang w:val="nl-NL"/>
    </w:rPr>
  </w:style>
  <w:style w:type="character" w:customStyle="1" w:styleId="CommentSubjectChar">
    <w:name w:val="Comment Subject Char"/>
    <w:semiHidden/>
    <w:rsid w:val="00F678A9"/>
    <w:rPr>
      <w:rFonts w:ascii="Verdana" w:hAnsi="Verdana"/>
      <w:b/>
      <w:bCs/>
      <w:noProof/>
      <w:lang w:val="nl-NL"/>
    </w:rPr>
  </w:style>
  <w:style w:type="paragraph" w:customStyle="1" w:styleId="Lichtelijst-accent32">
    <w:name w:val="Lichte lijst - accent 32"/>
    <w:hidden/>
    <w:uiPriority w:val="99"/>
    <w:semiHidden/>
    <w:rsid w:val="00F678A9"/>
    <w:rPr>
      <w:rFonts w:ascii="Verdana" w:hAnsi="Verdana"/>
      <w:noProof/>
      <w:sz w:val="18"/>
      <w:szCs w:val="24"/>
      <w:lang w:eastAsia="en-US"/>
    </w:rPr>
  </w:style>
  <w:style w:type="paragraph" w:customStyle="1" w:styleId="CharCharChar">
    <w:name w:val="Char Char Char"/>
    <w:basedOn w:val="Standaard"/>
    <w:rsid w:val="00F678A9"/>
    <w:pPr>
      <w:spacing w:after="160" w:line="240" w:lineRule="exact"/>
    </w:pPr>
    <w:rPr>
      <w:rFonts w:ascii="Tahoma" w:hAnsi="Tahoma"/>
      <w:sz w:val="20"/>
      <w:szCs w:val="20"/>
      <w:lang w:val="en-US" w:eastAsia="en-US"/>
    </w:rPr>
  </w:style>
  <w:style w:type="character" w:customStyle="1" w:styleId="Kop4Char">
    <w:name w:val="Kop 4 Char"/>
    <w:aliases w:val="subsubparagraaf Char1,Specificatie Char1,RFP-vraag Char1,Level 2 - a Char1"/>
    <w:link w:val="Kop4"/>
    <w:rsid w:val="00F678A9"/>
    <w:rPr>
      <w:rFonts w:ascii="Verdana" w:hAnsi="Verdana" w:cs="Arial"/>
      <w:kern w:val="32"/>
      <w:sz w:val="18"/>
      <w:szCs w:val="28"/>
    </w:rPr>
  </w:style>
  <w:style w:type="character" w:customStyle="1" w:styleId="Kop5Char">
    <w:name w:val="Kop 5 Char"/>
    <w:aliases w:val="Level 3 - i Char1,H5 Char1"/>
    <w:link w:val="Kop5"/>
    <w:rsid w:val="00F678A9"/>
    <w:rPr>
      <w:rFonts w:ascii="Verdana" w:hAnsi="Verdana"/>
      <w:b/>
      <w:bCs/>
      <w:i/>
      <w:iCs/>
      <w:sz w:val="26"/>
      <w:szCs w:val="26"/>
    </w:rPr>
  </w:style>
  <w:style w:type="character" w:customStyle="1" w:styleId="Kop6Char">
    <w:name w:val="Kop 6 Char"/>
    <w:aliases w:val="Legal Level 1. Char1,H6 Char1"/>
    <w:link w:val="Kop6"/>
    <w:rsid w:val="00F678A9"/>
    <w:rPr>
      <w:b/>
      <w:bCs/>
      <w:sz w:val="22"/>
      <w:szCs w:val="22"/>
    </w:rPr>
  </w:style>
  <w:style w:type="character" w:customStyle="1" w:styleId="Kop7Char">
    <w:name w:val="Kop 7 Char"/>
    <w:aliases w:val="Legal Level 1.1. Char1"/>
    <w:link w:val="Kop7"/>
    <w:rsid w:val="00F678A9"/>
    <w:rPr>
      <w:sz w:val="24"/>
      <w:szCs w:val="24"/>
    </w:rPr>
  </w:style>
  <w:style w:type="character" w:customStyle="1" w:styleId="Kop8Char">
    <w:name w:val="Kop 8 Char"/>
    <w:aliases w:val="Legal Level 1.1.1. Char1"/>
    <w:link w:val="Kop8"/>
    <w:rsid w:val="00F678A9"/>
    <w:rPr>
      <w:i/>
      <w:iCs/>
      <w:sz w:val="24"/>
      <w:szCs w:val="24"/>
    </w:rPr>
  </w:style>
  <w:style w:type="character" w:customStyle="1" w:styleId="Kop9Char">
    <w:name w:val="Kop 9 Char"/>
    <w:aliases w:val="Legal Level 1.1.1.1. Char1,Adreskop Char1,Bijlage Char"/>
    <w:link w:val="Kop9"/>
    <w:rsid w:val="00F678A9"/>
    <w:rPr>
      <w:rFonts w:ascii="Arial" w:hAnsi="Arial" w:cs="Arial"/>
      <w:sz w:val="22"/>
      <w:szCs w:val="22"/>
    </w:rPr>
  </w:style>
  <w:style w:type="character" w:customStyle="1" w:styleId="Kop1Char1">
    <w:name w:val="Kop 1 Char1"/>
    <w:aliases w:val="hoofdstuk Char,Hoofdstuk Char,Section Heading Char,sectionHeading Char,Hoofdkop Char,Hoofdkop1 Char,Hoofdkop2 Char,Hoofdkop11 Char,Hoofdkop3 Char,Hoofdkop12 Char,Hoofdkop21 Char,Hoofdkop111 Char,Hoofdkop4 Char,Hoofdkop13 Char,Hoofdkop22 Char"/>
    <w:rsid w:val="00F678A9"/>
    <w:rPr>
      <w:rFonts w:ascii="Cambria" w:eastAsia="Times New Roman" w:hAnsi="Cambria" w:cs="Times New Roman"/>
      <w:b/>
      <w:bCs/>
      <w:noProof/>
      <w:color w:val="365F91"/>
      <w:sz w:val="28"/>
      <w:szCs w:val="28"/>
      <w:lang w:eastAsia="en-US"/>
    </w:rPr>
  </w:style>
  <w:style w:type="character" w:customStyle="1" w:styleId="Kop2Char1">
    <w:name w:val="Kop 2 Char1"/>
    <w:aliases w:val="h2 Char,H2 Char,niveau2 Char,Paragrf 2 Char,Reset numbering Char,Reset Numbering Char,2scr Char,Paragraafkop Char,HD2 Char,2 Char,Heading 2 Hidden Char,kop2 Char,paragraaf Char,Episteem PvA Kop 2 Char,052 Char,niveau21 Char,Paragraph Char"/>
    <w:semiHidden/>
    <w:rsid w:val="00F678A9"/>
    <w:rPr>
      <w:rFonts w:ascii="Cambria" w:eastAsia="Times New Roman" w:hAnsi="Cambria" w:cs="Times New Roman"/>
      <w:b/>
      <w:bCs/>
      <w:noProof/>
      <w:color w:val="4F81BD"/>
      <w:sz w:val="26"/>
      <w:szCs w:val="26"/>
      <w:lang w:eastAsia="en-US"/>
    </w:rPr>
  </w:style>
  <w:style w:type="character" w:customStyle="1" w:styleId="Kop3Char1">
    <w:name w:val="Kop 3 Char1"/>
    <w:aliases w:val="niveau3 Char,SubPargrf Char,Voorwoord Char,Level 1 - 1 Char,subparagraaf Char,Episteem PvA Kop 3 Char,Heading 3a Char,h3 Char,Sub-paragraaf Char,3scr Char,Episteem PvA Kop 3... Char,053 Char,Heading A3 Char,Kop 3sub Char,Chapter x.x.x Char"/>
    <w:semiHidden/>
    <w:rsid w:val="00F678A9"/>
    <w:rPr>
      <w:rFonts w:ascii="Cambria" w:eastAsia="Times New Roman" w:hAnsi="Cambria" w:cs="Times New Roman"/>
      <w:b/>
      <w:bCs/>
      <w:noProof/>
      <w:color w:val="4F81BD"/>
      <w:sz w:val="18"/>
      <w:szCs w:val="24"/>
      <w:lang w:eastAsia="en-US"/>
    </w:rPr>
  </w:style>
  <w:style w:type="character" w:customStyle="1" w:styleId="Kop4Char1">
    <w:name w:val="Kop 4 Char1"/>
    <w:aliases w:val="subsubparagraaf Char,Specificatie Char,RFP-vraag Char,Level 2 - a Char"/>
    <w:semiHidden/>
    <w:rsid w:val="00F678A9"/>
    <w:rPr>
      <w:rFonts w:ascii="Cambria" w:eastAsia="Times New Roman" w:hAnsi="Cambria" w:cs="Times New Roman"/>
      <w:b/>
      <w:bCs/>
      <w:i/>
      <w:iCs/>
      <w:noProof/>
      <w:color w:val="4F81BD"/>
      <w:sz w:val="18"/>
      <w:szCs w:val="24"/>
      <w:lang w:eastAsia="en-US"/>
    </w:rPr>
  </w:style>
  <w:style w:type="character" w:customStyle="1" w:styleId="Kop5Char1">
    <w:name w:val="Kop 5 Char1"/>
    <w:aliases w:val="Level 3 - i Char,H5 Char"/>
    <w:semiHidden/>
    <w:rsid w:val="00F678A9"/>
    <w:rPr>
      <w:rFonts w:ascii="Cambria" w:eastAsia="Times New Roman" w:hAnsi="Cambria" w:cs="Times New Roman"/>
      <w:noProof/>
      <w:color w:val="243F60"/>
      <w:sz w:val="18"/>
      <w:szCs w:val="24"/>
      <w:lang w:eastAsia="en-US"/>
    </w:rPr>
  </w:style>
  <w:style w:type="character" w:customStyle="1" w:styleId="Kop6Char1">
    <w:name w:val="Kop 6 Char1"/>
    <w:aliases w:val="Legal Level 1. Char,H6 Char"/>
    <w:semiHidden/>
    <w:rsid w:val="00F678A9"/>
    <w:rPr>
      <w:rFonts w:ascii="Cambria" w:eastAsia="Times New Roman" w:hAnsi="Cambria" w:cs="Times New Roman"/>
      <w:i/>
      <w:iCs/>
      <w:noProof/>
      <w:color w:val="243F60"/>
      <w:sz w:val="18"/>
      <w:szCs w:val="24"/>
      <w:lang w:eastAsia="en-US"/>
    </w:rPr>
  </w:style>
  <w:style w:type="character" w:customStyle="1" w:styleId="Kop7Char1">
    <w:name w:val="Kop 7 Char1"/>
    <w:aliases w:val="Legal Level 1.1. Char"/>
    <w:semiHidden/>
    <w:rsid w:val="00F678A9"/>
    <w:rPr>
      <w:rFonts w:ascii="Cambria" w:eastAsia="Times New Roman" w:hAnsi="Cambria" w:cs="Times New Roman"/>
      <w:i/>
      <w:iCs/>
      <w:noProof/>
      <w:color w:val="404040"/>
      <w:sz w:val="18"/>
      <w:szCs w:val="24"/>
      <w:lang w:eastAsia="en-US"/>
    </w:rPr>
  </w:style>
  <w:style w:type="character" w:customStyle="1" w:styleId="Kop8Char1">
    <w:name w:val="Kop 8 Char1"/>
    <w:aliases w:val="Legal Level 1.1.1. Char"/>
    <w:semiHidden/>
    <w:rsid w:val="00F678A9"/>
    <w:rPr>
      <w:rFonts w:ascii="Cambria" w:eastAsia="Times New Roman" w:hAnsi="Cambria" w:cs="Times New Roman"/>
      <w:noProof/>
      <w:color w:val="404040"/>
      <w:lang w:eastAsia="en-US"/>
    </w:rPr>
  </w:style>
  <w:style w:type="character" w:customStyle="1" w:styleId="Kop9Char1">
    <w:name w:val="Kop 9 Char1"/>
    <w:aliases w:val="Legal Level 1.1.1.1. Char,Adreskop Char"/>
    <w:semiHidden/>
    <w:rsid w:val="00F678A9"/>
    <w:rPr>
      <w:rFonts w:ascii="Cambria" w:eastAsia="Times New Roman" w:hAnsi="Cambria" w:cs="Times New Roman"/>
      <w:i/>
      <w:iCs/>
      <w:noProof/>
      <w:color w:val="404040"/>
      <w:lang w:eastAsia="en-US"/>
    </w:rPr>
  </w:style>
  <w:style w:type="character" w:customStyle="1" w:styleId="Plattetekst2Char1">
    <w:name w:val="Platte tekst 2 Char1"/>
    <w:aliases w:val="bt2 Char1"/>
    <w:semiHidden/>
    <w:rsid w:val="00F678A9"/>
    <w:rPr>
      <w:rFonts w:ascii="Verdana" w:hAnsi="Verdana"/>
      <w:noProof/>
      <w:sz w:val="18"/>
      <w:szCs w:val="24"/>
      <w:lang w:eastAsia="en-US"/>
    </w:rPr>
  </w:style>
  <w:style w:type="paragraph" w:customStyle="1" w:styleId="Lichtelijst-accent31">
    <w:name w:val="Lichte lijst - accent 31"/>
    <w:uiPriority w:val="99"/>
    <w:semiHidden/>
    <w:rsid w:val="00F678A9"/>
    <w:rPr>
      <w:rFonts w:ascii="Verdana" w:hAnsi="Verdana"/>
      <w:noProof/>
      <w:sz w:val="18"/>
      <w:szCs w:val="24"/>
      <w:lang w:eastAsia="en-US"/>
    </w:rPr>
  </w:style>
  <w:style w:type="paragraph" w:customStyle="1" w:styleId="CharCharChar1">
    <w:name w:val="Char Char Char1"/>
    <w:basedOn w:val="Standaard"/>
    <w:uiPriority w:val="99"/>
    <w:rsid w:val="00F678A9"/>
    <w:pPr>
      <w:spacing w:after="160" w:line="240" w:lineRule="exact"/>
    </w:pPr>
    <w:rPr>
      <w:rFonts w:ascii="Tahoma" w:hAnsi="Tahoma"/>
      <w:sz w:val="20"/>
      <w:szCs w:val="20"/>
      <w:lang w:val="en-US" w:eastAsia="en-US"/>
    </w:rPr>
  </w:style>
  <w:style w:type="paragraph" w:customStyle="1" w:styleId="Gemiddeldelijst2-accent21">
    <w:name w:val="Gemiddelde lijst 2 - accent 21"/>
    <w:uiPriority w:val="71"/>
    <w:rsid w:val="00F678A9"/>
    <w:rPr>
      <w:rFonts w:ascii="Verdana" w:hAnsi="Verdana"/>
      <w:noProof/>
      <w:sz w:val="18"/>
      <w:szCs w:val="24"/>
      <w:lang w:eastAsia="en-US"/>
    </w:rPr>
  </w:style>
  <w:style w:type="character" w:customStyle="1" w:styleId="KoptekstChar">
    <w:name w:val="Koptekst Char"/>
    <w:aliases w:val="--don't use Char"/>
    <w:link w:val="Koptekst"/>
    <w:rsid w:val="00F678A9"/>
    <w:rPr>
      <w:rFonts w:ascii="Verdana" w:hAnsi="Verdana"/>
      <w:sz w:val="18"/>
      <w:szCs w:val="24"/>
    </w:rPr>
  </w:style>
  <w:style w:type="character" w:customStyle="1" w:styleId="apple-converted-space">
    <w:name w:val="apple-converted-space"/>
    <w:basedOn w:val="Standaardalinea-lettertype"/>
    <w:rsid w:val="00AA5472"/>
  </w:style>
  <w:style w:type="table" w:customStyle="1" w:styleId="Tabelraster38">
    <w:name w:val="Tabelraster38"/>
    <w:basedOn w:val="Standaardtabel"/>
    <w:next w:val="Tabelraster"/>
    <w:uiPriority w:val="59"/>
    <w:rsid w:val="00B179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auwK1">
    <w:name w:val="Brauw K1"/>
    <w:basedOn w:val="Standaard"/>
    <w:next w:val="Standaard"/>
    <w:rsid w:val="006E2787"/>
    <w:pPr>
      <w:numPr>
        <w:numId w:val="21"/>
      </w:numPr>
      <w:spacing w:line="283" w:lineRule="atLeast"/>
      <w:outlineLvl w:val="0"/>
    </w:pPr>
    <w:rPr>
      <w:rFonts w:ascii="Arial" w:eastAsia="SimSun" w:hAnsi="Arial" w:cs="Arial"/>
      <w:b/>
      <w:spacing w:val="3"/>
      <w:sz w:val="19"/>
      <w:szCs w:val="19"/>
      <w:lang w:val="en-GB" w:eastAsia="en-US"/>
    </w:rPr>
  </w:style>
  <w:style w:type="paragraph" w:customStyle="1" w:styleId="BrauwK2">
    <w:name w:val="Brauw K2"/>
    <w:basedOn w:val="Standaard"/>
    <w:next w:val="Standaard"/>
    <w:rsid w:val="006E2787"/>
    <w:pPr>
      <w:numPr>
        <w:ilvl w:val="1"/>
        <w:numId w:val="21"/>
      </w:numPr>
      <w:spacing w:line="283" w:lineRule="atLeast"/>
      <w:outlineLvl w:val="1"/>
    </w:pPr>
    <w:rPr>
      <w:rFonts w:ascii="Arial" w:eastAsia="SimSun" w:hAnsi="Arial" w:cs="Arial"/>
      <w:b/>
      <w:spacing w:val="3"/>
      <w:sz w:val="19"/>
      <w:szCs w:val="19"/>
      <w:lang w:val="en-GB" w:eastAsia="en-US"/>
    </w:rPr>
  </w:style>
  <w:style w:type="paragraph" w:customStyle="1" w:styleId="BrauwK3">
    <w:name w:val="Brauw K3"/>
    <w:basedOn w:val="Standaard"/>
    <w:next w:val="Standaard"/>
    <w:rsid w:val="006E2787"/>
    <w:pPr>
      <w:numPr>
        <w:ilvl w:val="2"/>
        <w:numId w:val="21"/>
      </w:numPr>
      <w:spacing w:line="283" w:lineRule="atLeast"/>
      <w:outlineLvl w:val="2"/>
    </w:pPr>
    <w:rPr>
      <w:rFonts w:ascii="Arial" w:eastAsia="SimSun" w:hAnsi="Arial" w:cs="Arial"/>
      <w:b/>
      <w:spacing w:val="3"/>
      <w:sz w:val="19"/>
      <w:szCs w:val="19"/>
      <w:lang w:val="en-GB" w:eastAsia="en-US"/>
    </w:rPr>
  </w:style>
  <w:style w:type="paragraph" w:customStyle="1" w:styleId="DPAlinea2">
    <w:name w:val="DP_Alinea2"/>
    <w:basedOn w:val="Kop20"/>
    <w:uiPriority w:val="99"/>
    <w:qFormat/>
    <w:rsid w:val="000F687F"/>
    <w:pPr>
      <w:keepNext w:val="0"/>
      <w:widowControl/>
      <w:tabs>
        <w:tab w:val="clear" w:pos="0"/>
        <w:tab w:val="left" w:pos="851"/>
        <w:tab w:val="num" w:pos="1440"/>
      </w:tabs>
      <w:spacing w:before="0"/>
      <w:ind w:hanging="851"/>
      <w:contextualSpacing w:val="0"/>
    </w:pPr>
    <w:rPr>
      <w:rFonts w:cs="Times New Roman"/>
      <w:b w:val="0"/>
      <w:bCs/>
      <w:iCs w:val="0"/>
      <w:kern w:val="0"/>
      <w:szCs w:val="26"/>
      <w:lang w:eastAsia="en-US"/>
    </w:rPr>
  </w:style>
  <w:style w:type="paragraph" w:customStyle="1" w:styleId="DPAlinea3">
    <w:name w:val="DP_Alinea3"/>
    <w:basedOn w:val="Kop30"/>
    <w:next w:val="Standaard"/>
    <w:qFormat/>
    <w:rsid w:val="000F687F"/>
    <w:pPr>
      <w:keepNext w:val="0"/>
      <w:widowControl/>
      <w:numPr>
        <w:ilvl w:val="0"/>
        <w:numId w:val="0"/>
      </w:numPr>
      <w:tabs>
        <w:tab w:val="left" w:pos="851"/>
      </w:tabs>
      <w:spacing w:before="0" w:line="300" w:lineRule="atLeast"/>
      <w:ind w:hanging="851"/>
    </w:pPr>
    <w:rPr>
      <w:rFonts w:eastAsiaTheme="majorEastAsia" w:cstheme="majorBidi"/>
      <w:bCs/>
      <w:i w:val="0"/>
      <w:kern w:val="0"/>
      <w:szCs w:val="22"/>
      <w:lang w:eastAsia="en-US"/>
    </w:rPr>
  </w:style>
  <w:style w:type="paragraph" w:customStyle="1" w:styleId="Rights">
    <w:name w:val="Rights"/>
    <w:basedOn w:val="Standaard"/>
    <w:rsid w:val="00CC20C8"/>
    <w:pPr>
      <w:spacing w:line="220" w:lineRule="atLeast"/>
    </w:pPr>
    <w:rPr>
      <w:rFonts w:ascii="Arial" w:hAnsi="Arial"/>
      <w:sz w:val="14"/>
      <w:szCs w:val="20"/>
      <w:lang w:val="x-none"/>
    </w:rPr>
  </w:style>
  <w:style w:type="paragraph" w:customStyle="1" w:styleId="Opsomming1">
    <w:name w:val="Opsomming 1"/>
    <w:basedOn w:val="Standaard"/>
    <w:rsid w:val="00CC20C8"/>
    <w:pPr>
      <w:numPr>
        <w:numId w:val="23"/>
      </w:numPr>
      <w:tabs>
        <w:tab w:val="clear" w:pos="1134"/>
        <w:tab w:val="num" w:pos="794"/>
      </w:tabs>
      <w:spacing w:line="220" w:lineRule="atLeast"/>
      <w:ind w:left="907" w:hanging="907"/>
    </w:pPr>
    <w:rPr>
      <w:rFonts w:ascii="Arial" w:hAnsi="Arial"/>
      <w:sz w:val="20"/>
      <w:szCs w:val="20"/>
    </w:rPr>
  </w:style>
  <w:style w:type="paragraph" w:customStyle="1" w:styleId="Invultekst">
    <w:name w:val="Invultekst"/>
    <w:basedOn w:val="Standaard"/>
    <w:rsid w:val="00CC20C8"/>
    <w:pPr>
      <w:spacing w:line="240" w:lineRule="exact"/>
    </w:pPr>
    <w:rPr>
      <w:rFonts w:ascii="Arial" w:hAnsi="Arial"/>
      <w:noProof/>
      <w:sz w:val="16"/>
      <w:szCs w:val="20"/>
    </w:rPr>
  </w:style>
  <w:style w:type="paragraph" w:customStyle="1" w:styleId="Tabeltekst0">
    <w:name w:val="Tabeltekst"/>
    <w:basedOn w:val="Standaard"/>
    <w:rsid w:val="00CC20C8"/>
    <w:pPr>
      <w:spacing w:line="220" w:lineRule="exact"/>
      <w:ind w:left="-113"/>
    </w:pPr>
    <w:rPr>
      <w:rFonts w:ascii="Arial" w:hAnsi="Arial"/>
      <w:b/>
      <w:sz w:val="14"/>
      <w:szCs w:val="20"/>
    </w:rPr>
  </w:style>
  <w:style w:type="paragraph" w:customStyle="1" w:styleId="Opsomming2">
    <w:name w:val="Opsomming 2"/>
    <w:basedOn w:val="Standaard"/>
    <w:rsid w:val="00CC20C8"/>
    <w:pPr>
      <w:numPr>
        <w:numId w:val="24"/>
      </w:numPr>
      <w:tabs>
        <w:tab w:val="clear" w:pos="1134"/>
        <w:tab w:val="num" w:pos="794"/>
      </w:tabs>
      <w:spacing w:line="220" w:lineRule="atLeast"/>
      <w:ind w:left="907" w:hanging="907"/>
    </w:pPr>
    <w:rPr>
      <w:rFonts w:ascii="Arial" w:hAnsi="Arial"/>
      <w:sz w:val="20"/>
      <w:szCs w:val="20"/>
    </w:rPr>
  </w:style>
  <w:style w:type="paragraph" w:customStyle="1" w:styleId="Tabelkop0">
    <w:name w:val="Tabelkop"/>
    <w:basedOn w:val="Standaard"/>
    <w:rsid w:val="00CC20C8"/>
    <w:pPr>
      <w:keepNext/>
      <w:keepLines/>
      <w:spacing w:before="120" w:line="288" w:lineRule="auto"/>
    </w:pPr>
    <w:rPr>
      <w:rFonts w:ascii="Arial" w:hAnsi="Arial"/>
      <w:sz w:val="16"/>
      <w:szCs w:val="20"/>
      <w:lang w:val="nl"/>
    </w:rPr>
  </w:style>
  <w:style w:type="paragraph" w:customStyle="1" w:styleId="Tabelinhoud">
    <w:name w:val="Tabelinhoud"/>
    <w:basedOn w:val="Standaard"/>
    <w:rsid w:val="00CC20C8"/>
    <w:pPr>
      <w:widowControl w:val="0"/>
      <w:spacing w:line="312" w:lineRule="auto"/>
    </w:pPr>
    <w:rPr>
      <w:rFonts w:ascii="Univers" w:hAnsi="Univers"/>
      <w:szCs w:val="20"/>
    </w:rPr>
  </w:style>
  <w:style w:type="paragraph" w:customStyle="1" w:styleId="Afbeelding">
    <w:name w:val="Afbeelding"/>
    <w:basedOn w:val="Standaard"/>
    <w:next w:val="Standaard"/>
    <w:rsid w:val="00CC20C8"/>
    <w:pPr>
      <w:keepNext/>
      <w:keepLines/>
      <w:spacing w:before="240" w:line="288" w:lineRule="auto"/>
    </w:pPr>
    <w:rPr>
      <w:rFonts w:ascii="Arial" w:hAnsi="Arial"/>
      <w:sz w:val="20"/>
      <w:szCs w:val="20"/>
      <w:lang w:val="nl"/>
    </w:rPr>
  </w:style>
  <w:style w:type="paragraph" w:customStyle="1" w:styleId="Extraruimte">
    <w:name w:val="Extra ruimte"/>
    <w:basedOn w:val="Standaard"/>
    <w:next w:val="Standaard"/>
    <w:rsid w:val="00CC20C8"/>
    <w:pPr>
      <w:spacing w:before="60" w:after="60" w:line="240" w:lineRule="auto"/>
    </w:pPr>
    <w:rPr>
      <w:rFonts w:ascii="Times New Roman" w:hAnsi="Times New Roman"/>
      <w:sz w:val="20"/>
      <w:szCs w:val="20"/>
    </w:rPr>
  </w:style>
  <w:style w:type="character" w:customStyle="1" w:styleId="opsomming-bolletjesjustitieChar">
    <w:name w:val="opsomming-bolletjes_justitie Char"/>
    <w:link w:val="opsomming-bolletjesjustitie"/>
    <w:locked/>
    <w:rsid w:val="00CC20C8"/>
    <w:rPr>
      <w:rFonts w:ascii="Verdana" w:eastAsia="MS Mincho" w:hAnsi="Verdana"/>
      <w:sz w:val="18"/>
      <w:szCs w:val="18"/>
    </w:rPr>
  </w:style>
  <w:style w:type="paragraph" w:customStyle="1" w:styleId="Standaardtekstparagraafl">
    <w:name w:val="Standaard tekst paragraafl"/>
    <w:basedOn w:val="Standaard"/>
    <w:link w:val="StandaardtekstparagraaflChar"/>
    <w:autoRedefine/>
    <w:rsid w:val="00CC20C8"/>
    <w:pPr>
      <w:widowControl w:val="0"/>
      <w:adjustRightInd w:val="0"/>
      <w:textAlignment w:val="baseline"/>
    </w:pPr>
    <w:rPr>
      <w:noProof/>
      <w:szCs w:val="20"/>
    </w:rPr>
  </w:style>
  <w:style w:type="character" w:customStyle="1" w:styleId="StandaardtekstparagraaflChar">
    <w:name w:val="Standaard tekst paragraafl Char"/>
    <w:link w:val="Standaardtekstparagraafl"/>
    <w:locked/>
    <w:rsid w:val="00CC20C8"/>
    <w:rPr>
      <w:rFonts w:ascii="Verdana" w:hAnsi="Verdana"/>
      <w:noProof/>
      <w:sz w:val="18"/>
    </w:rPr>
  </w:style>
  <w:style w:type="paragraph" w:customStyle="1" w:styleId="OpsommingEisEmtio">
    <w:name w:val="Opsomming Eis Emtio"/>
    <w:basedOn w:val="Standaard"/>
    <w:link w:val="OpsommingEisEmtioChar"/>
    <w:rsid w:val="00CC20C8"/>
    <w:pPr>
      <w:numPr>
        <w:numId w:val="32"/>
      </w:numPr>
      <w:spacing w:after="260" w:line="260" w:lineRule="atLeast"/>
    </w:pPr>
    <w:rPr>
      <w:rFonts w:ascii="Bookman Old Style" w:hAnsi="Bookman Old Style"/>
      <w:szCs w:val="20"/>
    </w:rPr>
  </w:style>
  <w:style w:type="character" w:customStyle="1" w:styleId="OpsommingEisEmtioChar">
    <w:name w:val="Opsomming Eis Emtio Char"/>
    <w:link w:val="OpsommingEisEmtio"/>
    <w:locked/>
    <w:rsid w:val="00CC20C8"/>
    <w:rPr>
      <w:rFonts w:ascii="Bookman Old Style" w:hAnsi="Bookman Old Styl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19192">
      <w:bodyDiv w:val="1"/>
      <w:marLeft w:val="0"/>
      <w:marRight w:val="0"/>
      <w:marTop w:val="0"/>
      <w:marBottom w:val="0"/>
      <w:divBdr>
        <w:top w:val="none" w:sz="0" w:space="0" w:color="auto"/>
        <w:left w:val="none" w:sz="0" w:space="0" w:color="auto"/>
        <w:bottom w:val="none" w:sz="0" w:space="0" w:color="auto"/>
        <w:right w:val="none" w:sz="0" w:space="0" w:color="auto"/>
      </w:divBdr>
    </w:div>
    <w:div w:id="199588284">
      <w:bodyDiv w:val="1"/>
      <w:marLeft w:val="0"/>
      <w:marRight w:val="0"/>
      <w:marTop w:val="0"/>
      <w:marBottom w:val="0"/>
      <w:divBdr>
        <w:top w:val="none" w:sz="0" w:space="0" w:color="auto"/>
        <w:left w:val="none" w:sz="0" w:space="0" w:color="auto"/>
        <w:bottom w:val="none" w:sz="0" w:space="0" w:color="auto"/>
        <w:right w:val="none" w:sz="0" w:space="0" w:color="auto"/>
      </w:divBdr>
    </w:div>
    <w:div w:id="683749886">
      <w:bodyDiv w:val="1"/>
      <w:marLeft w:val="0"/>
      <w:marRight w:val="0"/>
      <w:marTop w:val="0"/>
      <w:marBottom w:val="0"/>
      <w:divBdr>
        <w:top w:val="none" w:sz="0" w:space="0" w:color="auto"/>
        <w:left w:val="none" w:sz="0" w:space="0" w:color="auto"/>
        <w:bottom w:val="none" w:sz="0" w:space="0" w:color="auto"/>
        <w:right w:val="none" w:sz="0" w:space="0" w:color="auto"/>
      </w:divBdr>
    </w:div>
    <w:div w:id="737872285">
      <w:bodyDiv w:val="1"/>
      <w:marLeft w:val="0"/>
      <w:marRight w:val="0"/>
      <w:marTop w:val="0"/>
      <w:marBottom w:val="0"/>
      <w:divBdr>
        <w:top w:val="none" w:sz="0" w:space="0" w:color="auto"/>
        <w:left w:val="none" w:sz="0" w:space="0" w:color="auto"/>
        <w:bottom w:val="none" w:sz="0" w:space="0" w:color="auto"/>
        <w:right w:val="none" w:sz="0" w:space="0" w:color="auto"/>
      </w:divBdr>
    </w:div>
    <w:div w:id="925768545">
      <w:bodyDiv w:val="1"/>
      <w:marLeft w:val="0"/>
      <w:marRight w:val="0"/>
      <w:marTop w:val="0"/>
      <w:marBottom w:val="0"/>
      <w:divBdr>
        <w:top w:val="none" w:sz="0" w:space="0" w:color="auto"/>
        <w:left w:val="none" w:sz="0" w:space="0" w:color="auto"/>
        <w:bottom w:val="none" w:sz="0" w:space="0" w:color="auto"/>
        <w:right w:val="none" w:sz="0" w:space="0" w:color="auto"/>
      </w:divBdr>
    </w:div>
    <w:div w:id="1091849760">
      <w:bodyDiv w:val="1"/>
      <w:marLeft w:val="0"/>
      <w:marRight w:val="0"/>
      <w:marTop w:val="0"/>
      <w:marBottom w:val="0"/>
      <w:divBdr>
        <w:top w:val="none" w:sz="0" w:space="0" w:color="auto"/>
        <w:left w:val="none" w:sz="0" w:space="0" w:color="auto"/>
        <w:bottom w:val="none" w:sz="0" w:space="0" w:color="auto"/>
        <w:right w:val="none" w:sz="0" w:space="0" w:color="auto"/>
      </w:divBdr>
    </w:div>
    <w:div w:id="1506675748">
      <w:bodyDiv w:val="1"/>
      <w:marLeft w:val="0"/>
      <w:marRight w:val="0"/>
      <w:marTop w:val="0"/>
      <w:marBottom w:val="0"/>
      <w:divBdr>
        <w:top w:val="none" w:sz="0" w:space="0" w:color="auto"/>
        <w:left w:val="none" w:sz="0" w:space="0" w:color="auto"/>
        <w:bottom w:val="none" w:sz="0" w:space="0" w:color="auto"/>
        <w:right w:val="none" w:sz="0" w:space="0" w:color="auto"/>
      </w:divBdr>
    </w:div>
    <w:div w:id="1734498461">
      <w:bodyDiv w:val="1"/>
      <w:marLeft w:val="0"/>
      <w:marRight w:val="0"/>
      <w:marTop w:val="0"/>
      <w:marBottom w:val="0"/>
      <w:divBdr>
        <w:top w:val="none" w:sz="0" w:space="0" w:color="auto"/>
        <w:left w:val="none" w:sz="0" w:space="0" w:color="auto"/>
        <w:bottom w:val="none" w:sz="0" w:space="0" w:color="auto"/>
        <w:right w:val="none" w:sz="0" w:space="0" w:color="auto"/>
      </w:divBdr>
    </w:div>
    <w:div w:id="1874342051">
      <w:bodyDiv w:val="1"/>
      <w:marLeft w:val="0"/>
      <w:marRight w:val="0"/>
      <w:marTop w:val="0"/>
      <w:marBottom w:val="0"/>
      <w:divBdr>
        <w:top w:val="none" w:sz="0" w:space="0" w:color="auto"/>
        <w:left w:val="none" w:sz="0" w:space="0" w:color="auto"/>
        <w:bottom w:val="none" w:sz="0" w:space="0" w:color="auto"/>
        <w:right w:val="none" w:sz="0" w:space="0" w:color="auto"/>
      </w:divBdr>
    </w:div>
    <w:div w:id="1902522608">
      <w:bodyDiv w:val="1"/>
      <w:marLeft w:val="0"/>
      <w:marRight w:val="0"/>
      <w:marTop w:val="0"/>
      <w:marBottom w:val="0"/>
      <w:divBdr>
        <w:top w:val="none" w:sz="0" w:space="0" w:color="auto"/>
        <w:left w:val="none" w:sz="0" w:space="0" w:color="auto"/>
        <w:bottom w:val="none" w:sz="0" w:space="0" w:color="auto"/>
        <w:right w:val="none" w:sz="0" w:space="0" w:color="auto"/>
      </w:divBdr>
    </w:div>
    <w:div w:id="1984120083">
      <w:bodyDiv w:val="1"/>
      <w:marLeft w:val="0"/>
      <w:marRight w:val="0"/>
      <w:marTop w:val="0"/>
      <w:marBottom w:val="0"/>
      <w:divBdr>
        <w:top w:val="none" w:sz="0" w:space="0" w:color="auto"/>
        <w:left w:val="none" w:sz="0" w:space="0" w:color="auto"/>
        <w:bottom w:val="none" w:sz="0" w:space="0" w:color="auto"/>
        <w:right w:val="none" w:sz="0" w:space="0" w:color="auto"/>
      </w:divBdr>
      <w:divsChild>
        <w:div w:id="156920416">
          <w:marLeft w:val="547"/>
          <w:marRight w:val="0"/>
          <w:marTop w:val="82"/>
          <w:marBottom w:val="0"/>
          <w:divBdr>
            <w:top w:val="none" w:sz="0" w:space="0" w:color="auto"/>
            <w:left w:val="none" w:sz="0" w:space="0" w:color="auto"/>
            <w:bottom w:val="none" w:sz="0" w:space="0" w:color="auto"/>
            <w:right w:val="none" w:sz="0" w:space="0" w:color="auto"/>
          </w:divBdr>
        </w:div>
        <w:div w:id="518813085">
          <w:marLeft w:val="547"/>
          <w:marRight w:val="0"/>
          <w:marTop w:val="82"/>
          <w:marBottom w:val="0"/>
          <w:divBdr>
            <w:top w:val="none" w:sz="0" w:space="0" w:color="auto"/>
            <w:left w:val="none" w:sz="0" w:space="0" w:color="auto"/>
            <w:bottom w:val="none" w:sz="0" w:space="0" w:color="auto"/>
            <w:right w:val="none" w:sz="0" w:space="0" w:color="auto"/>
          </w:divBdr>
        </w:div>
        <w:div w:id="859008928">
          <w:marLeft w:val="547"/>
          <w:marRight w:val="0"/>
          <w:marTop w:val="82"/>
          <w:marBottom w:val="0"/>
          <w:divBdr>
            <w:top w:val="none" w:sz="0" w:space="0" w:color="auto"/>
            <w:left w:val="none" w:sz="0" w:space="0" w:color="auto"/>
            <w:bottom w:val="none" w:sz="0" w:space="0" w:color="auto"/>
            <w:right w:val="none" w:sz="0" w:space="0" w:color="auto"/>
          </w:divBdr>
        </w:div>
        <w:div w:id="1902133042">
          <w:marLeft w:val="547"/>
          <w:marRight w:val="0"/>
          <w:marTop w:val="82"/>
          <w:marBottom w:val="0"/>
          <w:divBdr>
            <w:top w:val="none" w:sz="0" w:space="0" w:color="auto"/>
            <w:left w:val="none" w:sz="0" w:space="0" w:color="auto"/>
            <w:bottom w:val="none" w:sz="0" w:space="0" w:color="auto"/>
            <w:right w:val="none" w:sz="0" w:space="0" w:color="auto"/>
          </w:divBdr>
        </w:div>
      </w:divsChild>
    </w:div>
    <w:div w:id="2002851806">
      <w:bodyDiv w:val="1"/>
      <w:marLeft w:val="0"/>
      <w:marRight w:val="0"/>
      <w:marTop w:val="0"/>
      <w:marBottom w:val="0"/>
      <w:divBdr>
        <w:top w:val="none" w:sz="0" w:space="0" w:color="auto"/>
        <w:left w:val="none" w:sz="0" w:space="0" w:color="auto"/>
        <w:bottom w:val="none" w:sz="0" w:space="0" w:color="auto"/>
        <w:right w:val="none" w:sz="0" w:space="0" w:color="auto"/>
      </w:divBdr>
      <w:divsChild>
        <w:div w:id="570385897">
          <w:marLeft w:val="562"/>
          <w:marRight w:val="0"/>
          <w:marTop w:val="240"/>
          <w:marBottom w:val="0"/>
          <w:divBdr>
            <w:top w:val="none" w:sz="0" w:space="0" w:color="auto"/>
            <w:left w:val="none" w:sz="0" w:space="0" w:color="auto"/>
            <w:bottom w:val="none" w:sz="0" w:space="0" w:color="auto"/>
            <w:right w:val="none" w:sz="0" w:space="0" w:color="auto"/>
          </w:divBdr>
        </w:div>
        <w:div w:id="812524989">
          <w:marLeft w:val="562"/>
          <w:marRight w:val="0"/>
          <w:marTop w:val="240"/>
          <w:marBottom w:val="0"/>
          <w:divBdr>
            <w:top w:val="none" w:sz="0" w:space="0" w:color="auto"/>
            <w:left w:val="none" w:sz="0" w:space="0" w:color="auto"/>
            <w:bottom w:val="none" w:sz="0" w:space="0" w:color="auto"/>
            <w:right w:val="none" w:sz="0" w:space="0" w:color="auto"/>
          </w:divBdr>
        </w:div>
        <w:div w:id="1220047066">
          <w:marLeft w:val="562"/>
          <w:marRight w:val="0"/>
          <w:marTop w:val="240"/>
          <w:marBottom w:val="0"/>
          <w:divBdr>
            <w:top w:val="none" w:sz="0" w:space="0" w:color="auto"/>
            <w:left w:val="none" w:sz="0" w:space="0" w:color="auto"/>
            <w:bottom w:val="none" w:sz="0" w:space="0" w:color="auto"/>
            <w:right w:val="none" w:sz="0" w:space="0" w:color="auto"/>
          </w:divBdr>
        </w:div>
        <w:div w:id="1262373686">
          <w:marLeft w:val="562"/>
          <w:marRight w:val="0"/>
          <w:marTop w:val="240"/>
          <w:marBottom w:val="0"/>
          <w:divBdr>
            <w:top w:val="none" w:sz="0" w:space="0" w:color="auto"/>
            <w:left w:val="none" w:sz="0" w:space="0" w:color="auto"/>
            <w:bottom w:val="none" w:sz="0" w:space="0" w:color="auto"/>
            <w:right w:val="none" w:sz="0" w:space="0" w:color="auto"/>
          </w:divBdr>
        </w:div>
        <w:div w:id="1699962581">
          <w:marLeft w:val="562"/>
          <w:marRight w:val="0"/>
          <w:marTop w:val="240"/>
          <w:marBottom w:val="0"/>
          <w:divBdr>
            <w:top w:val="none" w:sz="0" w:space="0" w:color="auto"/>
            <w:left w:val="none" w:sz="0" w:space="0" w:color="auto"/>
            <w:bottom w:val="none" w:sz="0" w:space="0" w:color="auto"/>
            <w:right w:val="none" w:sz="0" w:space="0" w:color="auto"/>
          </w:divBdr>
        </w:div>
        <w:div w:id="1865049271">
          <w:marLeft w:val="562"/>
          <w:marRight w:val="0"/>
          <w:marTop w:val="240"/>
          <w:marBottom w:val="0"/>
          <w:divBdr>
            <w:top w:val="none" w:sz="0" w:space="0" w:color="auto"/>
            <w:left w:val="none" w:sz="0" w:space="0" w:color="auto"/>
            <w:bottom w:val="none" w:sz="0" w:space="0" w:color="auto"/>
            <w:right w:val="none" w:sz="0" w:space="0" w:color="auto"/>
          </w:divBdr>
        </w:div>
      </w:divsChild>
    </w:div>
    <w:div w:id="206709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enea@dji.minjus.n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6311F-5446-47E0-BB17-4855862C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7106</Words>
  <Characters>39088</Characters>
  <Application>Microsoft Office Word</Application>
  <DocSecurity>0</DocSecurity>
  <Lines>325</Lines>
  <Paragraphs>92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46102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Torres</dc:creator>
  <cp:keywords/>
  <dc:description/>
  <cp:lastModifiedBy>Jose Torres</cp:lastModifiedBy>
  <cp:revision>2</cp:revision>
  <cp:lastPrinted>2015-09-17T13:47:00Z</cp:lastPrinted>
  <dcterms:created xsi:type="dcterms:W3CDTF">2015-10-20T12:03:00Z</dcterms:created>
  <dcterms:modified xsi:type="dcterms:W3CDTF">2015-10-20T12:03:00Z</dcterms:modified>
</cp:coreProperties>
</file>